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6FF2C491" w14:textId="3BD8BB5F" w:rsidR="00B40252" w:rsidRPr="00C5457C" w:rsidRDefault="000D759A" w:rsidP="000D759A">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30F36391" w14:textId="313A3F62" w:rsidR="00873B7C" w:rsidRPr="00873B7C" w:rsidRDefault="008B568D" w:rsidP="00873B7C">
      <w:pPr>
        <w:spacing w:after="1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00873B7C" w:rsidRPr="00873B7C">
        <w:rPr>
          <w:rFonts w:ascii="Times New Roman" w:hAnsi="Times New Roman" w:cs="Times New Roman"/>
          <w:b/>
          <w:bCs/>
          <w:sz w:val="24"/>
          <w:szCs w:val="24"/>
          <w:lang w:val="lv-LV"/>
        </w:rPr>
        <w:t>Būvniecības ieceres dokumentācijas izstrāde daudzdzīvokļu dzīvojamo māju Linarda Laicena ielā 13 un Linarda Laicena ielā 15, Valmierā, Valmieras novadā pieguļošās teritorijas labiekārtošanai</w:t>
      </w:r>
      <w:r>
        <w:rPr>
          <w:rFonts w:ascii="Times New Roman" w:hAnsi="Times New Roman" w:cs="Times New Roman"/>
          <w:b/>
          <w:bCs/>
          <w:sz w:val="24"/>
          <w:szCs w:val="24"/>
          <w:lang w:val="lv-LV"/>
        </w:rPr>
        <w:t>”</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1D494184" w:rsidR="00F85B2D" w:rsidRPr="00705506" w:rsidRDefault="00B40252" w:rsidP="00705506">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130EE8">
        <w:rPr>
          <w:rFonts w:ascii="Times New Roman" w:hAnsi="Times New Roman" w:cs="Times New Roman"/>
          <w:b/>
          <w:sz w:val="28"/>
          <w:szCs w:val="28"/>
          <w:lang w:val="lv-LV"/>
        </w:rPr>
        <w:t>0</w:t>
      </w:r>
      <w:r w:rsidR="00873B7C">
        <w:rPr>
          <w:rFonts w:ascii="Times New Roman" w:hAnsi="Times New Roman" w:cs="Times New Roman"/>
          <w:b/>
          <w:sz w:val="28"/>
          <w:szCs w:val="28"/>
          <w:lang w:val="lv-LV"/>
        </w:rPr>
        <w:t>7</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873B7C">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873B7C">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7E298B09"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873B7C">
              <w:rPr>
                <w:rFonts w:ascii="Times New Roman" w:hAnsi="Times New Roman" w:cs="Times New Roman"/>
                <w:b/>
                <w:lang w:val="lv-LV"/>
              </w:rPr>
              <w:t>07</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873B7C">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873B7C">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60F9DCC2" w:rsidR="004B5E94" w:rsidRPr="00937675" w:rsidRDefault="00130406" w:rsidP="00937675">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1.2.5. </w:t>
            </w:r>
            <w:r w:rsidR="004B5E94" w:rsidRPr="00937675">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873B7C">
            <w:pPr>
              <w:pStyle w:val="Sarakstarindkopa"/>
              <w:widowControl/>
              <w:numPr>
                <w:ilvl w:val="0"/>
                <w:numId w:val="17"/>
              </w:numPr>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873B7C">
            <w:pPr>
              <w:pStyle w:val="Sarakstarindkopa"/>
              <w:widowControl/>
              <w:numPr>
                <w:ilvl w:val="0"/>
                <w:numId w:val="17"/>
              </w:numPr>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24EAAA17" w14:textId="77777777" w:rsidR="00873B7C" w:rsidRDefault="00873B7C" w:rsidP="00873B7C">
            <w:pPr>
              <w:pStyle w:val="Sarakstarindkopa"/>
              <w:widowControl/>
              <w:numPr>
                <w:ilvl w:val="0"/>
                <w:numId w:val="17"/>
              </w:num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Iepirkumu komisijas priekšsēdētāja pienākumu izpildītāja Madara </w:t>
            </w:r>
            <w:proofErr w:type="spellStart"/>
            <w:r>
              <w:rPr>
                <w:rFonts w:ascii="Times New Roman" w:hAnsi="Times New Roman" w:cs="Times New Roman"/>
                <w:spacing w:val="-1"/>
                <w:sz w:val="24"/>
                <w:szCs w:val="24"/>
                <w:lang w:val="lv-LV"/>
              </w:rPr>
              <w:t>Kiļupe</w:t>
            </w:r>
            <w:proofErr w:type="spellEnd"/>
            <w:r>
              <w:rPr>
                <w:rFonts w:ascii="Times New Roman" w:hAnsi="Times New Roman" w:cs="Times New Roman"/>
                <w:spacing w:val="-1"/>
                <w:sz w:val="24"/>
                <w:szCs w:val="24"/>
                <w:lang w:val="lv-LV"/>
              </w:rPr>
              <w:t xml:space="preserve">, e-pasts: </w:t>
            </w:r>
            <w:hyperlink r:id="rId9" w:history="1">
              <w:r>
                <w:rPr>
                  <w:rStyle w:val="Hipersaite"/>
                  <w:rFonts w:ascii="Times New Roman" w:hAnsi="Times New Roman" w:cs="Times New Roman"/>
                  <w:spacing w:val="-1"/>
                  <w:sz w:val="24"/>
                  <w:szCs w:val="24"/>
                  <w:lang w:val="lv-LV"/>
                </w:rPr>
                <w:t>madara.kiļupe@v-nami.lv</w:t>
              </w:r>
            </w:hyperlink>
            <w:r>
              <w:rPr>
                <w:rFonts w:ascii="Times New Roman" w:hAnsi="Times New Roman" w:cs="Times New Roman"/>
                <w:spacing w:val="-1"/>
                <w:sz w:val="24"/>
                <w:szCs w:val="24"/>
                <w:lang w:val="lv-LV"/>
              </w:rPr>
              <w:t xml:space="preserve"> </w:t>
            </w:r>
          </w:p>
          <w:p w14:paraId="423FB84A" w14:textId="391E180E" w:rsidR="008B47AC" w:rsidRPr="00C5457C" w:rsidRDefault="004B5E94" w:rsidP="00873B7C">
            <w:pPr>
              <w:pStyle w:val="Sarakstarindkopa"/>
              <w:numPr>
                <w:ilvl w:val="0"/>
                <w:numId w:val="17"/>
              </w:numPr>
              <w:spacing w:after="1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10"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11CA7B6D" w:rsidR="004A0A0C" w:rsidRPr="00873B7C" w:rsidRDefault="00873B7C" w:rsidP="00873B7C">
            <w:p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3.1. </w:t>
            </w:r>
            <w:r w:rsidRPr="00873B7C">
              <w:rPr>
                <w:rFonts w:ascii="Times New Roman" w:hAnsi="Times New Roman" w:cs="Times New Roman"/>
                <w:spacing w:val="-1"/>
                <w:sz w:val="24"/>
                <w:szCs w:val="24"/>
                <w:lang w:val="lv-LV"/>
              </w:rPr>
              <w:t>Pretendents var būt jebkura persona, personu apvienība jebkurā to kombinācijā, kura ir iesniegusi piedāvājumu Cenu aptaujā “Būvniecības ieceres dokumentācijas izstrāde daudzdzīvokļu dzīvojamo māju Linarda Laicena ielā 13 un Linarda Laicena ielā 15, Valmierā, Valmieras novadā pieguļošās teritorijas labiekārtošanai”, identifikācijas Nr.VN 2025/07 CA, atbilstoši Nolikuma prasībām – turpmāk – Cenu aptauja. Piedalīšanās Cenu aptaujā ir Pretendenta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76E18D7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1.3.2. </w:t>
            </w:r>
            <w:r w:rsidR="004A0A0C" w:rsidRPr="00873B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tad visi piegādātāju apvienības biedri paraksta </w:t>
            </w:r>
            <w:r w:rsidR="007C6743"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DB034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pieteikumu, tehnisko</w:t>
            </w:r>
            <w:r w:rsidR="008B47AC" w:rsidRPr="00873B7C">
              <w:rPr>
                <w:rFonts w:ascii="Times New Roman" w:hAnsi="Times New Roman" w:cs="Times New Roman"/>
                <w:spacing w:val="-1"/>
                <w:sz w:val="24"/>
                <w:szCs w:val="24"/>
                <w:lang w:val="lv-LV"/>
              </w:rPr>
              <w:t xml:space="preserve"> specifikāciju un </w:t>
            </w:r>
            <w:r w:rsidR="004A0A0C" w:rsidRPr="00873B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7D859E2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1.3.3. </w:t>
            </w:r>
            <w:r w:rsidR="004A0A0C" w:rsidRPr="00873B7C">
              <w:rPr>
                <w:rFonts w:ascii="Times New Roman" w:hAnsi="Times New Roman" w:cs="Times New Roman"/>
                <w:spacing w:val="-1"/>
                <w:sz w:val="24"/>
                <w:szCs w:val="24"/>
                <w:lang w:val="lv-LV"/>
              </w:rPr>
              <w:t xml:space="preserve">Pretendents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E64A1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līguma izpildē ir tiesīgs piesaistīt apakšuzņēmējus</w:t>
            </w:r>
            <w:r w:rsidR="0071158F" w:rsidRPr="00873B7C">
              <w:rPr>
                <w:rFonts w:ascii="Times New Roman" w:hAnsi="Times New Roman" w:cs="Times New Roman"/>
                <w:spacing w:val="-1"/>
                <w:sz w:val="24"/>
                <w:szCs w:val="24"/>
                <w:lang w:val="lv-LV"/>
              </w:rPr>
              <w:t xml:space="preserve"> </w:t>
            </w:r>
            <w:r w:rsidR="0071158F" w:rsidRPr="00873B7C">
              <w:rPr>
                <w:rFonts w:ascii="Times New Roman" w:hAnsi="Times New Roman" w:cs="Times New Roman"/>
                <w:b/>
                <w:bCs/>
                <w:spacing w:val="-1"/>
                <w:sz w:val="24"/>
                <w:szCs w:val="24"/>
                <w:lang w:val="lv-LV"/>
              </w:rPr>
              <w:t>(jāai</w:t>
            </w:r>
            <w:r w:rsidR="008B47AC" w:rsidRPr="00873B7C">
              <w:rPr>
                <w:rFonts w:ascii="Times New Roman" w:hAnsi="Times New Roman" w:cs="Times New Roman"/>
                <w:b/>
                <w:bCs/>
                <w:spacing w:val="-1"/>
                <w:sz w:val="24"/>
                <w:szCs w:val="24"/>
                <w:lang w:val="lv-LV"/>
              </w:rPr>
              <w:t xml:space="preserve">zpilda </w:t>
            </w:r>
            <w:r w:rsidR="001837F8" w:rsidRPr="00873B7C">
              <w:rPr>
                <w:rFonts w:ascii="Times New Roman" w:hAnsi="Times New Roman" w:cs="Times New Roman"/>
                <w:b/>
                <w:bCs/>
                <w:spacing w:val="-1"/>
                <w:sz w:val="24"/>
                <w:szCs w:val="24"/>
                <w:lang w:val="lv-LV"/>
              </w:rPr>
              <w:t>4</w:t>
            </w:r>
            <w:r w:rsidR="0071158F" w:rsidRPr="00873B7C">
              <w:rPr>
                <w:rFonts w:ascii="Times New Roman" w:hAnsi="Times New Roman" w:cs="Times New Roman"/>
                <w:b/>
                <w:bCs/>
                <w:spacing w:val="-1"/>
                <w:sz w:val="24"/>
                <w:szCs w:val="24"/>
                <w:lang w:val="lv-LV"/>
              </w:rPr>
              <w:t>.pielikums)</w:t>
            </w:r>
            <w:r w:rsidR="00AC412F" w:rsidRPr="00873B7C">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50DB7426" w:rsidR="004A0A0C" w:rsidRPr="00873B7C" w:rsidRDefault="004A0A0C" w:rsidP="00873B7C">
            <w:pPr>
              <w:pStyle w:val="Sarakstarindkopa"/>
              <w:numPr>
                <w:ilvl w:val="2"/>
                <w:numId w:val="26"/>
              </w:num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276F2E53" w:rsidR="0037012A" w:rsidRPr="00974C9C" w:rsidRDefault="0037012A" w:rsidP="00974C9C">
            <w:pPr>
              <w:pStyle w:val="Sarakstarindkopa"/>
              <w:numPr>
                <w:ilvl w:val="1"/>
                <w:numId w:val="26"/>
              </w:numPr>
              <w:rPr>
                <w:rFonts w:ascii="Times New Roman" w:hAnsi="Times New Roman" w:cs="Times New Roman"/>
                <w:b/>
                <w:smallCaps/>
                <w:spacing w:val="-1"/>
                <w:sz w:val="24"/>
                <w:lang w:val="lv-LV"/>
              </w:rPr>
            </w:pPr>
            <w:r w:rsidRPr="00974C9C">
              <w:rPr>
                <w:rFonts w:ascii="Times New Roman" w:hAnsi="Times New Roman" w:cs="Times New Roman"/>
                <w:b/>
                <w:smallCaps/>
                <w:spacing w:val="-1"/>
                <w:sz w:val="24"/>
                <w:lang w:val="lv-LV"/>
              </w:rPr>
              <w:t>Apakšuzņēmēji</w:t>
            </w:r>
          </w:p>
        </w:tc>
        <w:tc>
          <w:tcPr>
            <w:tcW w:w="7215" w:type="dxa"/>
            <w:vAlign w:val="center"/>
          </w:tcPr>
          <w:p w14:paraId="0F52457F" w14:textId="1111C10E" w:rsidR="0037012A" w:rsidRPr="0010250D" w:rsidRDefault="0010250D" w:rsidP="0010250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1.4.1. </w:t>
            </w:r>
            <w:r w:rsidR="0037012A" w:rsidRPr="0010250D">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w:t>
            </w:r>
            <w:r w:rsidR="00E64A15" w:rsidRPr="0010250D">
              <w:rPr>
                <w:rFonts w:ascii="Times New Roman" w:hAnsi="Times New Roman" w:cs="Times New Roman"/>
                <w:spacing w:val="-1"/>
                <w:sz w:val="24"/>
                <w:szCs w:val="24"/>
                <w:lang w:val="lv-LV"/>
              </w:rPr>
              <w:t>Cenu aptauj</w:t>
            </w:r>
            <w:r w:rsidR="0037012A" w:rsidRPr="0010250D">
              <w:rPr>
                <w:rFonts w:ascii="Times New Roman" w:hAnsi="Times New Roman" w:cs="Times New Roman"/>
                <w:spacing w:val="-1"/>
                <w:sz w:val="24"/>
                <w:szCs w:val="24"/>
                <w:lang w:val="lv-LV"/>
              </w:rPr>
              <w:t>a</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w:t>
            </w:r>
            <w:r w:rsidR="0037012A" w:rsidRPr="0010250D">
              <w:rPr>
                <w:rFonts w:ascii="Times New Roman" w:hAnsi="Times New Roman" w:cs="Times New Roman"/>
                <w:spacing w:val="-1"/>
                <w:sz w:val="24"/>
                <w:szCs w:val="24"/>
                <w:lang w:val="lv-LV"/>
              </w:rPr>
              <w:lastRenderedPageBreak/>
              <w:t>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47DE8193"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1.4.2. </w:t>
            </w:r>
            <w:r w:rsidR="0037012A"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0037012A"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0037012A"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0037012A"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3C2BA5B8"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1.4.3.</w:t>
            </w:r>
            <w:r w:rsidR="00A3524E">
              <w:rPr>
                <w:rFonts w:ascii="Times New Roman" w:hAnsi="Times New Roman" w:cs="Times New Roman"/>
                <w:spacing w:val="-1"/>
                <w:sz w:val="24"/>
                <w:szCs w:val="24"/>
                <w:lang w:val="lv-LV"/>
              </w:rPr>
              <w:t xml:space="preserve"> </w:t>
            </w:r>
            <w:r w:rsidR="00B06BEC" w:rsidRPr="00B06BE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Cenu aptaujas līguma izpildē, izņemot gadījumu, ja apakšuzņēmējus, uz kuru iespējām Cenu aptaujā izraudzītais Pretendents balstījies, lai apliecinātu savas kvalifikācijas atbilstību paziņojumā par līgumu un Cenu aptaujā noteiktajām prasībām pēc Cenu aptauja līguma noslēgšanas drīkst nomainīt tikai ar </w:t>
            </w:r>
            <w:r w:rsidR="00D737C8">
              <w:rPr>
                <w:rFonts w:ascii="Times New Roman" w:hAnsi="Times New Roman" w:cs="Times New Roman"/>
                <w:spacing w:val="-1"/>
                <w:sz w:val="24"/>
                <w:szCs w:val="24"/>
                <w:lang w:val="lv-LV"/>
              </w:rPr>
              <w:t>P</w:t>
            </w:r>
            <w:r w:rsidR="00B06BEC" w:rsidRPr="00B06BEC">
              <w:rPr>
                <w:rFonts w:ascii="Times New Roman" w:hAnsi="Times New Roman" w:cs="Times New Roman"/>
                <w:spacing w:val="-1"/>
                <w:sz w:val="24"/>
                <w:szCs w:val="24"/>
                <w:lang w:val="lv-LV"/>
              </w:rPr>
              <w:t>asūtītāja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5FE934F9" w:rsidR="002D24B5" w:rsidRPr="00C5457C" w:rsidRDefault="000075C7" w:rsidP="00900F7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w:t>
            </w:r>
            <w:r w:rsidR="00F01DC2">
              <w:rPr>
                <w:rFonts w:ascii="Times New Roman" w:hAnsi="Times New Roman" w:cs="Times New Roman"/>
                <w:spacing w:val="-1"/>
                <w:sz w:val="24"/>
                <w:szCs w:val="24"/>
                <w:lang w:val="lv-LV"/>
              </w:rPr>
              <w:t>5</w:t>
            </w:r>
            <w:r>
              <w:rPr>
                <w:rFonts w:ascii="Times New Roman" w:hAnsi="Times New Roman" w:cs="Times New Roman"/>
                <w:spacing w:val="-1"/>
                <w:sz w:val="24"/>
                <w:szCs w:val="24"/>
                <w:lang w:val="lv-LV"/>
              </w:rPr>
              <w:t xml:space="preserve">.1. </w:t>
            </w:r>
            <w:r w:rsidR="002D24B5"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002D24B5"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002D24B5"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002D24B5"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002D24B5"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4D1E0BF9" w:rsidR="00C3394B" w:rsidRPr="00C5457C" w:rsidRDefault="006D36ED" w:rsidP="006D36E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1.6.1. </w:t>
            </w:r>
            <w:r w:rsidR="00C3394B"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00C3394B" w:rsidRPr="00C5457C">
              <w:rPr>
                <w:rFonts w:ascii="Times New Roman" w:hAnsi="Times New Roman" w:cs="Times New Roman"/>
                <w:spacing w:val="-1"/>
                <w:sz w:val="24"/>
                <w:szCs w:val="24"/>
                <w:lang w:val="lv-LV"/>
              </w:rPr>
              <w:t xml:space="preserve"> un ar to saistīto dokumentāciju var saņemt, </w:t>
            </w:r>
            <w:proofErr w:type="spellStart"/>
            <w:r w:rsidR="00C3394B"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00C3394B"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00C3394B"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00C3394B"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00C3394B"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D467A3B" w14:textId="2C8CC30D" w:rsidR="00C3394B" w:rsidRPr="006D36ED" w:rsidRDefault="006D36ED" w:rsidP="006D36E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1.6.2. </w:t>
            </w:r>
            <w:r w:rsidR="00C3394B" w:rsidRPr="006D36ED">
              <w:rPr>
                <w:rFonts w:ascii="Times New Roman" w:hAnsi="Times New Roman" w:cs="Times New Roman"/>
                <w:spacing w:val="-1"/>
                <w:sz w:val="24"/>
                <w:szCs w:val="24"/>
                <w:lang w:val="lv-LV"/>
              </w:rPr>
              <w:t xml:space="preserve">Lejuplādējot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u</w:t>
            </w:r>
            <w:r w:rsidR="00C3394B" w:rsidRPr="006D36ED">
              <w:rPr>
                <w:rFonts w:ascii="Times New Roman" w:hAnsi="Times New Roman" w:cs="Times New Roman"/>
                <w:spacing w:val="-1"/>
                <w:sz w:val="24"/>
                <w:szCs w:val="24"/>
                <w:lang w:val="lv-LV"/>
              </w:rPr>
              <w:t xml:space="preserve">, ieinteresētais </w:t>
            </w:r>
            <w:r w:rsidR="00C8320E" w:rsidRPr="006D36ED">
              <w:rPr>
                <w:rFonts w:ascii="Times New Roman" w:hAnsi="Times New Roman" w:cs="Times New Roman"/>
                <w:spacing w:val="-1"/>
                <w:sz w:val="24"/>
                <w:szCs w:val="24"/>
                <w:lang w:val="lv-LV"/>
              </w:rPr>
              <w:t>Pretendents</w:t>
            </w:r>
            <w:r w:rsidR="00C3394B" w:rsidRPr="006D36ED">
              <w:rPr>
                <w:rFonts w:ascii="Times New Roman" w:hAnsi="Times New Roman" w:cs="Times New Roman"/>
                <w:spacing w:val="-1"/>
                <w:sz w:val="24"/>
                <w:szCs w:val="24"/>
                <w:lang w:val="lv-LV"/>
              </w:rPr>
              <w:t xml:space="preserve"> apņemas sekot līdzi turpmākajām izmaiņām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ā</w:t>
            </w:r>
            <w:r w:rsidR="00C3394B" w:rsidRPr="006D36ED">
              <w:rPr>
                <w:rFonts w:ascii="Times New Roman" w:hAnsi="Times New Roman" w:cs="Times New Roman"/>
                <w:spacing w:val="-1"/>
                <w:sz w:val="24"/>
                <w:szCs w:val="24"/>
                <w:lang w:val="lv-LV"/>
              </w:rPr>
              <w:t xml:space="preserve">, kā arī </w:t>
            </w:r>
            <w:r w:rsidR="004D24C0" w:rsidRPr="006D36ED">
              <w:rPr>
                <w:rFonts w:ascii="Times New Roman" w:hAnsi="Times New Roman" w:cs="Times New Roman"/>
                <w:spacing w:val="-1"/>
                <w:sz w:val="24"/>
                <w:szCs w:val="24"/>
                <w:lang w:val="lv-LV"/>
              </w:rPr>
              <w:t>Pasūtītāja</w:t>
            </w:r>
            <w:r w:rsidR="00C3394B" w:rsidRPr="006D36ED">
              <w:rPr>
                <w:rFonts w:ascii="Times New Roman" w:hAnsi="Times New Roman" w:cs="Times New Roman"/>
                <w:spacing w:val="-1"/>
                <w:sz w:val="24"/>
                <w:szCs w:val="24"/>
                <w:lang w:val="lv-LV"/>
              </w:rPr>
              <w:t xml:space="preserve"> sniegtajām atbildēm uz ieinteresēto </w:t>
            </w:r>
            <w:r w:rsidR="00C8320E" w:rsidRPr="006D36ED">
              <w:rPr>
                <w:rFonts w:ascii="Times New Roman" w:hAnsi="Times New Roman" w:cs="Times New Roman"/>
                <w:spacing w:val="-1"/>
                <w:sz w:val="24"/>
                <w:szCs w:val="24"/>
                <w:lang w:val="lv-LV"/>
              </w:rPr>
              <w:t>Pretendentu</w:t>
            </w:r>
            <w:r w:rsidR="00C3394B" w:rsidRPr="006D36ED">
              <w:rPr>
                <w:rFonts w:ascii="Times New Roman" w:hAnsi="Times New Roman" w:cs="Times New Roman"/>
                <w:spacing w:val="-1"/>
                <w:sz w:val="24"/>
                <w:szCs w:val="24"/>
                <w:lang w:val="lv-LV"/>
              </w:rPr>
              <w:t xml:space="preserve"> j</w:t>
            </w:r>
            <w:r w:rsidR="00821189" w:rsidRPr="006D36ED">
              <w:rPr>
                <w:rFonts w:ascii="Times New Roman" w:hAnsi="Times New Roman" w:cs="Times New Roman"/>
                <w:spacing w:val="-1"/>
                <w:sz w:val="24"/>
                <w:szCs w:val="24"/>
                <w:lang w:val="lv-LV"/>
              </w:rPr>
              <w:t xml:space="preserve">autājumiem, kas tiks publicētas </w:t>
            </w:r>
            <w:hyperlink r:id="rId13" w:history="1">
              <w:r w:rsidR="00821189" w:rsidRPr="006D36ED">
                <w:rPr>
                  <w:rStyle w:val="Hipersaite"/>
                  <w:rFonts w:ascii="Times New Roman" w:hAnsi="Times New Roman" w:cs="Times New Roman"/>
                  <w:spacing w:val="-1"/>
                  <w:sz w:val="24"/>
                  <w:szCs w:val="24"/>
                  <w:lang w:val="lv-LV"/>
                </w:rPr>
                <w:t>https://www.v-nami.lv/iepirkumi/</w:t>
              </w:r>
            </w:hyperlink>
            <w:r w:rsidR="00821189" w:rsidRPr="006D36ED">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423D7045"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1.7.1. </w:t>
            </w:r>
            <w:r w:rsidR="00194C1C"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194C1C"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00194C1C"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00194C1C"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194C1C"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00194C1C"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09F4004" w14:textId="1F4EAF23"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1.7.2. </w:t>
            </w:r>
            <w:r w:rsidR="00194C1C"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00194C1C"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00194C1C"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00194C1C"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37BA70B0" w14:textId="4C8B55D1"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1.7.3. </w:t>
            </w:r>
            <w:r w:rsidR="004D24C0"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6F6A2FB" w14:textId="43D73ED2"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1.8.1. P</w:t>
            </w:r>
            <w:r w:rsidR="00437B13" w:rsidRPr="00C5457C">
              <w:rPr>
                <w:rFonts w:ascii="Times New Roman" w:hAnsi="Times New Roman" w:cs="Times New Roman"/>
                <w:spacing w:val="-1"/>
                <w:sz w:val="24"/>
                <w:szCs w:val="24"/>
                <w:lang w:val="lv-LV"/>
              </w:rPr>
              <w:t xml:space="preserve">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00437B13" w:rsidRPr="00C5457C">
              <w:rPr>
                <w:rFonts w:ascii="Times New Roman" w:hAnsi="Times New Roman" w:cs="Times New Roman"/>
                <w:b/>
                <w:bCs/>
                <w:spacing w:val="-1"/>
                <w:sz w:val="24"/>
                <w:szCs w:val="24"/>
                <w:lang w:val="lv-LV"/>
              </w:rPr>
              <w:t>pielikums)</w:t>
            </w:r>
            <w:r w:rsidR="00437B13"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03A99A6" w14:textId="279B2A2B"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1.8.2. </w:t>
            </w:r>
            <w:r w:rsidR="0053024A"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1F1324E5" w14:textId="320976FC"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1.8.3. </w:t>
            </w:r>
            <w:r w:rsidR="00126A4E"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00126A4E"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04FF088"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1.9.1. </w:t>
            </w:r>
            <w:r w:rsidR="00B432AC"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1549EAC" w14:textId="10FDD235" w:rsidR="00B432AC" w:rsidRPr="009E0B37" w:rsidRDefault="00535566" w:rsidP="00535566">
            <w:pPr>
              <w:pStyle w:val="Sarakstarindkopa"/>
              <w:jc w:val="both"/>
              <w:rPr>
                <w:rFonts w:ascii="Times New Roman" w:hAnsi="Times New Roman" w:cs="Times New Roman"/>
                <w:spacing w:val="-1"/>
                <w:sz w:val="24"/>
                <w:szCs w:val="24"/>
                <w:lang w:val="lv-LV"/>
              </w:rPr>
            </w:pPr>
            <w:r w:rsidRPr="009E0B37">
              <w:rPr>
                <w:rFonts w:ascii="Times New Roman" w:hAnsi="Times New Roman" w:cs="Times New Roman"/>
                <w:spacing w:val="-1"/>
                <w:sz w:val="24"/>
                <w:szCs w:val="24"/>
                <w:lang w:val="lv-LV"/>
              </w:rPr>
              <w:t xml:space="preserve">1.9.2. </w:t>
            </w:r>
            <w:r w:rsidR="00B432AC" w:rsidRPr="009E0B37">
              <w:rPr>
                <w:rFonts w:ascii="Times New Roman" w:hAnsi="Times New Roman" w:cs="Times New Roman"/>
                <w:spacing w:val="-1"/>
                <w:sz w:val="24"/>
                <w:szCs w:val="24"/>
                <w:lang w:val="lv-LV"/>
              </w:rPr>
              <w:t xml:space="preserve">Pretendentam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iedāvājums jāiesniedz ne vēlāk kā līdz </w:t>
            </w:r>
            <w:r w:rsidR="00B432AC" w:rsidRPr="009E0B37">
              <w:rPr>
                <w:rFonts w:ascii="Times New Roman" w:hAnsi="Times New Roman" w:cs="Times New Roman"/>
                <w:b/>
                <w:bCs/>
                <w:spacing w:val="-1"/>
                <w:sz w:val="24"/>
                <w:szCs w:val="24"/>
                <w:lang w:val="lv-LV"/>
              </w:rPr>
              <w:t>202</w:t>
            </w:r>
            <w:r w:rsidR="002B3462" w:rsidRPr="009E0B37">
              <w:rPr>
                <w:rFonts w:ascii="Times New Roman" w:hAnsi="Times New Roman" w:cs="Times New Roman"/>
                <w:b/>
                <w:bCs/>
                <w:spacing w:val="-1"/>
                <w:sz w:val="24"/>
                <w:szCs w:val="24"/>
                <w:lang w:val="lv-LV"/>
              </w:rPr>
              <w:t>5</w:t>
            </w:r>
            <w:r w:rsidR="00B432AC" w:rsidRPr="009E0B37">
              <w:rPr>
                <w:rFonts w:ascii="Times New Roman" w:hAnsi="Times New Roman" w:cs="Times New Roman"/>
                <w:b/>
                <w:bCs/>
                <w:spacing w:val="-1"/>
                <w:sz w:val="24"/>
                <w:szCs w:val="24"/>
                <w:lang w:val="lv-LV"/>
              </w:rPr>
              <w:t xml:space="preserve">.gada </w:t>
            </w:r>
            <w:r w:rsidRPr="009E0B37">
              <w:rPr>
                <w:rFonts w:ascii="Times New Roman" w:hAnsi="Times New Roman" w:cs="Times New Roman"/>
                <w:b/>
                <w:bCs/>
                <w:spacing w:val="-1"/>
                <w:sz w:val="24"/>
                <w:szCs w:val="24"/>
                <w:lang w:val="lv-LV"/>
              </w:rPr>
              <w:t>2</w:t>
            </w:r>
            <w:r w:rsidR="009E0B37" w:rsidRPr="009E0B37">
              <w:rPr>
                <w:rFonts w:ascii="Times New Roman" w:hAnsi="Times New Roman" w:cs="Times New Roman"/>
                <w:b/>
                <w:bCs/>
                <w:spacing w:val="-1"/>
                <w:sz w:val="24"/>
                <w:szCs w:val="24"/>
                <w:lang w:val="lv-LV"/>
              </w:rPr>
              <w:t>4</w:t>
            </w:r>
            <w:r w:rsidR="001B5142" w:rsidRPr="009E0B37">
              <w:rPr>
                <w:rFonts w:ascii="Times New Roman" w:hAnsi="Times New Roman" w:cs="Times New Roman"/>
                <w:b/>
                <w:bCs/>
                <w:spacing w:val="-1"/>
                <w:sz w:val="24"/>
                <w:szCs w:val="24"/>
                <w:lang w:val="lv-LV"/>
              </w:rPr>
              <w:t>.</w:t>
            </w:r>
            <w:r w:rsidRPr="009E0B37">
              <w:rPr>
                <w:rFonts w:ascii="Times New Roman" w:hAnsi="Times New Roman" w:cs="Times New Roman"/>
                <w:b/>
                <w:bCs/>
                <w:spacing w:val="-1"/>
                <w:sz w:val="24"/>
                <w:szCs w:val="24"/>
                <w:lang w:val="lv-LV"/>
              </w:rPr>
              <w:t>jūlijam</w:t>
            </w:r>
            <w:r w:rsidR="002B3462" w:rsidRPr="009E0B37">
              <w:rPr>
                <w:rFonts w:ascii="Times New Roman" w:hAnsi="Times New Roman" w:cs="Times New Roman"/>
                <w:b/>
                <w:bCs/>
                <w:spacing w:val="-1"/>
                <w:sz w:val="24"/>
                <w:szCs w:val="24"/>
                <w:lang w:val="lv-LV"/>
              </w:rPr>
              <w:t>, plkst.</w:t>
            </w:r>
            <w:r w:rsidR="00B432AC" w:rsidRPr="009E0B37">
              <w:rPr>
                <w:rFonts w:ascii="Times New Roman" w:hAnsi="Times New Roman" w:cs="Times New Roman"/>
                <w:b/>
                <w:bCs/>
                <w:spacing w:val="-1"/>
                <w:sz w:val="24"/>
                <w:szCs w:val="24"/>
                <w:lang w:val="lv-LV"/>
              </w:rPr>
              <w:t xml:space="preserve"> 14:00,</w:t>
            </w:r>
            <w:r w:rsidR="00B432AC" w:rsidRPr="009E0B37">
              <w:rPr>
                <w:rFonts w:ascii="Times New Roman" w:hAnsi="Times New Roman" w:cs="Times New Roman"/>
                <w:spacing w:val="-1"/>
                <w:sz w:val="24"/>
                <w:szCs w:val="24"/>
                <w:lang w:val="lv-LV"/>
              </w:rPr>
              <w:t xml:space="preserve"> </w:t>
            </w:r>
            <w:r w:rsidR="007C6743" w:rsidRPr="009E0B37">
              <w:rPr>
                <w:rFonts w:ascii="Times New Roman" w:hAnsi="Times New Roman" w:cs="Times New Roman"/>
                <w:spacing w:val="-1"/>
                <w:sz w:val="24"/>
                <w:szCs w:val="24"/>
                <w:lang w:val="lv-LV"/>
              </w:rPr>
              <w:t xml:space="preserve">iesūtot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iedāvājumu </w:t>
            </w:r>
            <w:hyperlink r:id="rId15" w:history="1">
              <w:r w:rsidR="00A40F9C" w:rsidRPr="009E0B37">
                <w:rPr>
                  <w:rStyle w:val="Hipersaite"/>
                  <w:rFonts w:ascii="Times New Roman" w:hAnsi="Times New Roman" w:cs="Times New Roman"/>
                  <w:spacing w:val="-1"/>
                  <w:sz w:val="24"/>
                  <w:szCs w:val="24"/>
                  <w:lang w:val="lv-LV"/>
                </w:rPr>
                <w:t>iepirkumi@v-nami.lv</w:t>
              </w:r>
            </w:hyperlink>
            <w:r w:rsidR="007C6743" w:rsidRPr="009E0B37">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489CB0B" w14:textId="3FC98BF0"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1.9.3. </w:t>
            </w:r>
            <w:r w:rsidR="00B432AC"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873B7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974C9C">
            <w:pPr>
              <w:pStyle w:val="Sarakstarindkopa"/>
              <w:numPr>
                <w:ilvl w:val="2"/>
                <w:numId w:val="2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02E8BC72" w:rsidR="004A5066" w:rsidRPr="000C42A2" w:rsidRDefault="00F17B15" w:rsidP="000C42A2">
            <w:pPr>
              <w:pStyle w:val="Pamatteksts"/>
              <w:ind w:left="0"/>
              <w:jc w:val="both"/>
              <w:rPr>
                <w:b/>
                <w:lang w:val="lv-LV"/>
              </w:rPr>
            </w:pPr>
            <w:r>
              <w:rPr>
                <w:rFonts w:cs="Times New Roman"/>
                <w:spacing w:val="-1"/>
                <w:lang w:val="lv-LV"/>
              </w:rPr>
              <w:t xml:space="preserve">2.3.1. </w:t>
            </w:r>
            <w:r w:rsidR="000D759A" w:rsidRPr="007E3851">
              <w:rPr>
                <w:rFonts w:cs="Times New Roman"/>
                <w:spacing w:val="-1"/>
                <w:lang w:val="lv-LV"/>
              </w:rPr>
              <w:t xml:space="preserve">Cenu aptaujas </w:t>
            </w:r>
            <w:r w:rsidR="00C11333" w:rsidRPr="007E3851">
              <w:rPr>
                <w:rFonts w:cs="Times New Roman"/>
                <w:spacing w:val="-1"/>
                <w:lang w:val="lv-LV"/>
              </w:rPr>
              <w:t>priekšmets ir</w:t>
            </w:r>
            <w:r w:rsidR="000D759A" w:rsidRPr="007E3851">
              <w:rPr>
                <w:rFonts w:cs="Times New Roman"/>
                <w:spacing w:val="-1"/>
                <w:lang w:val="lv-LV"/>
              </w:rPr>
              <w:t xml:space="preserve"> </w:t>
            </w:r>
            <w:r w:rsidR="008256D5" w:rsidRPr="008256D5">
              <w:rPr>
                <w:rFonts w:cs="Times New Roman"/>
                <w:b/>
                <w:bCs/>
                <w:spacing w:val="-1"/>
                <w:lang w:val="lv-LV"/>
              </w:rPr>
              <w:t>“Būvniecības ieceres dokumentācijas izstrāde daudzdzīvokļu dzīvojamo māju Linarda Laicena ielā 13 un Linarda Laicena ielā 15, Valmierā, Valmieras novadā pieguļošās teritorijas labiekārtošanai”</w:t>
            </w:r>
            <w:r w:rsidR="008256D5">
              <w:rPr>
                <w:rFonts w:cs="Times New Roman"/>
                <w:b/>
                <w:bCs/>
                <w:spacing w:val="-1"/>
                <w:lang w:val="lv-LV"/>
              </w:rPr>
              <w:t xml:space="preserve"> </w:t>
            </w:r>
            <w:r w:rsidR="003B6E8C" w:rsidRPr="00373878">
              <w:rPr>
                <w:lang w:val="lv-LV"/>
              </w:rPr>
              <w:t>saskaņā ar nolikuma pielikumu Nr.1 “Projektēš</w:t>
            </w:r>
            <w:r w:rsidR="008256D5">
              <w:rPr>
                <w:lang w:val="lv-LV"/>
              </w:rPr>
              <w:t>a</w:t>
            </w:r>
            <w:r w:rsidR="003B6E8C" w:rsidRPr="00373878">
              <w:rPr>
                <w:lang w:val="lv-LV"/>
              </w:rPr>
              <w:t>nas uzdevums”.</w:t>
            </w:r>
          </w:p>
        </w:tc>
      </w:tr>
      <w:tr w:rsidR="00B432AC" w:rsidRPr="00C5457C" w14:paraId="1E9E0AC3" w14:textId="77777777" w:rsidTr="00D833EF">
        <w:trPr>
          <w:trHeight w:val="1054"/>
        </w:trPr>
        <w:tc>
          <w:tcPr>
            <w:tcW w:w="2850" w:type="dxa"/>
            <w:vMerge/>
            <w:shd w:val="clear" w:color="auto" w:fill="F2F2F2" w:themeFill="background1" w:themeFillShade="F2"/>
          </w:tcPr>
          <w:p w14:paraId="2166531B"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D8EE96E" w14:textId="35DF05F3" w:rsidR="00B432AC"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2.3.2. </w:t>
            </w:r>
            <w:r w:rsidR="000D759A" w:rsidRPr="00C93187">
              <w:rPr>
                <w:rFonts w:ascii="Times New Roman" w:hAnsi="Times New Roman" w:cs="Times New Roman"/>
                <w:spacing w:val="-1"/>
                <w:sz w:val="24"/>
                <w:szCs w:val="24"/>
                <w:lang w:val="lv-LV"/>
              </w:rPr>
              <w:t xml:space="preserve">Plānotā līgumcena ir līdz EUR </w:t>
            </w:r>
            <w:r w:rsidR="00CB4144">
              <w:rPr>
                <w:rFonts w:ascii="Times New Roman" w:hAnsi="Times New Roman" w:cs="Times New Roman"/>
                <w:spacing w:val="-1"/>
                <w:sz w:val="24"/>
                <w:szCs w:val="24"/>
                <w:lang w:val="lv-LV"/>
              </w:rPr>
              <w:t>90</w:t>
            </w:r>
            <w:r w:rsidR="00112C10" w:rsidRPr="00C93187">
              <w:rPr>
                <w:rFonts w:ascii="Times New Roman" w:hAnsi="Times New Roman" w:cs="Times New Roman"/>
                <w:spacing w:val="-1"/>
                <w:sz w:val="24"/>
                <w:szCs w:val="24"/>
                <w:lang w:val="lv-LV"/>
              </w:rPr>
              <w:t>00.00</w:t>
            </w:r>
            <w:r w:rsidR="00B432AC" w:rsidRPr="00C93187">
              <w:rPr>
                <w:rFonts w:ascii="Times New Roman" w:hAnsi="Times New Roman" w:cs="Times New Roman"/>
                <w:spacing w:val="-1"/>
                <w:sz w:val="24"/>
                <w:szCs w:val="24"/>
                <w:lang w:val="lv-LV"/>
              </w:rPr>
              <w:t xml:space="preserve"> (</w:t>
            </w:r>
            <w:r w:rsidR="00B6460C">
              <w:rPr>
                <w:rFonts w:ascii="Times New Roman" w:hAnsi="Times New Roman" w:cs="Times New Roman"/>
                <w:spacing w:val="-1"/>
                <w:sz w:val="24"/>
                <w:szCs w:val="24"/>
                <w:lang w:val="lv-LV"/>
              </w:rPr>
              <w:t>deviņi</w:t>
            </w:r>
            <w:r w:rsidR="00112C10" w:rsidRPr="00C93187">
              <w:rPr>
                <w:rFonts w:ascii="Times New Roman" w:hAnsi="Times New Roman" w:cs="Times New Roman"/>
                <w:spacing w:val="-1"/>
                <w:sz w:val="24"/>
                <w:szCs w:val="24"/>
                <w:lang w:val="lv-LV"/>
              </w:rPr>
              <w:t xml:space="preserve"> tūkstoši </w:t>
            </w:r>
            <w:proofErr w:type="spellStart"/>
            <w:r w:rsidR="00B432AC" w:rsidRPr="00C93187">
              <w:rPr>
                <w:rFonts w:ascii="Times New Roman" w:hAnsi="Times New Roman" w:cs="Times New Roman"/>
                <w:spacing w:val="-1"/>
                <w:sz w:val="24"/>
                <w:szCs w:val="24"/>
                <w:lang w:val="lv-LV"/>
              </w:rPr>
              <w:t>euro</w:t>
            </w:r>
            <w:proofErr w:type="spellEnd"/>
            <w:r w:rsidR="00B432AC" w:rsidRPr="00C93187">
              <w:rPr>
                <w:rFonts w:ascii="Times New Roman" w:hAnsi="Times New Roman" w:cs="Times New Roman"/>
                <w:spacing w:val="-1"/>
                <w:sz w:val="24"/>
                <w:szCs w:val="24"/>
                <w:lang w:val="lv-LV"/>
              </w:rPr>
              <w:t>, 00 centi), ietverot visus piemērojamos nodokļus, izņemot pievienotās vērtības nodokli.</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Pr>
          <w:p w14:paraId="2B29BCA9" w14:textId="1CBF1979" w:rsidR="00F03E11"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2.3.3. </w:t>
            </w:r>
            <w:r w:rsidR="00F03E11"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7665928" w:rsidR="00A84B0B" w:rsidRPr="00C93187" w:rsidRDefault="009B67EC" w:rsidP="009B67EC">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2.4.1. </w:t>
            </w:r>
            <w:r w:rsidR="003A4C10" w:rsidRPr="00C93187">
              <w:rPr>
                <w:rFonts w:ascii="Times New Roman" w:hAnsi="Times New Roman" w:cs="Times New Roman"/>
                <w:spacing w:val="-1"/>
                <w:sz w:val="24"/>
                <w:szCs w:val="24"/>
                <w:lang w:val="lv-LV"/>
              </w:rPr>
              <w:t>Pl</w:t>
            </w:r>
            <w:r w:rsidR="00CA0166" w:rsidRPr="00C93187">
              <w:rPr>
                <w:rFonts w:ascii="Times New Roman" w:hAnsi="Times New Roman" w:cs="Times New Roman"/>
                <w:spacing w:val="-1"/>
                <w:sz w:val="24"/>
                <w:szCs w:val="24"/>
                <w:lang w:val="lv-LV"/>
              </w:rPr>
              <w:t>ānotais</w:t>
            </w:r>
            <w:r w:rsidR="00CA0166" w:rsidRPr="00C93187">
              <w:rPr>
                <w:rFonts w:ascii="Times New Roman" w:hAnsi="Times New Roman" w:cs="Times New Roman"/>
                <w:lang w:val="lv-LV"/>
              </w:rPr>
              <w:t xml:space="preserve"> </w:t>
            </w:r>
            <w:r w:rsidR="00CA0166" w:rsidRPr="00C93187">
              <w:rPr>
                <w:rFonts w:ascii="Times New Roman" w:hAnsi="Times New Roman" w:cs="Times New Roman"/>
                <w:spacing w:val="-1"/>
                <w:sz w:val="24"/>
                <w:szCs w:val="24"/>
                <w:lang w:val="lv-LV"/>
              </w:rPr>
              <w:t xml:space="preserve">būvniecības ieceres </w:t>
            </w:r>
            <w:r w:rsidR="00CA0166" w:rsidRPr="00C93187">
              <w:rPr>
                <w:rFonts w:ascii="Times New Roman" w:hAnsi="Times New Roman" w:cs="Times New Roman"/>
                <w:b/>
                <w:bCs/>
                <w:spacing w:val="-1"/>
                <w:sz w:val="24"/>
                <w:szCs w:val="24"/>
                <w:lang w:val="lv-LV"/>
              </w:rPr>
              <w:t>dokumentācijas</w:t>
            </w:r>
            <w:r w:rsidR="00CA0166" w:rsidRPr="00C93187">
              <w:rPr>
                <w:rFonts w:ascii="Times New Roman" w:hAnsi="Times New Roman" w:cs="Times New Roman"/>
                <w:spacing w:val="-1"/>
                <w:sz w:val="24"/>
                <w:szCs w:val="24"/>
                <w:lang w:val="lv-LV"/>
              </w:rPr>
              <w:t xml:space="preserve"> </w:t>
            </w:r>
            <w:r w:rsidR="00CA0166" w:rsidRPr="00C93187">
              <w:rPr>
                <w:rFonts w:ascii="Times New Roman" w:hAnsi="Times New Roman" w:cs="Times New Roman"/>
                <w:b/>
                <w:bCs/>
                <w:spacing w:val="-1"/>
                <w:sz w:val="24"/>
                <w:szCs w:val="24"/>
                <w:lang w:val="lv-LV"/>
              </w:rPr>
              <w:t xml:space="preserve">izstrādes termiņš ir 120 </w:t>
            </w:r>
            <w:r w:rsidR="00B93E87" w:rsidRPr="00C93187">
              <w:rPr>
                <w:rFonts w:ascii="Times New Roman" w:hAnsi="Times New Roman" w:cs="Times New Roman"/>
                <w:b/>
                <w:bCs/>
                <w:spacing w:val="-1"/>
                <w:sz w:val="24"/>
                <w:szCs w:val="24"/>
                <w:lang w:val="lv-LV"/>
              </w:rPr>
              <w:t>(vien</w:t>
            </w:r>
            <w:r w:rsidR="00BF5865" w:rsidRPr="00C93187">
              <w:rPr>
                <w:rFonts w:ascii="Times New Roman" w:hAnsi="Times New Roman" w:cs="Times New Roman"/>
                <w:b/>
                <w:bCs/>
                <w:spacing w:val="-1"/>
                <w:sz w:val="24"/>
                <w:szCs w:val="24"/>
                <w:lang w:val="lv-LV"/>
              </w:rPr>
              <w:t xml:space="preserve">s </w:t>
            </w:r>
            <w:r w:rsidR="00B93E87" w:rsidRPr="00C93187">
              <w:rPr>
                <w:rFonts w:ascii="Times New Roman" w:hAnsi="Times New Roman" w:cs="Times New Roman"/>
                <w:b/>
                <w:bCs/>
                <w:spacing w:val="-1"/>
                <w:sz w:val="24"/>
                <w:szCs w:val="24"/>
                <w:lang w:val="lv-LV"/>
              </w:rPr>
              <w:t xml:space="preserve">simts divdesmit) </w:t>
            </w:r>
            <w:r w:rsidR="00CA0166" w:rsidRPr="00C93187">
              <w:rPr>
                <w:rFonts w:ascii="Times New Roman" w:hAnsi="Times New Roman" w:cs="Times New Roman"/>
                <w:b/>
                <w:bCs/>
                <w:spacing w:val="-1"/>
                <w:sz w:val="24"/>
                <w:szCs w:val="24"/>
                <w:lang w:val="lv-LV"/>
              </w:rPr>
              <w:t xml:space="preserve">kalendārās </w:t>
            </w:r>
            <w:r w:rsidR="00B93E87" w:rsidRPr="00C93187">
              <w:rPr>
                <w:rFonts w:ascii="Times New Roman" w:hAnsi="Times New Roman" w:cs="Times New Roman"/>
                <w:b/>
                <w:bCs/>
                <w:spacing w:val="-1"/>
                <w:sz w:val="24"/>
                <w:szCs w:val="24"/>
                <w:lang w:val="lv-LV"/>
              </w:rPr>
              <w:t>dienas</w:t>
            </w:r>
            <w:r w:rsidR="00B93E87" w:rsidRPr="00C93187">
              <w:rPr>
                <w:rFonts w:ascii="Times New Roman" w:hAnsi="Times New Roman" w:cs="Times New Roman"/>
                <w:spacing w:val="-1"/>
                <w:sz w:val="24"/>
                <w:szCs w:val="24"/>
                <w:lang w:val="lv-LV"/>
              </w:rPr>
              <w:t xml:space="preserve"> </w:t>
            </w:r>
            <w:r w:rsidR="00D75D70" w:rsidRPr="00C93187">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6A9B7E26" w:rsidR="00620D48" w:rsidRPr="00AC2068" w:rsidRDefault="00AC2068" w:rsidP="00AC2068">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3.1.</w:t>
            </w:r>
            <w:r w:rsidR="00620D48" w:rsidRPr="00AC2068">
              <w:rPr>
                <w:rFonts w:ascii="Times New Roman" w:hAnsi="Times New Roman" w:cs="Times New Roman"/>
                <w:b/>
                <w:smallCaps/>
                <w:spacing w:val="-1"/>
                <w:sz w:val="24"/>
                <w:lang w:val="lv-LV"/>
              </w:rPr>
              <w:t xml:space="preserve"> Pretendentu atlase</w:t>
            </w:r>
          </w:p>
        </w:tc>
        <w:tc>
          <w:tcPr>
            <w:tcW w:w="7215" w:type="dxa"/>
            <w:vAlign w:val="center"/>
          </w:tcPr>
          <w:p w14:paraId="30E08677" w14:textId="354C4558" w:rsidR="00620D48"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AC2068">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.1. </w:t>
            </w:r>
            <w:r w:rsidR="00620D48"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00620D48"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00620D48"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00620D48"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2A6A0D5D" w:rsidR="00135A5A" w:rsidRPr="00AC2068" w:rsidRDefault="00135A5A" w:rsidP="0024489B">
            <w:pPr>
              <w:pStyle w:val="Sarakstarindkopa"/>
              <w:numPr>
                <w:ilvl w:val="1"/>
                <w:numId w:val="27"/>
              </w:numPr>
              <w:jc w:val="center"/>
              <w:rPr>
                <w:rFonts w:ascii="Times New Roman" w:hAnsi="Times New Roman" w:cs="Times New Roman"/>
                <w:b/>
                <w:smallCaps/>
                <w:spacing w:val="-1"/>
                <w:sz w:val="24"/>
                <w:lang w:val="lv-LV"/>
              </w:rPr>
            </w:pPr>
            <w:r w:rsidRPr="00AC2068">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shd w:val="clear" w:color="auto" w:fill="auto"/>
          </w:tcPr>
          <w:p w14:paraId="1F010159" w14:textId="7054D229" w:rsidR="00364CC4"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 </w:t>
            </w:r>
            <w:r w:rsidR="00364CC4"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w:t>
            </w:r>
            <w:r w:rsidR="00364CC4" w:rsidRPr="00C5457C">
              <w:rPr>
                <w:rFonts w:ascii="Times New Roman" w:hAnsi="Times New Roman" w:cs="Times New Roman"/>
                <w:spacing w:val="-1"/>
                <w:sz w:val="24"/>
                <w:szCs w:val="24"/>
                <w:lang w:val="lv-LV"/>
              </w:rPr>
              <w:lastRenderedPageBreak/>
              <w:t xml:space="preserve">iesniegusi piedāvājumu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00364CC4"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43EFF440" w:rsidR="00364CC4" w:rsidRPr="00C5457C" w:rsidRDefault="003C6D3A" w:rsidP="003C6D3A">
            <w:pPr>
              <w:pStyle w:val="Sarakstarindkopa"/>
              <w:spacing w:after="120"/>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lastRenderedPageBreak/>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.1.1. </w:t>
            </w:r>
            <w:r w:rsidR="00364CC4" w:rsidRPr="00C5457C">
              <w:rPr>
                <w:rFonts w:ascii="Times New Roman" w:hAnsi="Times New Roman" w:cs="Times New Roman"/>
                <w:spacing w:val="-1"/>
                <w:sz w:val="24"/>
                <w:szCs w:val="24"/>
                <w:lang w:val="lv-LV"/>
              </w:rPr>
              <w:t>Pretendenta pieteikums, kuru aizpilda atbilstoši</w:t>
            </w:r>
            <w:r w:rsidR="00AA7FFA">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pielikumam</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00364CC4"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00364CC4"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shd w:val="clear" w:color="auto" w:fill="auto"/>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53177E84" w:rsidR="00364CC4" w:rsidRPr="00C5457C" w:rsidRDefault="00AE1330" w:rsidP="00AE1330">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.1.2. </w:t>
            </w:r>
            <w:r w:rsidR="00364CC4"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shd w:val="clear" w:color="auto" w:fill="auto"/>
          </w:tcPr>
          <w:p w14:paraId="0CFBE605" w14:textId="64837281" w:rsidR="004D15EF" w:rsidRPr="00C5457C" w:rsidRDefault="00E31136" w:rsidP="00E3113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 </w:t>
            </w:r>
            <w:r w:rsidR="004D15EF"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004D15EF"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004D15EF"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43276AC0" w:rsidR="004D15EF" w:rsidRPr="00C5457C" w:rsidRDefault="000B4E2B" w:rsidP="000B4E2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827FE2"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827FE2"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shd w:val="clear" w:color="auto" w:fill="auto"/>
            <w:vAlign w:val="center"/>
          </w:tcPr>
          <w:p w14:paraId="13C50E64" w14:textId="0EDFBD3D" w:rsidR="00FD547D" w:rsidRPr="00C5457C" w:rsidRDefault="00FC0CD8" w:rsidP="00FC0CD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 </w:t>
            </w:r>
            <w:r w:rsidR="00FD547D"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115AA60F" w:rsidR="00FD547D" w:rsidRPr="00C5457C" w:rsidRDefault="00E87C52" w:rsidP="00E87C5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.3.1. </w:t>
            </w:r>
            <w:r w:rsidR="00FD547D"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715A39" w:rsidRPr="00C5457C" w14:paraId="5E1C157A" w14:textId="77777777" w:rsidTr="0018300D">
        <w:trPr>
          <w:trHeight w:val="2552"/>
        </w:trPr>
        <w:tc>
          <w:tcPr>
            <w:tcW w:w="2850" w:type="dxa"/>
            <w:shd w:val="clear" w:color="auto" w:fill="auto"/>
          </w:tcPr>
          <w:p w14:paraId="19E01069" w14:textId="1F22AB9A" w:rsidR="00715A39" w:rsidRPr="00C5457C" w:rsidRDefault="001F7308" w:rsidP="001F730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3.2.4. </w:t>
            </w:r>
            <w:r w:rsidR="00715A39" w:rsidRPr="00C5457C">
              <w:rPr>
                <w:rFonts w:ascii="Times New Roman" w:hAnsi="Times New Roman" w:cs="Times New Roman"/>
                <w:spacing w:val="-1"/>
                <w:sz w:val="24"/>
                <w:szCs w:val="24"/>
                <w:lang w:val="lv-LV"/>
              </w:rPr>
              <w:t>Pretendentam jāiesniedz atlases dokumenti par katru apvienības dalībnieku. Uz katru apvienības dalībnieku attiecas nolikuma 3.2.6.punkts, bet pārējos Cenu aptaujas punktos izvirzītās prasības jāizpilda piegādātāju apvienībai kopumā, ņemot vērā tās pienākumus iespējamā līguma izpildē.</w:t>
            </w:r>
          </w:p>
        </w:tc>
        <w:tc>
          <w:tcPr>
            <w:tcW w:w="7215" w:type="dxa"/>
          </w:tcPr>
          <w:p w14:paraId="43E25D24" w14:textId="77777777" w:rsidR="00715A39" w:rsidRPr="00C5457C" w:rsidRDefault="00715A39" w:rsidP="00715A39">
            <w:pPr>
              <w:pStyle w:val="Sarakstarindkopa"/>
              <w:jc w:val="both"/>
              <w:rPr>
                <w:rFonts w:ascii="Times New Roman" w:hAnsi="Times New Roman" w:cs="Times New Roman"/>
                <w:spacing w:val="-1"/>
                <w:sz w:val="24"/>
                <w:szCs w:val="24"/>
                <w:lang w:val="lv-LV"/>
              </w:rPr>
            </w:pPr>
          </w:p>
        </w:tc>
      </w:tr>
      <w:tr w:rsidR="00E73FAD" w:rsidRPr="00C5457C" w14:paraId="0EE32129" w14:textId="77777777" w:rsidTr="0018300D">
        <w:trPr>
          <w:trHeight w:val="2552"/>
        </w:trPr>
        <w:tc>
          <w:tcPr>
            <w:tcW w:w="2850" w:type="dxa"/>
            <w:shd w:val="clear" w:color="auto" w:fill="auto"/>
          </w:tcPr>
          <w:p w14:paraId="582D535D" w14:textId="21003521" w:rsidR="00364CC4" w:rsidRPr="00C5457C" w:rsidRDefault="00A80F67" w:rsidP="00A80F67">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 </w:t>
            </w:r>
            <w:r w:rsidR="001632BF"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01F840F1" w:rsidR="00364CC4" w:rsidRPr="00C5457C" w:rsidRDefault="00210C11" w:rsidP="00210C11">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3.2.5.1. </w:t>
            </w:r>
            <w:r w:rsidR="001632BF"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shd w:val="clear" w:color="auto" w:fill="auto"/>
            <w:vAlign w:val="center"/>
          </w:tcPr>
          <w:p w14:paraId="1D210FDC" w14:textId="63E501C2" w:rsidR="00CC66EB" w:rsidRPr="00C5457C" w:rsidRDefault="000C3FE2" w:rsidP="000C3FE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 </w:t>
            </w:r>
            <w:r w:rsidR="004E3BE0"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w:t>
            </w:r>
            <w:r w:rsidR="004E3BE0" w:rsidRPr="00C5457C">
              <w:rPr>
                <w:rFonts w:ascii="Times New Roman" w:hAnsi="Times New Roman" w:cs="Times New Roman"/>
                <w:spacing w:val="-1"/>
                <w:sz w:val="24"/>
                <w:szCs w:val="24"/>
                <w:lang w:val="lv-LV"/>
              </w:rPr>
              <w:lastRenderedPageBreak/>
              <w:t xml:space="preserve">pakalpojumus. </w:t>
            </w:r>
          </w:p>
        </w:tc>
        <w:tc>
          <w:tcPr>
            <w:tcW w:w="7215" w:type="dxa"/>
          </w:tcPr>
          <w:p w14:paraId="186A27B1" w14:textId="532E2003" w:rsidR="004E3BE0" w:rsidRPr="00C5457C" w:rsidRDefault="00374D08" w:rsidP="00374D08">
            <w:pPr>
              <w:pStyle w:val="Sarakstarindkopa"/>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lastRenderedPageBreak/>
              <w:t xml:space="preserve">3.2.6.1. </w:t>
            </w:r>
            <w:r w:rsidR="004E3BE0"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004E3BE0" w:rsidRPr="00C5457C">
              <w:rPr>
                <w:rFonts w:ascii="Times New Roman" w:hAnsi="Times New Roman" w:cs="Times New Roman"/>
                <w:spacing w:val="-1"/>
                <w:sz w:val="24"/>
                <w:szCs w:val="24"/>
                <w:lang w:val="lv-LV"/>
              </w:rPr>
              <w:t xml:space="preserve"> pārbauda Uzņēmumu reģistra mājaslapā (</w:t>
            </w:r>
            <w:hyperlink r:id="rId19">
              <w:r w:rsidR="004E3BE0"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004E3BE0"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shd w:val="clear" w:color="auto" w:fill="auto"/>
            <w:vAlign w:val="center"/>
          </w:tcPr>
          <w:p w14:paraId="0848D6AA" w14:textId="04209BD6" w:rsidR="008046E0" w:rsidRPr="00BB2B6E" w:rsidRDefault="002032D4" w:rsidP="002032D4">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3.2.7. </w:t>
            </w:r>
            <w:r w:rsidR="008046E0"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 un 2025. gadā līdz piedāvājuma iesniegšanas brīdim)</w:t>
            </w:r>
            <w:r w:rsidR="00330469" w:rsidRPr="00BB2B6E">
              <w:rPr>
                <w:spacing w:val="-1"/>
                <w:sz w:val="24"/>
                <w:lang w:val="lv-LV"/>
              </w:rPr>
              <w:t xml:space="preserve"> </w:t>
            </w:r>
            <w:r w:rsidR="008046E0" w:rsidRPr="00BB2B6E">
              <w:rPr>
                <w:rFonts w:ascii="Times New Roman" w:hAnsi="Times New Roman" w:cs="Times New Roman"/>
                <w:spacing w:val="-1"/>
                <w:sz w:val="24"/>
                <w:szCs w:val="24"/>
                <w:lang w:val="lv-LV"/>
              </w:rPr>
              <w:t xml:space="preserve"> ir pieredze vismaz 1 (viena) būvprojekta izstrādē   daudzdzīvokļu dzīvojamās mājas teritorijas labiekārtošanai.</w:t>
            </w:r>
            <w:r w:rsidR="00AF1196" w:rsidRPr="00BB2B6E">
              <w:rPr>
                <w:rFonts w:ascii="Times New Roman" w:hAnsi="Times New Roman" w:cs="Times New Roman"/>
                <w:spacing w:val="-1"/>
                <w:sz w:val="24"/>
                <w:szCs w:val="24"/>
                <w:lang w:val="lv-LV"/>
              </w:rPr>
              <w:t xml:space="preserve"> Jāpievieno</w:t>
            </w:r>
            <w:r w:rsidR="008046E0"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008046E0"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90FFA3E"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proofErr w:type="spellStart"/>
            <w:r w:rsidRPr="002C5057">
              <w:rPr>
                <w:rFonts w:ascii="Times New Roman" w:hAnsi="Times New Roman"/>
                <w:sz w:val="24"/>
                <w:szCs w:val="24"/>
                <w:lang w:bidi="lo-LA"/>
              </w:rPr>
              <w:t>Vismaz</w:t>
            </w:r>
            <w:proofErr w:type="spellEnd"/>
            <w:r w:rsidRPr="002C5057">
              <w:rPr>
                <w:rFonts w:ascii="Times New Roman" w:hAnsi="Times New Roman"/>
                <w:sz w:val="24"/>
                <w:szCs w:val="24"/>
                <w:lang w:bidi="lo-LA"/>
              </w:rPr>
              <w:t xml:space="preserve"> 1 (</w:t>
            </w:r>
            <w:proofErr w:type="spellStart"/>
            <w:r w:rsidRPr="002C5057">
              <w:rPr>
                <w:rFonts w:ascii="Times New Roman" w:hAnsi="Times New Roman"/>
                <w:sz w:val="24"/>
                <w:szCs w:val="24"/>
                <w:lang w:bidi="lo-LA"/>
              </w:rPr>
              <w:t>viena</w:t>
            </w:r>
            <w:proofErr w:type="spellEnd"/>
            <w:r w:rsidRPr="002C5057">
              <w:rPr>
                <w:rFonts w:ascii="Times New Roman" w:hAnsi="Times New Roman"/>
                <w:sz w:val="24"/>
                <w:szCs w:val="24"/>
                <w:lang w:bidi="lo-LA"/>
              </w:rPr>
              <w:t xml:space="preserve">) </w:t>
            </w:r>
            <w:proofErr w:type="spellStart"/>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projekt</w:t>
            </w:r>
            <w:r w:rsidR="00AF1196" w:rsidRPr="00BB2B6E">
              <w:rPr>
                <w:rFonts w:ascii="Times New Roman" w:hAnsi="Times New Roman"/>
                <w:sz w:val="24"/>
                <w:szCs w:val="24"/>
                <w:lang w:bidi="lo-LA"/>
              </w:rPr>
              <w:t>a</w:t>
            </w:r>
            <w:proofErr w:type="spellEnd"/>
            <w:r w:rsidRPr="00BB2B6E">
              <w:rPr>
                <w:rFonts w:ascii="Times New Roman" w:hAnsi="Times New Roman"/>
                <w:sz w:val="24"/>
                <w:szCs w:val="24"/>
                <w:lang w:bidi="lo-LA"/>
              </w:rPr>
              <w:t xml:space="preserve"> </w:t>
            </w:r>
            <w:proofErr w:type="spellStart"/>
            <w:r w:rsidRPr="002C5057">
              <w:rPr>
                <w:rFonts w:ascii="Times New Roman" w:hAnsi="Times New Roman"/>
                <w:sz w:val="24"/>
                <w:szCs w:val="24"/>
                <w:lang w:bidi="lo-LA"/>
              </w:rPr>
              <w:t>pasūtītāja</w:t>
            </w:r>
            <w:proofErr w:type="spellEnd"/>
            <w:r w:rsidRPr="002C5057">
              <w:rPr>
                <w:rFonts w:ascii="Times New Roman" w:hAnsi="Times New Roman"/>
                <w:sz w:val="24"/>
                <w:szCs w:val="24"/>
                <w:lang w:bidi="lo-LA"/>
              </w:rPr>
              <w:t xml:space="preserve"> </w:t>
            </w:r>
            <w:proofErr w:type="spellStart"/>
            <w:r w:rsidRPr="002C5057">
              <w:rPr>
                <w:rFonts w:ascii="Times New Roman" w:hAnsi="Times New Roman"/>
                <w:sz w:val="24"/>
                <w:szCs w:val="24"/>
                <w:lang w:bidi="lo-LA"/>
              </w:rPr>
              <w:t>atsauksme</w:t>
            </w:r>
            <w:proofErr w:type="spellEnd"/>
            <w:r w:rsidR="002C5057" w:rsidRPr="002C5057">
              <w:rPr>
                <w:rFonts w:ascii="Times New Roman" w:hAnsi="Times New Roman"/>
                <w:sz w:val="24"/>
                <w:szCs w:val="24"/>
                <w:lang w:bidi="lo-LA"/>
              </w:rPr>
              <w:t>. J</w:t>
            </w:r>
            <w:r w:rsidRPr="002C5057">
              <w:rPr>
                <w:rFonts w:ascii="Times New Roman" w:hAnsi="Times New Roman"/>
                <w:sz w:val="24"/>
                <w:szCs w:val="24"/>
                <w:lang w:bidi="lo-LA"/>
              </w:rPr>
              <w:t xml:space="preserve">a </w:t>
            </w:r>
            <w:proofErr w:type="spellStart"/>
            <w:proofErr w:type="gramStart"/>
            <w:r w:rsidRPr="002C5057">
              <w:rPr>
                <w:rFonts w:ascii="Times New Roman" w:hAnsi="Times New Roman"/>
                <w:sz w:val="24"/>
                <w:szCs w:val="24"/>
                <w:lang w:bidi="lo-LA"/>
              </w:rPr>
              <w:t>attiecīg</w:t>
            </w:r>
            <w:r w:rsidR="00EF4140" w:rsidRPr="002C5057">
              <w:rPr>
                <w:rFonts w:ascii="Times New Roman" w:hAnsi="Times New Roman"/>
                <w:sz w:val="24"/>
                <w:szCs w:val="24"/>
                <w:lang w:bidi="lo-LA"/>
              </w:rPr>
              <w:t>ā</w:t>
            </w:r>
            <w:proofErr w:type="spellEnd"/>
            <w:r w:rsidRPr="002C5057">
              <w:rPr>
                <w:rFonts w:ascii="Times New Roman" w:hAnsi="Times New Roman"/>
                <w:sz w:val="24"/>
                <w:szCs w:val="24"/>
                <w:lang w:bidi="lo-LA"/>
              </w:rPr>
              <w:t xml:space="preserve"> </w:t>
            </w:r>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projekt</w:t>
            </w:r>
            <w:r w:rsidR="00EF4140">
              <w:rPr>
                <w:rFonts w:ascii="Times New Roman" w:hAnsi="Times New Roman"/>
                <w:sz w:val="24"/>
                <w:szCs w:val="24"/>
                <w:lang w:bidi="lo-LA"/>
              </w:rPr>
              <w:t>a</w:t>
            </w:r>
            <w:proofErr w:type="spellEnd"/>
            <w:proofErr w:type="gramEnd"/>
            <w:r w:rsidRPr="00BB2B6E">
              <w:rPr>
                <w:rFonts w:ascii="Times New Roman" w:hAnsi="Times New Roman"/>
                <w:sz w:val="24"/>
                <w:szCs w:val="24"/>
                <w:lang w:bidi="lo-LA"/>
              </w:rPr>
              <w:t xml:space="preserve"> </w:t>
            </w:r>
            <w:proofErr w:type="spellStart"/>
            <w:r w:rsidR="005919EC">
              <w:rPr>
                <w:rFonts w:ascii="Times New Roman" w:hAnsi="Times New Roman"/>
                <w:sz w:val="24"/>
                <w:szCs w:val="24"/>
                <w:lang w:bidi="lo-LA"/>
              </w:rPr>
              <w:t>p</w:t>
            </w:r>
            <w:r w:rsidRPr="002C5057">
              <w:rPr>
                <w:rFonts w:ascii="Times New Roman" w:hAnsi="Times New Roman"/>
                <w:sz w:val="24"/>
                <w:szCs w:val="24"/>
                <w:lang w:bidi="lo-LA"/>
              </w:rPr>
              <w:t>asūtītājs</w:t>
            </w:r>
            <w:proofErr w:type="spellEnd"/>
            <w:r w:rsidRPr="002C5057">
              <w:rPr>
                <w:rFonts w:ascii="Times New Roman" w:hAnsi="Times New Roman"/>
                <w:sz w:val="24"/>
                <w:szCs w:val="24"/>
                <w:lang w:bidi="lo-LA"/>
              </w:rPr>
              <w:t xml:space="preserve"> </w:t>
            </w:r>
            <w:proofErr w:type="spellStart"/>
            <w:r w:rsidRPr="002C5057">
              <w:rPr>
                <w:rFonts w:ascii="Times New Roman" w:hAnsi="Times New Roman"/>
                <w:sz w:val="24"/>
                <w:szCs w:val="24"/>
                <w:lang w:bidi="lo-LA"/>
              </w:rPr>
              <w:t>ir</w:t>
            </w:r>
            <w:proofErr w:type="spellEnd"/>
            <w:r w:rsidRPr="002C5057">
              <w:rPr>
                <w:rFonts w:ascii="Times New Roman" w:hAnsi="Times New Roman"/>
                <w:sz w:val="24"/>
                <w:szCs w:val="24"/>
                <w:lang w:bidi="lo-LA"/>
              </w:rPr>
              <w:t xml:space="preserve"> </w:t>
            </w:r>
            <w:proofErr w:type="spellStart"/>
            <w:r w:rsidRPr="002C5057">
              <w:rPr>
                <w:rFonts w:ascii="Times New Roman" w:hAnsi="Times New Roman"/>
                <w:sz w:val="24"/>
                <w:szCs w:val="24"/>
                <w:lang w:bidi="lo-LA"/>
              </w:rPr>
              <w:t>bijis</w:t>
            </w:r>
            <w:proofErr w:type="spellEnd"/>
            <w:r w:rsidRPr="002C5057">
              <w:rPr>
                <w:rFonts w:ascii="Times New Roman" w:hAnsi="Times New Roman"/>
                <w:sz w:val="24"/>
                <w:szCs w:val="24"/>
                <w:lang w:bidi="lo-LA"/>
              </w:rPr>
              <w:t xml:space="preserve"> SIA “VALMIERAS NAMSAIMNIEKS</w:t>
            </w:r>
            <w:proofErr w:type="gramStart"/>
            <w:r w:rsidRPr="002C5057">
              <w:rPr>
                <w:rFonts w:ascii="Times New Roman" w:hAnsi="Times New Roman"/>
                <w:sz w:val="24"/>
                <w:szCs w:val="24"/>
                <w:lang w:bidi="lo-LA"/>
              </w:rPr>
              <w:t xml:space="preserve">”, </w:t>
            </w:r>
            <w:r w:rsidR="002C5057" w:rsidRPr="002C5057">
              <w:rPr>
                <w:rFonts w:ascii="Times New Roman" w:hAnsi="Times New Roman"/>
                <w:sz w:val="24"/>
                <w:szCs w:val="24"/>
                <w:lang w:bidi="lo-LA"/>
              </w:rPr>
              <w:t xml:space="preserve"> un</w:t>
            </w:r>
            <w:proofErr w:type="gramEnd"/>
            <w:r w:rsidR="002C5057" w:rsidRPr="002C5057">
              <w:rPr>
                <w:rFonts w:ascii="Times New Roman" w:hAnsi="Times New Roman"/>
                <w:sz w:val="24"/>
                <w:szCs w:val="24"/>
                <w:lang w:bidi="lo-LA"/>
              </w:rPr>
              <w:t xml:space="preserve"> Pasūtītājs nav izvirzījis pretenzijas par veiktā darba kvalitāti, </w:t>
            </w:r>
            <w:r w:rsidRPr="002C5057">
              <w:rPr>
                <w:rFonts w:ascii="Times New Roman" w:hAnsi="Times New Roman"/>
                <w:sz w:val="24"/>
                <w:szCs w:val="24"/>
                <w:lang w:bidi="lo-LA"/>
              </w:rPr>
              <w:t>pretendents kvalifikācijas apliecinājumā norāda šo objektu, bet atsauksmi var nepievienot).</w:t>
            </w:r>
            <w:r w:rsidRPr="00BB2B6E">
              <w:rPr>
                <w:rFonts w:ascii="Times New Roman" w:hAnsi="Times New Roman"/>
                <w:spacing w:val="-1"/>
                <w:sz w:val="24"/>
                <w:lang w:val="lv-LV"/>
              </w:rPr>
              <w:t xml:space="preserve"> </w:t>
            </w:r>
          </w:p>
        </w:tc>
      </w:tr>
      <w:tr w:rsidR="00060B24" w:rsidRPr="00C5457C" w14:paraId="56B43EAE" w14:textId="77777777" w:rsidTr="00EF0E9A">
        <w:tc>
          <w:tcPr>
            <w:tcW w:w="2850" w:type="dxa"/>
            <w:vMerge w:val="restart"/>
            <w:shd w:val="clear" w:color="auto" w:fill="auto"/>
          </w:tcPr>
          <w:p w14:paraId="313A66CF" w14:textId="51AB6868" w:rsidR="00060B24" w:rsidRPr="00BB2B6E" w:rsidRDefault="00FE5FCB" w:rsidP="00FE5FC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3.2.8. </w:t>
            </w:r>
            <w:r w:rsidR="00060B24" w:rsidRPr="00BB2B6E">
              <w:rPr>
                <w:rFonts w:ascii="Times New Roman" w:hAnsi="Times New Roman" w:cs="Times New Roman"/>
                <w:spacing w:val="-1"/>
                <w:sz w:val="24"/>
                <w:szCs w:val="24"/>
                <w:lang w:val="lv-LV"/>
              </w:rPr>
              <w:t>Pretendenta rīcībā ir vai līguma izpildes laikā būs sertificēts speciālists ceļu projektēšanā.</w:t>
            </w:r>
          </w:p>
        </w:tc>
        <w:tc>
          <w:tcPr>
            <w:tcW w:w="7215" w:type="dxa"/>
          </w:tcPr>
          <w:p w14:paraId="2886CEB2" w14:textId="1D8C2D8C"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060B24" w:rsidRPr="00C5457C" w14:paraId="4EC5AE44" w14:textId="77777777" w:rsidTr="0046517F">
        <w:tc>
          <w:tcPr>
            <w:tcW w:w="2850" w:type="dxa"/>
            <w:vMerge/>
            <w:shd w:val="clear" w:color="auto" w:fill="auto"/>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shd w:val="clear" w:color="auto" w:fill="auto"/>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3.2.8.3.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shd w:val="clear" w:color="auto" w:fill="auto"/>
            <w:vAlign w:val="center"/>
          </w:tcPr>
          <w:p w14:paraId="000D4FBC" w14:textId="1DAB1A2C" w:rsidR="00CF1E3D" w:rsidRPr="00C5457C" w:rsidRDefault="00FF137E" w:rsidP="00FF137E">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3.2.9. </w:t>
            </w:r>
            <w:r w:rsidR="00A945A1" w:rsidRPr="00C5457C">
              <w:rPr>
                <w:rFonts w:ascii="Times New Roman" w:hAnsi="Times New Roman" w:cs="Times New Roman"/>
                <w:spacing w:val="-1"/>
                <w:sz w:val="24"/>
                <w:szCs w:val="24"/>
                <w:lang w:val="lv-LV"/>
              </w:rPr>
              <w:t xml:space="preserve">Uz </w:t>
            </w:r>
            <w:r w:rsidR="0005524B" w:rsidRPr="00C5457C">
              <w:rPr>
                <w:rFonts w:ascii="Times New Roman" w:hAnsi="Times New Roman" w:cs="Times New Roman"/>
                <w:spacing w:val="-1"/>
                <w:sz w:val="24"/>
                <w:szCs w:val="24"/>
                <w:lang w:val="lv-LV"/>
              </w:rPr>
              <w:t>P</w:t>
            </w:r>
            <w:r w:rsidR="00A945A1" w:rsidRPr="00C5457C">
              <w:rPr>
                <w:rFonts w:ascii="Times New Roman" w:hAnsi="Times New Roman" w:cs="Times New Roman"/>
                <w:spacing w:val="-1"/>
                <w:sz w:val="24"/>
                <w:szCs w:val="24"/>
                <w:lang w:val="lv-LV"/>
              </w:rPr>
              <w:t>retendentu neattiecas Starptautisko un Latvijas Republikas nacionālo sankciju likuma 11.</w:t>
            </w:r>
            <w:r w:rsidR="00A945A1" w:rsidRPr="00C5457C">
              <w:rPr>
                <w:rFonts w:ascii="Times New Roman" w:hAnsi="Times New Roman" w:cs="Times New Roman"/>
                <w:spacing w:val="-1"/>
                <w:sz w:val="24"/>
                <w:szCs w:val="24"/>
                <w:vertAlign w:val="superscript"/>
                <w:lang w:val="lv-LV"/>
              </w:rPr>
              <w:t>1</w:t>
            </w:r>
            <w:r w:rsidR="00A945A1"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00A945A1" w:rsidRPr="00C5457C">
              <w:rPr>
                <w:rFonts w:ascii="Times New Roman" w:hAnsi="Times New Roman" w:cs="Times New Roman"/>
                <w:spacing w:val="-1"/>
                <w:sz w:val="24"/>
                <w:szCs w:val="24"/>
                <w:lang w:val="lv-LV"/>
              </w:rPr>
              <w:t>pantā noteiktie izslēgšanas nosacījumi.</w:t>
            </w:r>
          </w:p>
        </w:tc>
        <w:tc>
          <w:tcPr>
            <w:tcW w:w="7215" w:type="dxa"/>
          </w:tcPr>
          <w:p w14:paraId="19B8916D" w14:textId="6147FCC8" w:rsidR="00CF1E3D" w:rsidRPr="001F0C84" w:rsidRDefault="001F0C84" w:rsidP="001F0C84">
            <w:pPr>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3.2.9.1. </w:t>
            </w:r>
            <w:r w:rsidR="009473A8" w:rsidRPr="001F0C84">
              <w:rPr>
                <w:rFonts w:ascii="Times New Roman" w:hAnsi="Times New Roman" w:cs="Times New Roman"/>
                <w:spacing w:val="-1"/>
                <w:sz w:val="24"/>
                <w:lang w:val="lv-LV"/>
              </w:rPr>
              <w:t>Pasūtītājs</w:t>
            </w:r>
            <w:r w:rsidR="00A945A1" w:rsidRPr="001F0C84">
              <w:rPr>
                <w:rFonts w:ascii="Times New Roman" w:hAnsi="Times New Roman" w:cs="Times New Roman"/>
                <w:spacing w:val="-1"/>
                <w:sz w:val="24"/>
                <w:lang w:val="lv-LV"/>
              </w:rPr>
              <w:t xml:space="preserve"> pārbauda, ievērojot Starptautisko un Latvijas Republikas nacionālo sankciju likuma 11.</w:t>
            </w:r>
            <w:r w:rsidR="00A945A1" w:rsidRPr="001F0C84">
              <w:rPr>
                <w:rFonts w:ascii="Times New Roman" w:hAnsi="Times New Roman" w:cs="Times New Roman"/>
                <w:spacing w:val="-1"/>
                <w:sz w:val="24"/>
                <w:vertAlign w:val="superscript"/>
                <w:lang w:val="lv-LV"/>
              </w:rPr>
              <w:t>1</w:t>
            </w:r>
            <w:r w:rsidR="00A945A1" w:rsidRPr="001F0C84">
              <w:rPr>
                <w:rFonts w:ascii="Times New Roman" w:hAnsi="Times New Roman" w:cs="Times New Roman"/>
                <w:spacing w:val="-1"/>
                <w:sz w:val="24"/>
                <w:lang w:val="lv-LV"/>
              </w:rPr>
              <w:t>.</w:t>
            </w:r>
            <w:r w:rsidR="00747D86" w:rsidRPr="001F0C84">
              <w:rPr>
                <w:rFonts w:ascii="Times New Roman" w:hAnsi="Times New Roman" w:cs="Times New Roman"/>
                <w:spacing w:val="-1"/>
                <w:sz w:val="24"/>
                <w:lang w:val="lv-LV"/>
              </w:rPr>
              <w:t xml:space="preserve"> </w:t>
            </w:r>
            <w:r w:rsidR="00A945A1" w:rsidRPr="001F0C84">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0655151C" w:rsidR="00E456D7" w:rsidRPr="00882020" w:rsidRDefault="00882020" w:rsidP="00882020">
            <w:pPr>
              <w:jc w:val="both"/>
              <w:rPr>
                <w:rFonts w:ascii="Times New Roman" w:hAnsi="Times New Roman" w:cs="Times New Roman"/>
                <w:b/>
                <w:sz w:val="24"/>
                <w:szCs w:val="24"/>
                <w:lang w:val="lv-LV"/>
              </w:rPr>
            </w:pPr>
            <w:r>
              <w:rPr>
                <w:rFonts w:ascii="Times New Roman" w:hAnsi="Times New Roman" w:cs="Times New Roman"/>
                <w:spacing w:val="-1"/>
                <w:sz w:val="24"/>
                <w:lang w:val="lv-LV"/>
              </w:rPr>
              <w:t xml:space="preserve">3.3.1. </w:t>
            </w:r>
            <w:r w:rsidR="00071C1F" w:rsidRPr="00882020">
              <w:rPr>
                <w:rFonts w:ascii="Times New Roman" w:hAnsi="Times New Roman" w:cs="Times New Roman"/>
                <w:spacing w:val="-1"/>
                <w:sz w:val="24"/>
                <w:lang w:val="lv-LV"/>
              </w:rPr>
              <w:t>A</w:t>
            </w:r>
            <w:r w:rsidR="00363F3C" w:rsidRPr="00882020">
              <w:rPr>
                <w:rFonts w:ascii="Times New Roman" w:hAnsi="Times New Roman" w:cs="Times New Roman"/>
                <w:spacing w:val="-1"/>
                <w:sz w:val="24"/>
                <w:lang w:val="lv-LV"/>
              </w:rPr>
              <w:t xml:space="preserve">tbilstoši </w:t>
            </w:r>
            <w:r w:rsidR="0053024A" w:rsidRPr="00882020">
              <w:rPr>
                <w:rFonts w:ascii="Times New Roman" w:hAnsi="Times New Roman" w:cs="Times New Roman"/>
                <w:spacing w:val="-1"/>
                <w:sz w:val="24"/>
                <w:lang w:val="lv-LV"/>
              </w:rPr>
              <w:t>Cenu aptauj</w:t>
            </w:r>
            <w:r w:rsidR="00747D86" w:rsidRPr="00882020">
              <w:rPr>
                <w:rFonts w:ascii="Times New Roman" w:hAnsi="Times New Roman" w:cs="Times New Roman"/>
                <w:spacing w:val="-1"/>
                <w:sz w:val="24"/>
                <w:lang w:val="lv-LV"/>
              </w:rPr>
              <w:t>a</w:t>
            </w:r>
            <w:r w:rsidR="009473A8" w:rsidRPr="00882020">
              <w:rPr>
                <w:rFonts w:ascii="Times New Roman" w:hAnsi="Times New Roman" w:cs="Times New Roman"/>
                <w:spacing w:val="-1"/>
                <w:sz w:val="24"/>
                <w:lang w:val="lv-LV"/>
              </w:rPr>
              <w:t>s</w:t>
            </w:r>
            <w:r w:rsidR="00363F3C" w:rsidRPr="00882020">
              <w:rPr>
                <w:rFonts w:ascii="Times New Roman" w:hAnsi="Times New Roman" w:cs="Times New Roman"/>
                <w:spacing w:val="-1"/>
                <w:sz w:val="24"/>
                <w:lang w:val="lv-LV"/>
              </w:rPr>
              <w:t xml:space="preserve"> </w:t>
            </w:r>
            <w:r w:rsidR="00363F3C" w:rsidRPr="00882020">
              <w:rPr>
                <w:rFonts w:ascii="Times New Roman" w:hAnsi="Times New Roman" w:cs="Times New Roman"/>
                <w:b/>
                <w:bCs/>
                <w:spacing w:val="-1"/>
                <w:sz w:val="24"/>
                <w:lang w:val="lv-LV"/>
              </w:rPr>
              <w:t>1.pielikumam</w:t>
            </w:r>
            <w:r w:rsidR="00363F3C" w:rsidRPr="00882020">
              <w:rPr>
                <w:rFonts w:ascii="Times New Roman" w:hAnsi="Times New Roman" w:cs="Times New Roman"/>
                <w:spacing w:val="-1"/>
                <w:sz w:val="24"/>
                <w:lang w:val="lv-LV"/>
              </w:rPr>
              <w:t xml:space="preserve"> </w:t>
            </w:r>
            <w:r w:rsidR="0027026A" w:rsidRPr="00882020">
              <w:rPr>
                <w:rFonts w:ascii="Times New Roman" w:hAnsi="Times New Roman" w:cs="Times New Roman"/>
                <w:b/>
                <w:bCs/>
                <w:spacing w:val="-1"/>
                <w:sz w:val="24"/>
                <w:lang w:val="lv-LV"/>
              </w:rPr>
              <w:t>“Projektēšanas uzdevums”</w:t>
            </w:r>
            <w:r w:rsidR="00C735A0">
              <w:rPr>
                <w:rFonts w:ascii="Times New Roman" w:hAnsi="Times New Roman" w:cs="Times New Roman"/>
                <w:b/>
                <w:bCs/>
                <w:spacing w:val="-1"/>
                <w:sz w:val="24"/>
                <w:lang w:val="lv-LV"/>
              </w:rPr>
              <w:t>.</w:t>
            </w:r>
          </w:p>
        </w:tc>
      </w:tr>
      <w:tr w:rsidR="00E73FAD" w:rsidRPr="00C5457C" w14:paraId="49B66517" w14:textId="77777777" w:rsidTr="00492641">
        <w:trPr>
          <w:trHeight w:val="185"/>
        </w:trPr>
        <w:tc>
          <w:tcPr>
            <w:tcW w:w="2850" w:type="dxa"/>
            <w:shd w:val="clear" w:color="auto" w:fill="F2F2F2" w:themeFill="background1" w:themeFillShade="F2"/>
          </w:tcPr>
          <w:p w14:paraId="07EDE859" w14:textId="77777777" w:rsidR="00C54CC3" w:rsidRPr="00C5457C" w:rsidRDefault="00C54CC3"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77777777" w:rsidR="00C54CC3" w:rsidRPr="00BB2B6E" w:rsidRDefault="00C54CC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w:t>
            </w:r>
            <w:r w:rsidR="0005524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piedāvājumu, kuru aizpilda atbilstoši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9473A8"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w:t>
            </w:r>
            <w:r w:rsidRPr="00C5457C">
              <w:rPr>
                <w:rFonts w:ascii="Times New Roman" w:hAnsi="Times New Roman" w:cs="Times New Roman"/>
                <w:b/>
                <w:bCs/>
                <w:spacing w:val="-1"/>
                <w:sz w:val="24"/>
                <w:lang w:val="lv-LV"/>
              </w:rPr>
              <w:t xml:space="preserve">pielikumam </w:t>
            </w:r>
            <w:r w:rsidR="00041905" w:rsidRPr="00C5457C">
              <w:rPr>
                <w:rFonts w:ascii="Times New Roman" w:hAnsi="Times New Roman" w:cs="Times New Roman"/>
                <w:b/>
                <w:bCs/>
                <w:spacing w:val="-1"/>
                <w:sz w:val="24"/>
                <w:lang w:val="lv-LV"/>
              </w:rPr>
              <w:t>Nr.</w:t>
            </w:r>
            <w:r w:rsidR="001837F8" w:rsidRPr="00C5457C">
              <w:rPr>
                <w:rFonts w:ascii="Times New Roman" w:hAnsi="Times New Roman" w:cs="Times New Roman"/>
                <w:b/>
                <w:bCs/>
                <w:spacing w:val="-1"/>
                <w:sz w:val="24"/>
                <w:lang w:val="lv-LV"/>
              </w:rPr>
              <w:t>3</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r w:rsidR="00512A14" w:rsidRPr="00BB2B6E">
              <w:rPr>
                <w:rFonts w:ascii="Times New Roman" w:hAnsi="Times New Roman" w:cs="Times New Roman"/>
                <w:b/>
                <w:bCs/>
                <w:spacing w:val="-1"/>
                <w:sz w:val="24"/>
                <w:lang w:val="lv-LV"/>
              </w:rPr>
              <w:t>.</w:t>
            </w:r>
          </w:p>
          <w:p w14:paraId="1106DCF7" w14:textId="77777777" w:rsidR="000C42A2" w:rsidRPr="00BB2B6E" w:rsidRDefault="000C42A2" w:rsidP="000C42A2">
            <w:pPr>
              <w:pStyle w:val="Pamatteksts"/>
              <w:ind w:left="0"/>
              <w:jc w:val="both"/>
              <w:rPr>
                <w:lang w:val="lv-LV"/>
              </w:rPr>
            </w:pPr>
            <w:r w:rsidRPr="00BB2B6E">
              <w:rPr>
                <w:lang w:val="lv-LV" w:bidi="lo-LA"/>
              </w:rPr>
              <w:t xml:space="preserve">Piedāvājuma cenā jāiekļauj: </w:t>
            </w:r>
          </w:p>
          <w:p w14:paraId="4F579FE9" w14:textId="77777777" w:rsidR="000C42A2" w:rsidRPr="00BB2B6E" w:rsidRDefault="000C42A2" w:rsidP="00873B7C">
            <w:pPr>
              <w:widowControl/>
              <w:numPr>
                <w:ilvl w:val="0"/>
                <w:numId w:val="24"/>
              </w:numPr>
              <w:ind w:left="0" w:firstLine="284"/>
              <w:jc w:val="both"/>
              <w:rPr>
                <w:rFonts w:ascii="Times New Roman" w:hAnsi="Times New Roman"/>
                <w:sz w:val="24"/>
                <w:szCs w:val="24"/>
                <w:lang w:val="lv-LV"/>
              </w:rPr>
            </w:pPr>
            <w:proofErr w:type="spellStart"/>
            <w:r w:rsidRPr="00BB2B6E">
              <w:rPr>
                <w:rFonts w:ascii="Times New Roman" w:hAnsi="Times New Roman"/>
                <w:bCs/>
                <w:sz w:val="24"/>
                <w:szCs w:val="24"/>
                <w:lang w:bidi="lo-LA"/>
              </w:rPr>
              <w:t>visi</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normatīvos</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aktos</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paredzētie</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nodokļi</w:t>
            </w:r>
            <w:proofErr w:type="spellEnd"/>
            <w:r w:rsidRPr="00BB2B6E">
              <w:rPr>
                <w:rFonts w:ascii="Times New Roman" w:hAnsi="Times New Roman"/>
                <w:bCs/>
                <w:sz w:val="24"/>
                <w:szCs w:val="24"/>
                <w:lang w:bidi="lo-LA"/>
              </w:rPr>
              <w:t>;</w:t>
            </w:r>
          </w:p>
          <w:p w14:paraId="10ACB042" w14:textId="77777777" w:rsidR="00BB2B6E" w:rsidRPr="00BB2B6E" w:rsidRDefault="000C42A2" w:rsidP="00873B7C">
            <w:pPr>
              <w:widowControl/>
              <w:numPr>
                <w:ilvl w:val="0"/>
                <w:numId w:val="24"/>
              </w:numPr>
              <w:ind w:left="0" w:firstLine="284"/>
              <w:jc w:val="both"/>
              <w:rPr>
                <w:rFonts w:ascii="Times New Roman" w:hAnsi="Times New Roman"/>
                <w:sz w:val="24"/>
                <w:szCs w:val="24"/>
                <w:lang w:val="lv-LV"/>
              </w:rPr>
            </w:pPr>
            <w:proofErr w:type="spellStart"/>
            <w:r w:rsidRPr="00BB2B6E">
              <w:rPr>
                <w:rFonts w:ascii="Times New Roman" w:hAnsi="Times New Roman"/>
                <w:sz w:val="24"/>
                <w:szCs w:val="24"/>
                <w:lang w:bidi="lo-LA"/>
              </w:rPr>
              <w:t>visi</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riski</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tajā</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skaitā</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iespējamie</w:t>
            </w:r>
            <w:proofErr w:type="spellEnd"/>
            <w:r w:rsidRPr="00BB2B6E">
              <w:rPr>
                <w:rFonts w:ascii="Times New Roman" w:hAnsi="Times New Roman"/>
                <w:sz w:val="24"/>
                <w:szCs w:val="24"/>
                <w:lang w:bidi="lo-LA"/>
              </w:rPr>
              <w:t xml:space="preserve"> </w:t>
            </w:r>
            <w:proofErr w:type="spellStart"/>
            <w:r w:rsidRPr="00BB2B6E">
              <w:rPr>
                <w:rFonts w:ascii="Times New Roman" w:hAnsi="Times New Roman"/>
                <w:sz w:val="24"/>
                <w:szCs w:val="24"/>
                <w:lang w:bidi="lo-LA"/>
              </w:rPr>
              <w:t>sadārdzinājumi</w:t>
            </w:r>
            <w:proofErr w:type="spellEnd"/>
            <w:r w:rsidRPr="00BB2B6E">
              <w:rPr>
                <w:rFonts w:ascii="Times New Roman" w:hAnsi="Times New Roman"/>
                <w:sz w:val="24"/>
                <w:szCs w:val="24"/>
                <w:lang w:bidi="lo-LA"/>
              </w:rPr>
              <w:t>.</w:t>
            </w:r>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Nepieciešamo</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palīgdarbu</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tehnikas</w:t>
            </w:r>
            <w:proofErr w:type="spellEnd"/>
            <w:r w:rsidRPr="00BB2B6E">
              <w:rPr>
                <w:rFonts w:ascii="Times New Roman" w:hAnsi="Times New Roman"/>
                <w:bCs/>
                <w:sz w:val="24"/>
                <w:szCs w:val="24"/>
                <w:lang w:bidi="lo-LA"/>
              </w:rPr>
              <w:t xml:space="preserve"> un </w:t>
            </w:r>
            <w:proofErr w:type="spellStart"/>
            <w:r w:rsidRPr="00BB2B6E">
              <w:rPr>
                <w:rFonts w:ascii="Times New Roman" w:hAnsi="Times New Roman"/>
                <w:bCs/>
                <w:sz w:val="24"/>
                <w:szCs w:val="24"/>
                <w:lang w:bidi="lo-LA"/>
              </w:rPr>
              <w:t>palīgierīču</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izmantošanas</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izmaksas</w:t>
            </w:r>
            <w:proofErr w:type="spellEnd"/>
            <w:r w:rsidRPr="00BB2B6E">
              <w:rPr>
                <w:rFonts w:ascii="Times New Roman" w:hAnsi="Times New Roman"/>
                <w:bCs/>
                <w:sz w:val="24"/>
                <w:szCs w:val="24"/>
                <w:lang w:bidi="lo-LA"/>
              </w:rPr>
              <w:t>;</w:t>
            </w:r>
          </w:p>
          <w:p w14:paraId="4CF763A4" w14:textId="20F2762F"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 xml:space="preserve">visas </w:t>
            </w:r>
            <w:proofErr w:type="spellStart"/>
            <w:r w:rsidRPr="00BB2B6E">
              <w:rPr>
                <w:rFonts w:ascii="Times New Roman" w:hAnsi="Times New Roman"/>
                <w:bCs/>
                <w:sz w:val="24"/>
                <w:szCs w:val="24"/>
                <w:lang w:bidi="lo-LA"/>
              </w:rPr>
              <w:t>citas</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izmaksas</w:t>
            </w:r>
            <w:proofErr w:type="spellEnd"/>
            <w:r w:rsidRPr="00BB2B6E">
              <w:rPr>
                <w:rFonts w:ascii="Times New Roman" w:hAnsi="Times New Roman"/>
                <w:bCs/>
                <w:sz w:val="24"/>
                <w:szCs w:val="24"/>
                <w:lang w:bidi="lo-LA"/>
              </w:rPr>
              <w:t xml:space="preserve">, kas </w:t>
            </w:r>
            <w:proofErr w:type="spellStart"/>
            <w:r w:rsidRPr="00BB2B6E">
              <w:rPr>
                <w:rFonts w:ascii="Times New Roman" w:hAnsi="Times New Roman"/>
                <w:bCs/>
                <w:sz w:val="24"/>
                <w:szCs w:val="24"/>
                <w:lang w:bidi="lo-LA"/>
              </w:rPr>
              <w:t>nepieciešamas</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sekmīgai</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būvprojekta</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izstrādei</w:t>
            </w:r>
            <w:proofErr w:type="spellEnd"/>
            <w:r w:rsidRPr="00BB2B6E">
              <w:rPr>
                <w:rFonts w:ascii="Times New Roman" w:hAnsi="Times New Roman"/>
                <w:bCs/>
                <w:sz w:val="24"/>
                <w:szCs w:val="24"/>
                <w:lang w:bidi="lo-LA"/>
              </w:rPr>
              <w:t xml:space="preserve"> un </w:t>
            </w:r>
            <w:proofErr w:type="spellStart"/>
            <w:r w:rsidRPr="00BB2B6E">
              <w:rPr>
                <w:rFonts w:ascii="Times New Roman" w:hAnsi="Times New Roman"/>
                <w:bCs/>
                <w:sz w:val="24"/>
                <w:szCs w:val="24"/>
                <w:lang w:bidi="lo-LA"/>
              </w:rPr>
              <w:t>saskaņošanai</w:t>
            </w:r>
            <w:proofErr w:type="spellEnd"/>
            <w:r w:rsidRPr="00BB2B6E">
              <w:rPr>
                <w:rFonts w:ascii="Times New Roman" w:hAnsi="Times New Roman"/>
                <w:bCs/>
                <w:sz w:val="24"/>
                <w:szCs w:val="24"/>
                <w:lang w:bidi="lo-LA"/>
              </w:rPr>
              <w:t xml:space="preserve"> Valmieras </w:t>
            </w:r>
            <w:proofErr w:type="spellStart"/>
            <w:r w:rsidRPr="00BB2B6E">
              <w:rPr>
                <w:rFonts w:ascii="Times New Roman" w:hAnsi="Times New Roman"/>
                <w:bCs/>
                <w:sz w:val="24"/>
                <w:szCs w:val="24"/>
                <w:lang w:bidi="lo-LA"/>
              </w:rPr>
              <w:t>novada</w:t>
            </w:r>
            <w:proofErr w:type="spellEnd"/>
            <w:r w:rsidRPr="00BB2B6E">
              <w:rPr>
                <w:rFonts w:ascii="Times New Roman" w:hAnsi="Times New Roman"/>
                <w:bCs/>
                <w:sz w:val="24"/>
                <w:szCs w:val="24"/>
                <w:lang w:bidi="lo-LA"/>
              </w:rPr>
              <w:t xml:space="preserve"> </w:t>
            </w:r>
            <w:proofErr w:type="spellStart"/>
            <w:r w:rsidRPr="00BB2B6E">
              <w:rPr>
                <w:rFonts w:ascii="Times New Roman" w:hAnsi="Times New Roman"/>
                <w:bCs/>
                <w:sz w:val="24"/>
                <w:szCs w:val="24"/>
                <w:lang w:bidi="lo-LA"/>
              </w:rPr>
              <w:t>Būvvaldē</w:t>
            </w:r>
            <w:proofErr w:type="spellEnd"/>
            <w:r w:rsidRPr="00BB2B6E">
              <w:rPr>
                <w:rFonts w:ascii="Times New Roman" w:hAnsi="Times New Roman"/>
                <w:bCs/>
                <w:sz w:val="24"/>
                <w:szCs w:val="24"/>
                <w:lang w:bidi="lo-LA"/>
              </w:rPr>
              <w:t>.</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29617584" w:rsidR="007C4E89" w:rsidRPr="006D058B" w:rsidRDefault="007C4E89" w:rsidP="006D058B">
            <w:pPr>
              <w:pStyle w:val="Sarakstarindkopa"/>
              <w:numPr>
                <w:ilvl w:val="1"/>
                <w:numId w:val="27"/>
              </w:numPr>
              <w:rPr>
                <w:rFonts w:ascii="Times New Roman" w:hAnsi="Times New Roman" w:cs="Times New Roman"/>
                <w:b/>
                <w:smallCaps/>
                <w:spacing w:val="-1"/>
                <w:sz w:val="24"/>
                <w:lang w:val="lv-LV"/>
              </w:rPr>
            </w:pPr>
            <w:r w:rsidRPr="006D058B">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AC2068">
            <w:pPr>
              <w:pStyle w:val="Sarakstarindkopa"/>
              <w:numPr>
                <w:ilvl w:val="2"/>
                <w:numId w:val="27"/>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873B7C">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Pretendentu atlase</w:t>
            </w:r>
          </w:p>
        </w:tc>
        <w:tc>
          <w:tcPr>
            <w:tcW w:w="7215" w:type="dxa"/>
            <w:vAlign w:val="center"/>
          </w:tcPr>
          <w:p w14:paraId="31E362F0" w14:textId="2BA9E04C"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873B7C">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C5457C" w:rsidRDefault="00D81AB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873B7C">
            <w:pPr>
              <w:pStyle w:val="Virsraksts1"/>
              <w:numPr>
                <w:ilvl w:val="1"/>
                <w:numId w:val="6"/>
              </w:numPr>
              <w:ind w:left="606" w:right="1"/>
              <w:rPr>
                <w:rFonts w:cs="Times New Roman"/>
                <w:smallCaps/>
                <w:spacing w:val="-1"/>
                <w:lang w:val="lv-LV"/>
              </w:rPr>
            </w:pPr>
          </w:p>
        </w:tc>
        <w:tc>
          <w:tcPr>
            <w:tcW w:w="7215" w:type="dxa"/>
            <w:vAlign w:val="center"/>
          </w:tcPr>
          <w:p w14:paraId="1A045C7A" w14:textId="2B242AAA" w:rsidR="006E79B0" w:rsidRPr="00C5457C" w:rsidRDefault="00FE18C9" w:rsidP="00FE18C9">
            <w:pPr>
              <w:pStyle w:val="Pamatteksts"/>
              <w:spacing w:before="9"/>
              <w:ind w:left="0" w:right="109"/>
              <w:jc w:val="both"/>
              <w:rPr>
                <w:rFonts w:cs="Times New Roman"/>
                <w:spacing w:val="-1"/>
                <w:lang w:val="lv-LV"/>
              </w:rPr>
            </w:pPr>
            <w:r>
              <w:t xml:space="preserve">5.2.2. </w:t>
            </w:r>
            <w:proofErr w:type="spellStart"/>
            <w:r w:rsidR="006E79B0" w:rsidRPr="006D3F9F">
              <w:t>Līgums</w:t>
            </w:r>
            <w:proofErr w:type="spellEnd"/>
            <w:r w:rsidR="006E79B0" w:rsidRPr="006D3F9F">
              <w:t xml:space="preserve"> </w:t>
            </w:r>
            <w:proofErr w:type="spellStart"/>
            <w:r w:rsidR="006E79B0" w:rsidRPr="006D3F9F">
              <w:t>tiek</w:t>
            </w:r>
            <w:proofErr w:type="spellEnd"/>
            <w:r w:rsidR="006E79B0" w:rsidRPr="006D3F9F">
              <w:t xml:space="preserve"> </w:t>
            </w:r>
            <w:proofErr w:type="spellStart"/>
            <w:r w:rsidR="006E79B0" w:rsidRPr="006D3F9F">
              <w:t>slēgts</w:t>
            </w:r>
            <w:proofErr w:type="spellEnd"/>
            <w:r w:rsidR="006E79B0" w:rsidRPr="006D3F9F">
              <w:t xml:space="preserve"> </w:t>
            </w:r>
            <w:proofErr w:type="spellStart"/>
            <w:r w:rsidR="006E79B0" w:rsidRPr="006D3F9F">
              <w:t>tikai</w:t>
            </w:r>
            <w:proofErr w:type="spellEnd"/>
            <w:r w:rsidR="006E79B0" w:rsidRPr="006D3F9F">
              <w:t xml:space="preserve"> </w:t>
            </w:r>
            <w:proofErr w:type="spellStart"/>
            <w:r w:rsidR="006E79B0" w:rsidRPr="006D3F9F">
              <w:t>pēc</w:t>
            </w:r>
            <w:proofErr w:type="spellEnd"/>
            <w:r w:rsidR="006E79B0" w:rsidRPr="006D3F9F">
              <w:t xml:space="preserve"> </w:t>
            </w:r>
            <w:proofErr w:type="spellStart"/>
            <w:r w:rsidR="006E79B0" w:rsidRPr="006D3F9F">
              <w:t>daudzdzīvokļu</w:t>
            </w:r>
            <w:proofErr w:type="spellEnd"/>
            <w:r w:rsidR="006E79B0" w:rsidRPr="006D3F9F">
              <w:t xml:space="preserve"> </w:t>
            </w:r>
            <w:proofErr w:type="spellStart"/>
            <w:r w:rsidR="006E79B0" w:rsidRPr="006D3F9F">
              <w:t>dzīvojamās</w:t>
            </w:r>
            <w:proofErr w:type="spellEnd"/>
            <w:r w:rsidR="006E79B0" w:rsidRPr="006D3F9F">
              <w:t xml:space="preserve"> </w:t>
            </w:r>
            <w:proofErr w:type="spellStart"/>
            <w:r w:rsidR="006E79B0" w:rsidRPr="006D3F9F">
              <w:t>mājas</w:t>
            </w:r>
            <w:proofErr w:type="spellEnd"/>
            <w:r w:rsidR="006E79B0" w:rsidRPr="006D3F9F">
              <w:t xml:space="preserve"> </w:t>
            </w:r>
            <w:proofErr w:type="spellStart"/>
            <w:r w:rsidR="006E79B0">
              <w:t>Lin</w:t>
            </w:r>
            <w:r w:rsidR="00807293">
              <w:t>a</w:t>
            </w:r>
            <w:r w:rsidR="006E79B0">
              <w:t>rda</w:t>
            </w:r>
            <w:proofErr w:type="spellEnd"/>
            <w:r w:rsidR="006E79B0">
              <w:t xml:space="preserve"> </w:t>
            </w:r>
            <w:proofErr w:type="spellStart"/>
            <w:r w:rsidR="006E79B0">
              <w:t>Laicena</w:t>
            </w:r>
            <w:proofErr w:type="spellEnd"/>
            <w:r w:rsidR="006E79B0">
              <w:t xml:space="preserve"> </w:t>
            </w:r>
            <w:proofErr w:type="spellStart"/>
            <w:r w:rsidR="006E79B0">
              <w:t>ielā</w:t>
            </w:r>
            <w:proofErr w:type="spellEnd"/>
            <w:r w:rsidR="006E79B0">
              <w:t xml:space="preserve"> 1</w:t>
            </w:r>
            <w:r w:rsidR="00807293">
              <w:t xml:space="preserve">3 un </w:t>
            </w:r>
            <w:proofErr w:type="spellStart"/>
            <w:r w:rsidR="00807293">
              <w:t>Linarda</w:t>
            </w:r>
            <w:proofErr w:type="spellEnd"/>
            <w:r w:rsidR="00807293">
              <w:t xml:space="preserve"> </w:t>
            </w:r>
            <w:proofErr w:type="spellStart"/>
            <w:r w:rsidR="00807293">
              <w:t>Laicena</w:t>
            </w:r>
            <w:proofErr w:type="spellEnd"/>
            <w:r w:rsidR="00807293">
              <w:t xml:space="preserve"> iela 15</w:t>
            </w:r>
            <w:r w:rsidR="006E79B0">
              <w:t xml:space="preserve">, </w:t>
            </w:r>
            <w:proofErr w:type="spellStart"/>
            <w:r w:rsidR="006E79B0" w:rsidRPr="006D3F9F">
              <w:t>Valmierā</w:t>
            </w:r>
            <w:proofErr w:type="spellEnd"/>
            <w:r w:rsidR="006E79B0" w:rsidRPr="006D3F9F">
              <w:t xml:space="preserve">, Valmieras </w:t>
            </w:r>
            <w:proofErr w:type="spellStart"/>
            <w:r w:rsidR="006E79B0" w:rsidRPr="006D3F9F">
              <w:t>novadā</w:t>
            </w:r>
            <w:proofErr w:type="spellEnd"/>
            <w:r w:rsidR="006E79B0" w:rsidRPr="006D3F9F">
              <w:t xml:space="preserve"> </w:t>
            </w:r>
            <w:proofErr w:type="spellStart"/>
            <w:r w:rsidR="006E79B0" w:rsidRPr="006D3F9F">
              <w:t>dzīvokļu</w:t>
            </w:r>
            <w:proofErr w:type="spellEnd"/>
            <w:r w:rsidR="006E79B0" w:rsidRPr="006D3F9F">
              <w:t xml:space="preserve"> </w:t>
            </w:r>
            <w:proofErr w:type="spellStart"/>
            <w:r w:rsidR="006E79B0" w:rsidRPr="006D3F9F">
              <w:t>īpašnieku</w:t>
            </w:r>
            <w:proofErr w:type="spellEnd"/>
            <w:r w:rsidR="006E79B0" w:rsidRPr="006D3F9F">
              <w:t xml:space="preserve"> </w:t>
            </w:r>
            <w:proofErr w:type="spellStart"/>
            <w:r w:rsidR="006E79B0" w:rsidRPr="006D3F9F">
              <w:t>kopības</w:t>
            </w:r>
            <w:proofErr w:type="spellEnd"/>
            <w:r w:rsidR="006E79B0" w:rsidRPr="006D3F9F">
              <w:t xml:space="preserve"> </w:t>
            </w:r>
            <w:proofErr w:type="spellStart"/>
            <w:r w:rsidR="006E79B0" w:rsidRPr="006D3F9F">
              <w:t>lēmuma</w:t>
            </w:r>
            <w:proofErr w:type="spellEnd"/>
            <w:r w:rsidR="006E79B0" w:rsidRPr="006D3F9F">
              <w:t xml:space="preserve"> par </w:t>
            </w:r>
            <w:proofErr w:type="spellStart"/>
            <w:r w:rsidR="006E79B0" w:rsidRPr="006D3F9F">
              <w:t>būvprojekta</w:t>
            </w:r>
            <w:proofErr w:type="spellEnd"/>
            <w:r w:rsidR="006E79B0" w:rsidRPr="006D3F9F">
              <w:t xml:space="preserve"> </w:t>
            </w:r>
            <w:proofErr w:type="spellStart"/>
            <w:r w:rsidR="006E79B0" w:rsidRPr="006D3F9F">
              <w:t>izstrādi</w:t>
            </w:r>
            <w:proofErr w:type="spellEnd"/>
            <w:r w:rsidR="006E79B0" w:rsidRPr="006D3F9F">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22803742" w14:textId="6CE28AB4" w:rsidR="002C4784" w:rsidRPr="00C5457C" w:rsidRDefault="00B26161" w:rsidP="00B26161">
            <w:pPr>
              <w:pStyle w:val="Pamatteksts"/>
              <w:spacing w:before="9"/>
              <w:ind w:left="0" w:right="109"/>
              <w:jc w:val="both"/>
              <w:rPr>
                <w:rFonts w:cs="Times New Roman"/>
                <w:lang w:val="lv-LV" w:eastAsia="lv-LV"/>
              </w:rPr>
            </w:pPr>
            <w:r>
              <w:rPr>
                <w:rFonts w:cs="Times New Roman"/>
                <w:spacing w:val="-1"/>
                <w:lang w:val="lv-LV"/>
              </w:rPr>
              <w:t xml:space="preserve">5.2.3.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502E6EC0" w14:textId="03CA0629" w:rsidR="002C4784" w:rsidRPr="00C5457C" w:rsidRDefault="00996E3F" w:rsidP="00996E3F">
            <w:pPr>
              <w:pStyle w:val="Pamatteksts"/>
              <w:spacing w:before="9"/>
              <w:ind w:left="0" w:right="109"/>
              <w:jc w:val="both"/>
              <w:rPr>
                <w:rFonts w:cs="Times New Roman"/>
                <w:lang w:val="lv-LV" w:eastAsia="lv-LV"/>
              </w:rPr>
            </w:pPr>
            <w:r>
              <w:rPr>
                <w:rFonts w:cs="Times New Roman"/>
                <w:lang w:val="lv-LV" w:eastAsia="lv-LV"/>
              </w:rPr>
              <w:t xml:space="preserve">5.2.4. </w:t>
            </w:r>
            <w:r w:rsidR="00CD13FB"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w:t>
            </w:r>
            <w:r w:rsidR="002C4784" w:rsidRPr="00C5457C">
              <w:rPr>
                <w:rFonts w:cs="Times New Roman"/>
                <w:lang w:val="lv-LV" w:eastAsia="lv-LV"/>
              </w:rPr>
              <w:lastRenderedPageBreak/>
              <w:t xml:space="preserve">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3EC1E555" w14:textId="510B07F2" w:rsidR="002C4784" w:rsidRPr="00C5457C" w:rsidRDefault="00612DB3" w:rsidP="00612DB3">
            <w:pPr>
              <w:pStyle w:val="Pamatteksts"/>
              <w:spacing w:before="9"/>
              <w:ind w:left="18" w:right="109"/>
              <w:jc w:val="both"/>
              <w:rPr>
                <w:rFonts w:cs="Times New Roman"/>
                <w:spacing w:val="-1"/>
                <w:lang w:val="lv-LV"/>
              </w:rPr>
            </w:pPr>
            <w:r>
              <w:rPr>
                <w:rFonts w:cs="Times New Roman"/>
                <w:lang w:val="lv-LV" w:eastAsia="lv-LV"/>
              </w:rPr>
              <w:t xml:space="preserve">5.2.5. </w:t>
            </w:r>
            <w:r w:rsidR="002C4784" w:rsidRPr="00C5457C">
              <w:rPr>
                <w:rFonts w:cs="Times New Roman"/>
                <w:lang w:val="lv-LV" w:eastAsia="lv-LV"/>
              </w:rPr>
              <w:t xml:space="preserve">Ja pieņemts lēmums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ar nākamo </w:t>
            </w:r>
            <w:r w:rsidR="00BA0E8C" w:rsidRPr="00C5457C">
              <w:rPr>
                <w:rFonts w:cs="Times New Roman"/>
                <w:lang w:val="lv-LV" w:eastAsia="lv-LV"/>
              </w:rPr>
              <w:t>P</w:t>
            </w:r>
            <w:r w:rsidR="002C4784"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002C4784" w:rsidRPr="00C5457C">
              <w:rPr>
                <w:rFonts w:cs="Times New Roman"/>
                <w:lang w:val="lv-LV" w:eastAsia="lv-LV"/>
              </w:rPr>
              <w:t xml:space="preserve"> pārtrau</w:t>
            </w:r>
            <w:r w:rsidR="00CD13FB" w:rsidRPr="00C5457C">
              <w:rPr>
                <w:rFonts w:cs="Times New Roman"/>
                <w:lang w:val="lv-LV" w:eastAsia="lv-LV"/>
              </w:rPr>
              <w:t>c</w:t>
            </w:r>
            <w:r w:rsidR="002C4784" w:rsidRPr="00C5457C">
              <w:rPr>
                <w:rFonts w:cs="Times New Roman"/>
                <w:lang w:val="lv-LV" w:eastAsia="lv-LV"/>
              </w:rPr>
              <w:t xml:space="preserve">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A35455" w:rsidRPr="00C5457C" w:rsidRDefault="0027026A" w:rsidP="005B352A">
            <w:pPr>
              <w:pStyle w:val="Virsraksts1"/>
              <w:ind w:left="0" w:right="1"/>
              <w:rPr>
                <w:rFonts w:cs="Times New Roman"/>
                <w:b w:val="0"/>
                <w:spacing w:val="-1"/>
                <w:lang w:val="lv-LV"/>
              </w:rPr>
            </w:pPr>
            <w:r>
              <w:rPr>
                <w:rFonts w:cs="Times New Roman"/>
                <w:b w:val="0"/>
                <w:spacing w:val="-1"/>
                <w:lang w:val="lv-LV"/>
              </w:rPr>
              <w:t>Projektēšanas uzdevums</w:t>
            </w:r>
          </w:p>
        </w:tc>
      </w:tr>
      <w:tr w:rsidR="00E73FAD" w:rsidRPr="00C5457C" w14:paraId="5BA1E49B" w14:textId="77777777" w:rsidTr="002B2E22">
        <w:tc>
          <w:tcPr>
            <w:tcW w:w="2850" w:type="dxa"/>
            <w:shd w:val="clear" w:color="auto" w:fill="F2F2F2" w:themeFill="background1" w:themeFillShade="F2"/>
            <w:vAlign w:val="center"/>
          </w:tcPr>
          <w:p w14:paraId="65416C8B" w14:textId="3B44FD62"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2</w:t>
            </w:r>
          </w:p>
        </w:tc>
        <w:tc>
          <w:tcPr>
            <w:tcW w:w="7215" w:type="dxa"/>
            <w:vAlign w:val="center"/>
          </w:tcPr>
          <w:p w14:paraId="19EE077C"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4226903A"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3</w:t>
            </w:r>
          </w:p>
        </w:tc>
        <w:tc>
          <w:tcPr>
            <w:tcW w:w="7215" w:type="dxa"/>
            <w:vAlign w:val="center"/>
          </w:tcPr>
          <w:p w14:paraId="66BDDE27"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7DE4E500" w:rsidR="001D3197" w:rsidRPr="00042F72" w:rsidRDefault="001D3197"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BF3092" w:rsidRPr="00042F72">
              <w:rPr>
                <w:rFonts w:ascii="Times New Roman" w:hAnsi="Times New Roman" w:cs="Times New Roman"/>
                <w:b/>
                <w:smallCaps/>
                <w:spacing w:val="-1"/>
                <w:sz w:val="24"/>
                <w:lang w:val="lv-LV"/>
              </w:rPr>
              <w:t>4</w:t>
            </w:r>
          </w:p>
        </w:tc>
        <w:tc>
          <w:tcPr>
            <w:tcW w:w="7215" w:type="dxa"/>
            <w:vAlign w:val="center"/>
          </w:tcPr>
          <w:p w14:paraId="5103DC4E" w14:textId="06ACE664" w:rsidR="001D3197" w:rsidRPr="00042F72" w:rsidRDefault="001D3197" w:rsidP="00011F3A">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6F8B2D51" w:rsidR="00174405" w:rsidRPr="00042F72" w:rsidRDefault="00174405"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26F2DAEA" w:rsidR="00174405" w:rsidRPr="00042F72" w:rsidRDefault="00174405"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57B3CD1F" w14:textId="07DFC682" w:rsidR="00BE7BE0" w:rsidRPr="00F35466" w:rsidRDefault="00BE7BE0" w:rsidP="00BE7BE0">
      <w:pPr>
        <w:ind w:left="6237"/>
        <w:jc w:val="right"/>
        <w:rPr>
          <w:rFonts w:ascii="Times New Roman" w:hAnsi="Times New Roman" w:cs="Times New Roman"/>
          <w:b/>
          <w:bCs/>
          <w:color w:val="000000"/>
          <w:lang w:eastAsia="lo-LA" w:bidi="lo-LA"/>
        </w:rPr>
      </w:pPr>
      <w:r w:rsidRPr="00F35466">
        <w:rPr>
          <w:rFonts w:ascii="Times New Roman" w:hAnsi="Times New Roman" w:cs="Times New Roman"/>
          <w:bCs/>
          <w:lang w:eastAsia="lo-LA" w:bidi="lo-LA"/>
        </w:rPr>
        <w:lastRenderedPageBreak/>
        <w:t>1.pielikums</w:t>
      </w:r>
    </w:p>
    <w:p w14:paraId="27D115B3" w14:textId="0DA72689" w:rsidR="00BE7BE0" w:rsidRPr="00F35466" w:rsidRDefault="00BE7BE0" w:rsidP="00BE7BE0">
      <w:pPr>
        <w:autoSpaceDE w:val="0"/>
        <w:ind w:left="6237"/>
        <w:jc w:val="right"/>
        <w:rPr>
          <w:rFonts w:ascii="Times New Roman" w:hAnsi="Times New Roman" w:cs="Times New Roman"/>
          <w:lang w:eastAsia="lo-LA" w:bidi="lo-LA"/>
        </w:rPr>
      </w:pPr>
      <w:proofErr w:type="spellStart"/>
      <w:r w:rsidRPr="00F35466">
        <w:rPr>
          <w:rFonts w:ascii="Times New Roman" w:hAnsi="Times New Roman" w:cs="Times New Roman"/>
          <w:bCs/>
          <w:lang w:eastAsia="lo-LA" w:bidi="lo-LA"/>
        </w:rPr>
        <w:t>cenu</w:t>
      </w:r>
      <w:proofErr w:type="spellEnd"/>
      <w:r w:rsidRPr="00F35466">
        <w:rPr>
          <w:rFonts w:ascii="Times New Roman" w:hAnsi="Times New Roman" w:cs="Times New Roman"/>
          <w:bCs/>
          <w:lang w:eastAsia="lo-LA" w:bidi="lo-LA"/>
        </w:rPr>
        <w:t xml:space="preserve"> </w:t>
      </w:r>
      <w:proofErr w:type="spellStart"/>
      <w:r w:rsidRPr="00F35466">
        <w:rPr>
          <w:rFonts w:ascii="Times New Roman" w:hAnsi="Times New Roman" w:cs="Times New Roman"/>
          <w:bCs/>
          <w:lang w:eastAsia="lo-LA" w:bidi="lo-LA"/>
        </w:rPr>
        <w:t>aptaujas</w:t>
      </w:r>
      <w:proofErr w:type="spellEnd"/>
      <w:r w:rsidRPr="00F35466">
        <w:rPr>
          <w:rFonts w:ascii="Times New Roman" w:hAnsi="Times New Roman" w:cs="Times New Roman"/>
          <w:bCs/>
          <w:lang w:eastAsia="lo-LA" w:bidi="lo-LA"/>
        </w:rPr>
        <w:t xml:space="preserve"> </w:t>
      </w:r>
      <w:r w:rsidR="0071097A" w:rsidRPr="00F35466">
        <w:rPr>
          <w:rFonts w:ascii="Times New Roman" w:hAnsi="Times New Roman" w:cs="Times New Roman"/>
          <w:bCs/>
          <w:lang w:eastAsia="lo-LA" w:bidi="lo-LA"/>
        </w:rPr>
        <w:t>Nr.</w:t>
      </w:r>
      <w:r w:rsidRPr="00F35466">
        <w:rPr>
          <w:rFonts w:ascii="Times New Roman" w:hAnsi="Times New Roman" w:cs="Times New Roman"/>
          <w:lang w:eastAsia="lo-LA" w:bidi="lo-LA"/>
        </w:rPr>
        <w:t>VN 202</w:t>
      </w:r>
      <w:r w:rsidR="0071097A" w:rsidRPr="00F35466">
        <w:rPr>
          <w:rFonts w:ascii="Times New Roman" w:hAnsi="Times New Roman" w:cs="Times New Roman"/>
          <w:lang w:eastAsia="lo-LA" w:bidi="lo-LA"/>
        </w:rPr>
        <w:t>5</w:t>
      </w:r>
      <w:r w:rsidRPr="00F35466">
        <w:rPr>
          <w:rFonts w:ascii="Times New Roman" w:hAnsi="Times New Roman" w:cs="Times New Roman"/>
          <w:lang w:eastAsia="lo-LA" w:bidi="lo-LA"/>
        </w:rPr>
        <w:t>/</w:t>
      </w:r>
      <w:r w:rsidR="0071097A" w:rsidRPr="00F35466">
        <w:rPr>
          <w:rFonts w:ascii="Times New Roman" w:hAnsi="Times New Roman" w:cs="Times New Roman"/>
          <w:lang w:eastAsia="lo-LA" w:bidi="lo-LA"/>
        </w:rPr>
        <w:t>0</w:t>
      </w:r>
      <w:r w:rsidR="00F35466" w:rsidRPr="00F35466">
        <w:rPr>
          <w:rFonts w:ascii="Times New Roman" w:hAnsi="Times New Roman" w:cs="Times New Roman"/>
          <w:lang w:eastAsia="lo-LA" w:bidi="lo-LA"/>
        </w:rPr>
        <w:t>7</w:t>
      </w:r>
      <w:r w:rsidR="008F2925" w:rsidRPr="00F35466">
        <w:rPr>
          <w:rFonts w:ascii="Times New Roman" w:hAnsi="Times New Roman" w:cs="Times New Roman"/>
          <w:lang w:eastAsia="lo-LA" w:bidi="lo-LA"/>
        </w:rPr>
        <w:t xml:space="preserve"> </w:t>
      </w:r>
      <w:r w:rsidRPr="00F35466">
        <w:rPr>
          <w:rFonts w:ascii="Times New Roman" w:hAnsi="Times New Roman" w:cs="Times New Roman"/>
          <w:lang w:eastAsia="lo-LA" w:bidi="lo-LA"/>
        </w:rPr>
        <w:t xml:space="preserve">CA </w:t>
      </w:r>
      <w:proofErr w:type="spellStart"/>
      <w:r w:rsidRPr="00F35466">
        <w:rPr>
          <w:rFonts w:ascii="Times New Roman" w:hAnsi="Times New Roman" w:cs="Times New Roman"/>
          <w:lang w:eastAsia="lo-LA" w:bidi="lo-LA"/>
        </w:rPr>
        <w:t>nolikumam</w:t>
      </w:r>
      <w:proofErr w:type="spellEnd"/>
    </w:p>
    <w:p w14:paraId="216FFDFB" w14:textId="3D8D43C8" w:rsidR="00BE7BE0" w:rsidRPr="00950156" w:rsidRDefault="00DE6529" w:rsidP="00CD6A16">
      <w:pPr>
        <w:autoSpaceDE w:val="0"/>
        <w:spacing w:after="120"/>
        <w:jc w:val="center"/>
        <w:rPr>
          <w:rFonts w:ascii="Times New Roman" w:hAnsi="Times New Roman" w:cs="Times New Roman"/>
          <w:b/>
        </w:rPr>
      </w:pPr>
      <w:r w:rsidRPr="00950156">
        <w:rPr>
          <w:rFonts w:ascii="Times New Roman" w:hAnsi="Times New Roman" w:cs="Times New Roman"/>
          <w:b/>
        </w:rPr>
        <w:t>PROJEKTĒŠANAS UZD</w:t>
      </w:r>
      <w:r w:rsidR="00A67087" w:rsidRPr="00950156">
        <w:rPr>
          <w:rFonts w:ascii="Times New Roman" w:hAnsi="Times New Roman" w:cs="Times New Roman"/>
          <w:b/>
        </w:rPr>
        <w:t>E</w:t>
      </w:r>
      <w:r w:rsidRPr="00950156">
        <w:rPr>
          <w:rFonts w:ascii="Times New Roman" w:hAnsi="Times New Roman" w:cs="Times New Roman"/>
          <w:b/>
        </w:rPr>
        <w:t>VUMS</w:t>
      </w:r>
    </w:p>
    <w:p w14:paraId="3D774440" w14:textId="3E0CDE38" w:rsidR="00CD6A16" w:rsidRPr="00950156" w:rsidRDefault="00CD6A16" w:rsidP="00BE7BE0">
      <w:pPr>
        <w:autoSpaceDE w:val="0"/>
        <w:jc w:val="center"/>
        <w:rPr>
          <w:rFonts w:ascii="Times New Roman" w:hAnsi="Times New Roman" w:cs="Times New Roman"/>
          <w:b/>
          <w:highlight w:val="yellow"/>
        </w:rPr>
      </w:pPr>
      <w:r w:rsidRPr="00873B7C">
        <w:rPr>
          <w:rFonts w:ascii="Times New Roman" w:hAnsi="Times New Roman" w:cs="Times New Roman"/>
          <w:b/>
          <w:bCs/>
          <w:lang w:val="lv-LV"/>
        </w:rPr>
        <w:t>Būvniecības ieceres dokumentācijas izstrāde daudzdzīvokļu dzīvojamo māju Linarda Laicena ielā 13 un Linarda Laicena ielā 15, Valmierā, Valmieras novadā pieguļošās teritorijas labiekārtošanai</w:t>
      </w:r>
    </w:p>
    <w:p w14:paraId="7A0A8714" w14:textId="77777777" w:rsidR="00DE6529" w:rsidRPr="00950156" w:rsidRDefault="00DE6529" w:rsidP="00BE7BE0">
      <w:pPr>
        <w:autoSpaceDE w:val="0"/>
        <w:jc w:val="center"/>
        <w:rPr>
          <w:rFonts w:ascii="Times New Roman" w:hAnsi="Times New Roman" w:cs="Times New Roman"/>
          <w:b/>
          <w:highlight w:val="yellow"/>
        </w:rPr>
      </w:pPr>
    </w:p>
    <w:p w14:paraId="3FA40D1C" w14:textId="62D09DCC" w:rsidR="00216661" w:rsidRPr="00216661" w:rsidRDefault="00216661" w:rsidP="00BD425E">
      <w:pPr>
        <w:autoSpaceDE w:val="0"/>
        <w:spacing w:after="120"/>
        <w:jc w:val="both"/>
        <w:rPr>
          <w:rFonts w:ascii="Times New Roman" w:hAnsi="Times New Roman" w:cs="Times New Roman"/>
          <w:bCs/>
          <w:iCs/>
          <w:lang w:val="lv-LV"/>
        </w:rPr>
      </w:pPr>
      <w:r w:rsidRPr="00216661">
        <w:rPr>
          <w:rFonts w:ascii="Times New Roman" w:hAnsi="Times New Roman" w:cs="Times New Roman"/>
          <w:b/>
          <w:iCs/>
          <w:lang w:val="lv-LV"/>
        </w:rPr>
        <w:t>Projektēšanas uzdevuma mērķis:</w:t>
      </w:r>
      <w:r w:rsidRPr="00216661">
        <w:rPr>
          <w:rFonts w:ascii="Times New Roman" w:hAnsi="Times New Roman" w:cs="Times New Roman"/>
          <w:bCs/>
          <w:iCs/>
          <w:lang w:val="lv-LV"/>
        </w:rPr>
        <w:t xml:space="preserve"> Labiekārtot daudzdzīvokļu dzīvojamo māju </w:t>
      </w:r>
      <w:r w:rsidRPr="00216661">
        <w:rPr>
          <w:rFonts w:ascii="Times New Roman" w:hAnsi="Times New Roman" w:cs="Times New Roman"/>
          <w:bCs/>
          <w:lang w:val="lv-LV"/>
        </w:rPr>
        <w:t xml:space="preserve">Linarda Laicena ielā 13 un Linarda Laicena ielā 15 Valmierā </w:t>
      </w:r>
      <w:r w:rsidRPr="00216661">
        <w:rPr>
          <w:rFonts w:ascii="Times New Roman" w:hAnsi="Times New Roman" w:cs="Times New Roman"/>
          <w:bCs/>
          <w:iCs/>
          <w:lang w:val="lv-LV"/>
        </w:rPr>
        <w:t>pagalma teritoriju, veidojot pievilcīgus iekšpagalmus ar atbilstošu teritorijas apzaļumošanu un vides objektu izvietojumu</w:t>
      </w:r>
      <w:r w:rsidR="00EC1EC5" w:rsidRPr="00950156">
        <w:rPr>
          <w:rFonts w:ascii="Times New Roman" w:hAnsi="Times New Roman" w:cs="Times New Roman"/>
          <w:bCs/>
          <w:iCs/>
          <w:lang w:val="lv-LV"/>
        </w:rPr>
        <w:t xml:space="preserve">, kā arī </w:t>
      </w:r>
      <w:r w:rsidRPr="00216661">
        <w:rPr>
          <w:rFonts w:ascii="Times New Roman" w:hAnsi="Times New Roman" w:cs="Times New Roman"/>
          <w:bCs/>
          <w:iCs/>
          <w:lang w:val="lv-LV"/>
        </w:rPr>
        <w:t>paredzot maksimāli daudz vietu mājas iedzīvotāju vieglo automašīnu autostāvvietām.</w:t>
      </w:r>
    </w:p>
    <w:p w14:paraId="1397BA4D" w14:textId="77777777" w:rsidR="00216661" w:rsidRPr="00216661" w:rsidRDefault="00216661" w:rsidP="00BD425E">
      <w:pPr>
        <w:autoSpaceDE w:val="0"/>
        <w:spacing w:after="120"/>
        <w:jc w:val="both"/>
        <w:rPr>
          <w:rFonts w:ascii="Times New Roman" w:hAnsi="Times New Roman" w:cs="Times New Roman"/>
          <w:b/>
          <w:iCs/>
          <w:lang w:val="lv-LV"/>
        </w:rPr>
      </w:pPr>
      <w:r w:rsidRPr="00216661">
        <w:rPr>
          <w:rFonts w:ascii="Times New Roman" w:hAnsi="Times New Roman" w:cs="Times New Roman"/>
          <w:b/>
          <w:iCs/>
          <w:lang w:val="lv-LV"/>
        </w:rPr>
        <w:t>Būvprojekta izstrādes uzdevumi un iekļaujamie risinājumi:</w:t>
      </w:r>
    </w:p>
    <w:p w14:paraId="3ED2C841"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Izstrādāt pagalma labiekārtošanas būvprojektu atbilstoši SIA “Valmieras ūdens” un pārējo komunikāciju turētāju izdotajiem tehniskajiem noteikumiem.</w:t>
      </w:r>
    </w:p>
    <w:p w14:paraId="37594CDE"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Būvprojektu izstrādāt kārtās, paredzot katras mājas pagalma labiekārtošanai savu kārtu, tā lai pagalmu labiekārtošanas būvdarbus var veikt pa daļām pat ja kāda no mājām nolemj neīstenot sava pagalma izbūves darbus.</w:t>
      </w:r>
    </w:p>
    <w:p w14:paraId="77E69FA9"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 xml:space="preserve">Izvērtēt esošo koku saglabāšanas/nomaiņas/izzāģēšanas risinājumu pie daudzdzīvokļu dzīvojamās mājas Linarda Laicena ielā 13, nepieciešamības gadījumā izzāģēšanas apjomu saskaņot ar Valmieras novada pašvaldību. </w:t>
      </w:r>
    </w:p>
    <w:p w14:paraId="65880D61"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Iebrauktuves pagalmos aprīkot ar ceļa zīmēm un apzīmējumiem, lai ierobežotu autotransporta bez caurlaidēm iekļuvi īpašumā.</w:t>
      </w:r>
    </w:p>
    <w:p w14:paraId="2F762D2A"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Stāvlaukumiem nomainīt veco asfalta segumu uz bruģakmens segumu, paredzēt apmales, kas atdala zālāju no stāvlaukuma.</w:t>
      </w:r>
    </w:p>
    <w:p w14:paraId="63AF5F73"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 xml:space="preserve">Paredzēt stāvlaukumu paplašināšanu, paredzot maksimāli daudz vietu mājas iedzīvotāju vieglo automašīnu autostāvvietām. Stāvvietu platumu un izvietojumu veidot vizuāli viegli uztveramu ar atšķirīgu seguma krāsu. </w:t>
      </w:r>
    </w:p>
    <w:p w14:paraId="59EDABA6"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 xml:space="preserve">Izbūvēt bruģētu gājēju ietvi gar automašīnu stāvvietām un gar ēkas fasādi, ar piekļuvi ēku ieejām. </w:t>
      </w:r>
    </w:p>
    <w:p w14:paraId="0DDED63A"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Plānot zāliena izveidošanu vajadzīgajās vietās.</w:t>
      </w:r>
    </w:p>
    <w:p w14:paraId="38CD1728"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Paredzēt sadzīves atkritumu konteineru novietnes izbūvi (iežogotu).</w:t>
      </w:r>
    </w:p>
    <w:p w14:paraId="2EFE3A31"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Paredzēt velo novietnes.</w:t>
      </w:r>
    </w:p>
    <w:p w14:paraId="6A0B296A"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Paredzēt soliņus.</w:t>
      </w:r>
    </w:p>
    <w:p w14:paraId="4940A984"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 xml:space="preserve">Virszemes ūdeņu novadīšanu organizēt uz lietus </w:t>
      </w:r>
      <w:proofErr w:type="spellStart"/>
      <w:r w:rsidRPr="00216661">
        <w:rPr>
          <w:rFonts w:ascii="Times New Roman" w:hAnsi="Times New Roman" w:cs="Times New Roman"/>
          <w:bCs/>
          <w:iCs/>
          <w:lang w:val="lv-LV"/>
        </w:rPr>
        <w:t>gūlijām</w:t>
      </w:r>
      <w:proofErr w:type="spellEnd"/>
      <w:r w:rsidRPr="00216661">
        <w:rPr>
          <w:rFonts w:ascii="Times New Roman" w:hAnsi="Times New Roman" w:cs="Times New Roman"/>
          <w:bCs/>
          <w:iCs/>
          <w:lang w:val="lv-LV"/>
        </w:rPr>
        <w:t xml:space="preserve">. Paredzēt pieslēgšanos esošajām vai izbūvēt jaunas. </w:t>
      </w:r>
    </w:p>
    <w:p w14:paraId="50B3F6E8"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Kompleksi risināti transporta infrastruktūras jautājumi, tajā skaitā nodrošinot operatīvo transportlīdzekļu piekļuves iespējas atbilstoši normatīvo aktu prasībām un paredzēti risinājumi vides pieejamībai</w:t>
      </w:r>
    </w:p>
    <w:p w14:paraId="231406D6"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 xml:space="preserve">Sagatavot būvdarbu apjomus un paredzamo izmaksu aprēķinu (tāme). </w:t>
      </w:r>
    </w:p>
    <w:p w14:paraId="52571070" w14:textId="77777777" w:rsidR="00216661" w:rsidRPr="00216661" w:rsidRDefault="00216661" w:rsidP="00216661">
      <w:pPr>
        <w:numPr>
          <w:ilvl w:val="0"/>
          <w:numId w:val="28"/>
        </w:numPr>
        <w:autoSpaceDE w:val="0"/>
        <w:jc w:val="both"/>
        <w:rPr>
          <w:rFonts w:ascii="Times New Roman" w:hAnsi="Times New Roman" w:cs="Times New Roman"/>
          <w:bCs/>
          <w:iCs/>
          <w:lang w:val="lv-LV"/>
        </w:rPr>
      </w:pPr>
      <w:r w:rsidRPr="00216661">
        <w:rPr>
          <w:rFonts w:ascii="Times New Roman" w:hAnsi="Times New Roman" w:cs="Times New Roman"/>
          <w:bCs/>
          <w:iCs/>
          <w:lang w:val="lv-LV"/>
        </w:rPr>
        <w:t>Ja nepieciešams, veikt topogrāfiskās informācijas aktualizēšanu.</w:t>
      </w:r>
    </w:p>
    <w:p w14:paraId="711E8A93" w14:textId="77777777" w:rsidR="00216661" w:rsidRPr="00216661" w:rsidRDefault="00216661" w:rsidP="00967770">
      <w:pPr>
        <w:numPr>
          <w:ilvl w:val="0"/>
          <w:numId w:val="28"/>
        </w:numPr>
        <w:autoSpaceDE w:val="0"/>
        <w:spacing w:after="120"/>
        <w:ind w:left="714" w:hanging="357"/>
        <w:jc w:val="both"/>
        <w:rPr>
          <w:rFonts w:ascii="Times New Roman" w:hAnsi="Times New Roman" w:cs="Times New Roman"/>
          <w:bCs/>
          <w:iCs/>
          <w:lang w:val="lv-LV"/>
        </w:rPr>
      </w:pPr>
      <w:r w:rsidRPr="00216661">
        <w:rPr>
          <w:rFonts w:ascii="Times New Roman" w:hAnsi="Times New Roman" w:cs="Times New Roman"/>
          <w:bCs/>
          <w:iCs/>
          <w:lang w:val="lv-LV"/>
        </w:rPr>
        <w:t>Detalizētu projektēšanas uzdevumu atbilstoši normatīviem sastāda kopā pasūtītājs un projektētājs. Projektētājam ir pienākums papildināt darba uzdevumu ar visu trūkstošo kā arī koriģēt to, ja ir pretrunas uzdevumam un atkāpes no normatīviem. Projektētājs precizē uzdevumu, bet uzdevums un gala produkts un darba apjoms nav mazāks kā sākotnēji prasīts.</w:t>
      </w:r>
    </w:p>
    <w:p w14:paraId="3BB72D34" w14:textId="77777777" w:rsidR="00216661" w:rsidRPr="00216661" w:rsidRDefault="00216661" w:rsidP="00216661">
      <w:pPr>
        <w:autoSpaceDE w:val="0"/>
        <w:jc w:val="both"/>
        <w:rPr>
          <w:rFonts w:ascii="Times New Roman" w:hAnsi="Times New Roman" w:cs="Times New Roman"/>
          <w:bCs/>
          <w:lang w:val="lv-LV"/>
        </w:rPr>
      </w:pPr>
      <w:r w:rsidRPr="00216661">
        <w:rPr>
          <w:rFonts w:ascii="Times New Roman" w:hAnsi="Times New Roman" w:cs="Times New Roman"/>
          <w:bCs/>
          <w:lang w:val="lv-LV"/>
        </w:rPr>
        <w:t>Darbu izpildes termiņš būvniecības ieceres dokumentācijas izstrādei: 120 kalendārās dienas.</w:t>
      </w:r>
    </w:p>
    <w:p w14:paraId="7D4DEAD8" w14:textId="77777777" w:rsidR="00216661" w:rsidRPr="00216661" w:rsidRDefault="00216661" w:rsidP="00216661">
      <w:pPr>
        <w:autoSpaceDE w:val="0"/>
        <w:jc w:val="both"/>
        <w:rPr>
          <w:rFonts w:ascii="Times New Roman" w:hAnsi="Times New Roman" w:cs="Times New Roman"/>
          <w:bCs/>
          <w:lang w:val="lv-LV"/>
        </w:rPr>
      </w:pPr>
    </w:p>
    <w:p w14:paraId="203AA3AF" w14:textId="4438AFE4" w:rsidR="007F450E" w:rsidRDefault="00216661" w:rsidP="005F7A3D">
      <w:pPr>
        <w:autoSpaceDE w:val="0"/>
        <w:jc w:val="both"/>
        <w:rPr>
          <w:rFonts w:ascii="Times New Roman" w:hAnsi="Times New Roman" w:cs="Times New Roman"/>
          <w:bCs/>
          <w:lang w:val="lv-LV"/>
        </w:rPr>
      </w:pPr>
      <w:r w:rsidRPr="00216661">
        <w:rPr>
          <w:rFonts w:ascii="Times New Roman" w:hAnsi="Times New Roman" w:cs="Times New Roman"/>
          <w:bCs/>
          <w:lang w:val="lv-LV"/>
        </w:rPr>
        <w:t>Pielikumā: 1. Skice uz 1 lapas.</w:t>
      </w:r>
    </w:p>
    <w:p w14:paraId="6F08FDFE" w14:textId="77777777" w:rsidR="005F7A3D" w:rsidRPr="005F7A3D" w:rsidRDefault="005F7A3D" w:rsidP="005F7A3D">
      <w:pPr>
        <w:autoSpaceDE w:val="0"/>
        <w:jc w:val="both"/>
        <w:rPr>
          <w:rFonts w:ascii="Times New Roman" w:hAnsi="Times New Roman" w:cs="Times New Roman"/>
          <w:bCs/>
          <w:lang w:val="lv-LV"/>
        </w:rPr>
      </w:pPr>
    </w:p>
    <w:p w14:paraId="4E1B31FD" w14:textId="77777777" w:rsidR="00BE7BE0" w:rsidRPr="00090A49" w:rsidRDefault="00BE7BE0" w:rsidP="00BE7BE0">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BE7BE0" w:rsidRPr="00646508" w14:paraId="7FFCE6DA" w14:textId="77777777" w:rsidTr="00AE62A9">
        <w:trPr>
          <w:trHeight w:val="349"/>
        </w:trPr>
        <w:tc>
          <w:tcPr>
            <w:tcW w:w="3133" w:type="dxa"/>
            <w:vAlign w:val="center"/>
            <w:hideMark/>
          </w:tcPr>
          <w:p w14:paraId="045987B0" w14:textId="77777777" w:rsidR="00BE7BE0" w:rsidRPr="00646508" w:rsidRDefault="00BE7BE0" w:rsidP="00AE62A9">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79B71711" w14:textId="77777777" w:rsidR="00BE7BE0" w:rsidRPr="00646508" w:rsidRDefault="00BE7BE0" w:rsidP="00AE62A9">
            <w:pPr>
              <w:autoSpaceDE w:val="0"/>
              <w:autoSpaceDN w:val="0"/>
              <w:adjustRightInd w:val="0"/>
              <w:jc w:val="both"/>
              <w:rPr>
                <w:rFonts w:ascii="Times New Roman" w:hAnsi="Times New Roman" w:cs="Times New Roman"/>
                <w:lang w:eastAsia="lv-LV"/>
              </w:rPr>
            </w:pPr>
          </w:p>
        </w:tc>
      </w:tr>
      <w:tr w:rsidR="00BE7BE0" w:rsidRPr="00646508" w14:paraId="14C136F3" w14:textId="77777777" w:rsidTr="00AE62A9">
        <w:trPr>
          <w:trHeight w:val="397"/>
        </w:trPr>
        <w:tc>
          <w:tcPr>
            <w:tcW w:w="3133" w:type="dxa"/>
            <w:vAlign w:val="center"/>
            <w:hideMark/>
          </w:tcPr>
          <w:p w14:paraId="243126D1" w14:textId="77777777" w:rsidR="00BE7BE0" w:rsidRPr="00646508" w:rsidRDefault="00BE7BE0" w:rsidP="00AE62A9">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Parakstītāja</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amats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vārds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uzvārds</w:t>
            </w:r>
            <w:proofErr w:type="spellEnd"/>
            <w:r w:rsidRPr="00646508">
              <w:rPr>
                <w:rFonts w:ascii="Times New Roman" w:hAnsi="Times New Roman" w:cs="Times New Roman"/>
                <w:lang w:eastAsia="lv-LV"/>
              </w:rPr>
              <w:t>*:</w:t>
            </w:r>
          </w:p>
        </w:tc>
        <w:tc>
          <w:tcPr>
            <w:tcW w:w="6047" w:type="dxa"/>
          </w:tcPr>
          <w:p w14:paraId="0CAAEFE1" w14:textId="77777777" w:rsidR="00BE7BE0" w:rsidRPr="00646508" w:rsidRDefault="00BE7BE0" w:rsidP="00AE62A9">
            <w:pPr>
              <w:autoSpaceDE w:val="0"/>
              <w:autoSpaceDN w:val="0"/>
              <w:adjustRightInd w:val="0"/>
              <w:jc w:val="both"/>
              <w:rPr>
                <w:rFonts w:ascii="Times New Roman" w:hAnsi="Times New Roman" w:cs="Times New Roman"/>
                <w:lang w:eastAsia="lv-LV"/>
              </w:rPr>
            </w:pPr>
          </w:p>
        </w:tc>
      </w:tr>
      <w:tr w:rsidR="00BE7BE0" w:rsidRPr="00646508" w14:paraId="51F90701" w14:textId="77777777" w:rsidTr="00AE62A9">
        <w:trPr>
          <w:trHeight w:val="397"/>
        </w:trPr>
        <w:tc>
          <w:tcPr>
            <w:tcW w:w="3133" w:type="dxa"/>
            <w:vAlign w:val="center"/>
            <w:hideMark/>
          </w:tcPr>
          <w:p w14:paraId="5365C232" w14:textId="77777777" w:rsidR="00BE7BE0" w:rsidRPr="00646508" w:rsidRDefault="00BE7BE0" w:rsidP="00AE62A9">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Paraksts</w:t>
            </w:r>
            <w:proofErr w:type="spellEnd"/>
            <w:r w:rsidRPr="00646508">
              <w:rPr>
                <w:rFonts w:ascii="Times New Roman" w:hAnsi="Times New Roman" w:cs="Times New Roman"/>
                <w:lang w:eastAsia="lv-LV"/>
              </w:rPr>
              <w:t>:</w:t>
            </w:r>
          </w:p>
        </w:tc>
        <w:tc>
          <w:tcPr>
            <w:tcW w:w="6047" w:type="dxa"/>
          </w:tcPr>
          <w:p w14:paraId="01D7E1AB" w14:textId="77777777" w:rsidR="00BE7BE0" w:rsidRPr="00646508" w:rsidRDefault="00BE7BE0" w:rsidP="00AE62A9">
            <w:pPr>
              <w:autoSpaceDE w:val="0"/>
              <w:autoSpaceDN w:val="0"/>
              <w:adjustRightInd w:val="0"/>
              <w:jc w:val="both"/>
              <w:rPr>
                <w:rFonts w:ascii="Times New Roman" w:hAnsi="Times New Roman" w:cs="Times New Roman"/>
                <w:lang w:eastAsia="lv-LV"/>
              </w:rPr>
            </w:pPr>
          </w:p>
        </w:tc>
      </w:tr>
    </w:tbl>
    <w:p w14:paraId="598E9FCF" w14:textId="77777777" w:rsidR="00BE7BE0" w:rsidRDefault="00BE7BE0" w:rsidP="00BE7BE0">
      <w:pPr>
        <w:jc w:val="both"/>
        <w:rPr>
          <w:rFonts w:ascii="Times New Roman" w:hAnsi="Times New Roman" w:cs="Times New Roman"/>
          <w:i/>
          <w:sz w:val="20"/>
          <w:szCs w:val="20"/>
        </w:rPr>
      </w:pPr>
      <w:r w:rsidRPr="004D3822">
        <w:rPr>
          <w:rFonts w:ascii="Times New Roman" w:hAnsi="Times New Roman" w:cs="Times New Roman"/>
          <w:i/>
          <w:sz w:val="20"/>
          <w:szCs w:val="20"/>
        </w:rPr>
        <w:t>*</w:t>
      </w:r>
      <w:proofErr w:type="spellStart"/>
      <w:r w:rsidRPr="004D3822">
        <w:rPr>
          <w:rFonts w:ascii="Times New Roman" w:hAnsi="Times New Roman" w:cs="Times New Roman"/>
          <w:i/>
          <w:sz w:val="20"/>
          <w:szCs w:val="20"/>
        </w:rPr>
        <w:t>Pieteikums</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jāparaksta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paraksttiesīgai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amatpersonai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vai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atbilstoši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pilnvarotai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personai</w:t>
      </w:r>
      <w:proofErr w:type="spellEnd"/>
    </w:p>
    <w:p w14:paraId="518F0239" w14:textId="77777777" w:rsidR="004140A8" w:rsidRDefault="004140A8" w:rsidP="007C0D9E">
      <w:pPr>
        <w:rPr>
          <w:rFonts w:ascii="Times New Roman" w:hAnsi="Times New Roman" w:cs="Times New Roman"/>
          <w:iCs/>
          <w:sz w:val="20"/>
          <w:szCs w:val="20"/>
        </w:rPr>
      </w:pPr>
    </w:p>
    <w:p w14:paraId="02A1143D" w14:textId="28654EDB" w:rsidR="00DE4CA2" w:rsidRPr="00DE4CA2" w:rsidRDefault="00DE4CA2" w:rsidP="00DE4CA2">
      <w:pPr>
        <w:jc w:val="right"/>
        <w:rPr>
          <w:rFonts w:ascii="Times New Roman" w:hAnsi="Times New Roman" w:cs="Times New Roman"/>
          <w:iCs/>
          <w:sz w:val="20"/>
          <w:szCs w:val="20"/>
        </w:rPr>
      </w:pPr>
      <w:proofErr w:type="spellStart"/>
      <w:r w:rsidRPr="00DE4CA2">
        <w:rPr>
          <w:rFonts w:ascii="Times New Roman" w:hAnsi="Times New Roman" w:cs="Times New Roman"/>
          <w:iCs/>
          <w:sz w:val="20"/>
          <w:szCs w:val="20"/>
        </w:rPr>
        <w:lastRenderedPageBreak/>
        <w:t>Projektēšanas</w:t>
      </w:r>
      <w:proofErr w:type="spellEnd"/>
      <w:r w:rsidRPr="00DE4CA2">
        <w:rPr>
          <w:rFonts w:ascii="Times New Roman" w:hAnsi="Times New Roman" w:cs="Times New Roman"/>
          <w:iCs/>
          <w:sz w:val="20"/>
          <w:szCs w:val="20"/>
        </w:rPr>
        <w:t xml:space="preserve"> uzdevuma </w:t>
      </w:r>
      <w:proofErr w:type="spellStart"/>
      <w:r w:rsidRPr="00DE4CA2">
        <w:rPr>
          <w:rFonts w:ascii="Times New Roman" w:hAnsi="Times New Roman" w:cs="Times New Roman"/>
          <w:iCs/>
          <w:sz w:val="20"/>
          <w:szCs w:val="20"/>
        </w:rPr>
        <w:t>pielikums</w:t>
      </w:r>
      <w:proofErr w:type="spellEnd"/>
    </w:p>
    <w:p w14:paraId="5B5EA6AA" w14:textId="77777777" w:rsidR="00020873" w:rsidRDefault="00020873" w:rsidP="00987E35">
      <w:pPr>
        <w:jc w:val="center"/>
        <w:rPr>
          <w:rFonts w:ascii="Times New Roman" w:hAnsi="Times New Roman" w:cs="Times New Roman"/>
          <w:b/>
          <w:bCs/>
          <w:iCs/>
          <w:sz w:val="20"/>
          <w:szCs w:val="20"/>
        </w:rPr>
      </w:pPr>
    </w:p>
    <w:p w14:paraId="2173CE6B" w14:textId="1169DDE1" w:rsidR="00020873" w:rsidRDefault="00020873" w:rsidP="00987E35">
      <w:pPr>
        <w:jc w:val="center"/>
        <w:rPr>
          <w:rFonts w:ascii="Times New Roman" w:hAnsi="Times New Roman" w:cs="Times New Roman"/>
          <w:b/>
          <w:bCs/>
          <w:iCs/>
          <w:sz w:val="20"/>
          <w:szCs w:val="20"/>
        </w:rPr>
      </w:pPr>
    </w:p>
    <w:p w14:paraId="35BC8AA0" w14:textId="59B0BDF6" w:rsidR="00EB62E7" w:rsidRPr="00EB62E7" w:rsidRDefault="00987E35" w:rsidP="00EB62E7">
      <w:pPr>
        <w:jc w:val="center"/>
        <w:rPr>
          <w:rFonts w:ascii="Times New Roman" w:hAnsi="Times New Roman" w:cs="Times New Roman"/>
          <w:b/>
          <w:bCs/>
          <w:iCs/>
          <w:sz w:val="20"/>
          <w:szCs w:val="20"/>
        </w:rPr>
      </w:pPr>
      <w:r w:rsidRPr="00987E35">
        <w:rPr>
          <w:rFonts w:ascii="Times New Roman" w:hAnsi="Times New Roman" w:cs="Times New Roman"/>
          <w:b/>
          <w:bCs/>
          <w:iCs/>
          <w:sz w:val="20"/>
          <w:szCs w:val="20"/>
        </w:rPr>
        <w:t>SKICE</w:t>
      </w:r>
    </w:p>
    <w:p w14:paraId="4BF977ED" w14:textId="2C8998ED" w:rsidR="00890A9C" w:rsidRDefault="00EB62E7" w:rsidP="00EB62E7">
      <w:pPr>
        <w:jc w:val="center"/>
        <w:rPr>
          <w:rFonts w:ascii="Times New Roman" w:eastAsia="Calibri" w:hAnsi="Times New Roman" w:cs="Times New Roman"/>
          <w:bCs/>
          <w:sz w:val="20"/>
          <w:szCs w:val="20"/>
          <w:lang w:val="lv-LV" w:eastAsia="lo-LA" w:bidi="lo-LA"/>
        </w:rPr>
      </w:pPr>
      <w:r w:rsidRPr="00EB62E7">
        <w:rPr>
          <w:rFonts w:ascii="Times New Roman" w:eastAsia="Calibri" w:hAnsi="Times New Roman" w:cs="Times New Roman"/>
          <w:bCs/>
          <w:noProof/>
          <w:sz w:val="20"/>
          <w:szCs w:val="20"/>
          <w:lang w:val="lv-LV" w:eastAsia="lo-LA" w:bidi="lo-LA"/>
        </w:rPr>
        <w:drawing>
          <wp:inline distT="0" distB="0" distL="0" distR="0" wp14:anchorId="4BC20C8E" wp14:editId="0A7C32AD">
            <wp:extent cx="6876896" cy="5852530"/>
            <wp:effectExtent l="0" t="2222" r="0" b="0"/>
            <wp:docPr id="12490168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16883" name=""/>
                    <pic:cNvPicPr/>
                  </pic:nvPicPr>
                  <pic:blipFill rotWithShape="1">
                    <a:blip r:embed="rId20"/>
                    <a:srcRect r="17309"/>
                    <a:stretch>
                      <a:fillRect/>
                    </a:stretch>
                  </pic:blipFill>
                  <pic:spPr bwMode="auto">
                    <a:xfrm rot="5400000">
                      <a:off x="0" y="0"/>
                      <a:ext cx="6888872" cy="5862722"/>
                    </a:xfrm>
                    <a:prstGeom prst="rect">
                      <a:avLst/>
                    </a:prstGeom>
                    <a:ln>
                      <a:noFill/>
                    </a:ln>
                    <a:extLst>
                      <a:ext uri="{53640926-AAD7-44D8-BBD7-CCE9431645EC}">
                        <a14:shadowObscured xmlns:a14="http://schemas.microsoft.com/office/drawing/2010/main"/>
                      </a:ext>
                    </a:extLst>
                  </pic:spPr>
                </pic:pic>
              </a:graphicData>
            </a:graphic>
          </wp:inline>
        </w:drawing>
      </w:r>
    </w:p>
    <w:p w14:paraId="374FEA1C" w14:textId="70032845" w:rsidR="004906A8" w:rsidRDefault="004906A8" w:rsidP="00020873">
      <w:pPr>
        <w:rPr>
          <w:rFonts w:ascii="Times New Roman" w:eastAsia="Calibri" w:hAnsi="Times New Roman" w:cs="Times New Roman"/>
          <w:bCs/>
          <w:sz w:val="20"/>
          <w:szCs w:val="20"/>
          <w:lang w:val="lv-LV" w:eastAsia="lo-LA" w:bidi="lo-LA"/>
        </w:rPr>
      </w:pPr>
    </w:p>
    <w:p w14:paraId="499DA7EC" w14:textId="566F10C7" w:rsidR="004906A8" w:rsidRDefault="004906A8" w:rsidP="00020873">
      <w:pPr>
        <w:rPr>
          <w:rFonts w:ascii="Times New Roman" w:eastAsia="Calibri" w:hAnsi="Times New Roman" w:cs="Times New Roman"/>
          <w:bCs/>
          <w:sz w:val="20"/>
          <w:szCs w:val="20"/>
          <w:lang w:val="lv-LV" w:eastAsia="lo-LA" w:bidi="lo-LA"/>
        </w:rPr>
      </w:pPr>
    </w:p>
    <w:p w14:paraId="6CCA3FBF" w14:textId="48CDCD2F" w:rsidR="004906A8" w:rsidRDefault="004906A8" w:rsidP="00020873">
      <w:pPr>
        <w:rPr>
          <w:rFonts w:ascii="Times New Roman" w:eastAsia="Calibri" w:hAnsi="Times New Roman" w:cs="Times New Roman"/>
          <w:bCs/>
          <w:sz w:val="20"/>
          <w:szCs w:val="20"/>
          <w:lang w:val="lv-LV" w:eastAsia="lo-LA" w:bidi="lo-LA"/>
        </w:rPr>
      </w:pPr>
    </w:p>
    <w:p w14:paraId="60CA0585"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34F16E92"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01444CDF" w14:textId="0FF2F7E1" w:rsidR="004906A8" w:rsidRDefault="004906A8" w:rsidP="00A61B2A">
      <w:pPr>
        <w:ind w:left="6237"/>
        <w:jc w:val="right"/>
        <w:rPr>
          <w:rFonts w:ascii="Times New Roman" w:eastAsia="Calibri" w:hAnsi="Times New Roman" w:cs="Times New Roman"/>
          <w:bCs/>
          <w:sz w:val="20"/>
          <w:szCs w:val="20"/>
          <w:lang w:val="lv-LV" w:eastAsia="lo-LA" w:bidi="lo-LA"/>
        </w:rPr>
      </w:pPr>
    </w:p>
    <w:p w14:paraId="6F94DBA9" w14:textId="099875C0" w:rsidR="004906A8" w:rsidRDefault="004906A8" w:rsidP="00A61B2A">
      <w:pPr>
        <w:ind w:left="6237"/>
        <w:jc w:val="right"/>
        <w:rPr>
          <w:rFonts w:ascii="Times New Roman" w:eastAsia="Calibri" w:hAnsi="Times New Roman" w:cs="Times New Roman"/>
          <w:bCs/>
          <w:sz w:val="20"/>
          <w:szCs w:val="20"/>
          <w:lang w:val="lv-LV" w:eastAsia="lo-LA" w:bidi="lo-LA"/>
        </w:rPr>
      </w:pPr>
    </w:p>
    <w:p w14:paraId="0F1A876B" w14:textId="682F4C27" w:rsidR="004906A8" w:rsidRDefault="004906A8" w:rsidP="00A61B2A">
      <w:pPr>
        <w:ind w:left="6237"/>
        <w:jc w:val="right"/>
        <w:rPr>
          <w:rFonts w:ascii="Times New Roman" w:eastAsia="Calibri" w:hAnsi="Times New Roman" w:cs="Times New Roman"/>
          <w:bCs/>
          <w:sz w:val="20"/>
          <w:szCs w:val="20"/>
          <w:lang w:val="lv-LV" w:eastAsia="lo-LA" w:bidi="lo-LA"/>
        </w:rPr>
      </w:pPr>
    </w:p>
    <w:p w14:paraId="65F0F079" w14:textId="6C3421C5" w:rsidR="004906A8" w:rsidRDefault="004906A8" w:rsidP="00A61B2A">
      <w:pPr>
        <w:ind w:left="6237"/>
        <w:jc w:val="right"/>
        <w:rPr>
          <w:rFonts w:ascii="Times New Roman" w:eastAsia="Calibri" w:hAnsi="Times New Roman" w:cs="Times New Roman"/>
          <w:bCs/>
          <w:sz w:val="20"/>
          <w:szCs w:val="20"/>
          <w:lang w:val="lv-LV" w:eastAsia="lo-LA" w:bidi="lo-LA"/>
        </w:rPr>
      </w:pPr>
    </w:p>
    <w:p w14:paraId="0BCE4E7B"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1DB522F0" w14:textId="77777777" w:rsidR="004906A8" w:rsidRDefault="004906A8" w:rsidP="00EB62E7">
      <w:pPr>
        <w:rPr>
          <w:rFonts w:ascii="Times New Roman" w:eastAsia="Calibri" w:hAnsi="Times New Roman" w:cs="Times New Roman"/>
          <w:bCs/>
          <w:sz w:val="20"/>
          <w:szCs w:val="20"/>
          <w:lang w:val="lv-LV" w:eastAsia="lo-LA" w:bidi="lo-LA"/>
        </w:rPr>
      </w:pPr>
    </w:p>
    <w:p w14:paraId="2D79EE55" w14:textId="5A4D5F53" w:rsidR="004906A8" w:rsidRDefault="004906A8" w:rsidP="00EB62E7">
      <w:pPr>
        <w:rPr>
          <w:rFonts w:ascii="Times New Roman" w:eastAsia="Calibri" w:hAnsi="Times New Roman" w:cs="Times New Roman"/>
          <w:bCs/>
          <w:sz w:val="20"/>
          <w:szCs w:val="20"/>
          <w:lang w:val="lv-LV" w:eastAsia="lo-LA" w:bidi="lo-LA"/>
        </w:rPr>
      </w:pPr>
    </w:p>
    <w:p w14:paraId="5EAEC411" w14:textId="521D03FA" w:rsidR="00387D78" w:rsidRDefault="00387D78" w:rsidP="00EB62E7">
      <w:pPr>
        <w:autoSpaceDE w:val="0"/>
        <w:jc w:val="right"/>
        <w:rPr>
          <w:rFonts w:ascii="Times New Roman" w:hAnsi="Times New Roman" w:cs="Times New Roman"/>
          <w:bCs/>
          <w:sz w:val="20"/>
          <w:szCs w:val="20"/>
          <w:lang w:val="lv-LV" w:eastAsia="lo-LA" w:bidi="lo-LA"/>
        </w:rPr>
      </w:pPr>
      <w:r>
        <w:rPr>
          <w:rFonts w:ascii="Times New Roman" w:eastAsia="Calibri" w:hAnsi="Times New Roman" w:cs="Times New Roman"/>
          <w:bCs/>
          <w:sz w:val="20"/>
          <w:szCs w:val="20"/>
          <w:lang w:val="lv-LV" w:eastAsia="lo-LA" w:bidi="lo-LA"/>
        </w:rPr>
        <w:lastRenderedPageBreak/>
        <w:t>2</w:t>
      </w:r>
      <w:r w:rsidRPr="00C5457C">
        <w:rPr>
          <w:rFonts w:ascii="Times New Roman" w:eastAsia="Calibri" w:hAnsi="Times New Roman" w:cs="Times New Roman"/>
          <w:bCs/>
          <w:sz w:val="20"/>
          <w:szCs w:val="20"/>
          <w:lang w:val="lv-LV" w:eastAsia="lo-LA" w:bidi="lo-LA"/>
        </w:rPr>
        <w:t>.pielikums</w:t>
      </w:r>
      <w:r w:rsidRPr="00C5457C">
        <w:rPr>
          <w:rFonts w:ascii="Times New Roman" w:hAnsi="Times New Roman" w:cs="Times New Roman"/>
          <w:bCs/>
          <w:sz w:val="20"/>
          <w:szCs w:val="20"/>
          <w:lang w:val="lv-LV" w:eastAsia="lo-LA" w:bidi="lo-LA"/>
        </w:rPr>
        <w:t xml:space="preserve"> </w:t>
      </w:r>
    </w:p>
    <w:p w14:paraId="73B04E63" w14:textId="2F03893D" w:rsidR="0071097A" w:rsidRDefault="0053024A" w:rsidP="0071097A">
      <w:pPr>
        <w:autoSpaceDE w:val="0"/>
        <w:jc w:val="right"/>
        <w:rPr>
          <w:rFonts w:ascii="Times New Roman" w:hAnsi="Times New Roman" w:cs="Times New Roman"/>
          <w:lang w:eastAsia="lo-LA" w:bidi="lo-LA"/>
        </w:rPr>
      </w:pPr>
      <w:r w:rsidRPr="00C5457C">
        <w:rPr>
          <w:rFonts w:ascii="Times New Roman" w:hAnsi="Times New Roman" w:cs="Times New Roman"/>
          <w:bCs/>
          <w:sz w:val="20"/>
          <w:szCs w:val="20"/>
          <w:lang w:val="lv-LV" w:eastAsia="lo-LA" w:bidi="lo-LA"/>
        </w:rPr>
        <w:t>cenu aptauj</w:t>
      </w:r>
      <w:r w:rsidR="00F8639E" w:rsidRPr="00C5457C">
        <w:rPr>
          <w:rFonts w:ascii="Times New Roman" w:hAnsi="Times New Roman" w:cs="Times New Roman"/>
          <w:bCs/>
          <w:sz w:val="20"/>
          <w:szCs w:val="20"/>
          <w:lang w:val="lv-LV" w:eastAsia="lo-LA" w:bidi="lo-LA"/>
        </w:rPr>
        <w:t>a</w:t>
      </w:r>
      <w:r w:rsidR="00BF3092" w:rsidRPr="00C5457C">
        <w:rPr>
          <w:rFonts w:ascii="Times New Roman" w:hAnsi="Times New Roman" w:cs="Times New Roman"/>
          <w:bCs/>
          <w:sz w:val="20"/>
          <w:szCs w:val="20"/>
          <w:lang w:val="lv-LV" w:eastAsia="lo-LA" w:bidi="lo-LA"/>
        </w:rPr>
        <w:t>s</w:t>
      </w:r>
      <w:r w:rsidR="00F8639E" w:rsidRPr="00C5457C">
        <w:rPr>
          <w:rFonts w:ascii="Times New Roman" w:hAnsi="Times New Roman" w:cs="Times New Roman"/>
          <w:bCs/>
          <w:sz w:val="20"/>
          <w:szCs w:val="20"/>
          <w:lang w:val="lv-LV" w:eastAsia="lo-LA" w:bidi="lo-LA"/>
        </w:rPr>
        <w:t xml:space="preserve"> </w:t>
      </w:r>
      <w:r w:rsidR="0071097A">
        <w:rPr>
          <w:rFonts w:ascii="Times New Roman" w:hAnsi="Times New Roman" w:cs="Times New Roman"/>
          <w:bCs/>
          <w:lang w:eastAsia="lo-LA" w:bidi="lo-LA"/>
        </w:rPr>
        <w:t>Nr.</w:t>
      </w:r>
      <w:r w:rsidR="0071097A" w:rsidRPr="00C5457C">
        <w:rPr>
          <w:rFonts w:ascii="Times New Roman" w:hAnsi="Times New Roman" w:cs="Times New Roman"/>
          <w:lang w:eastAsia="lo-LA" w:bidi="lo-LA"/>
        </w:rPr>
        <w:t>VN 202</w:t>
      </w:r>
      <w:r w:rsidR="0071097A">
        <w:rPr>
          <w:rFonts w:ascii="Times New Roman" w:hAnsi="Times New Roman" w:cs="Times New Roman"/>
          <w:lang w:eastAsia="lo-LA" w:bidi="lo-LA"/>
        </w:rPr>
        <w:t>5</w:t>
      </w:r>
      <w:r w:rsidR="0071097A" w:rsidRPr="00C5457C">
        <w:rPr>
          <w:rFonts w:ascii="Times New Roman" w:hAnsi="Times New Roman" w:cs="Times New Roman"/>
          <w:lang w:eastAsia="lo-LA" w:bidi="lo-LA"/>
        </w:rPr>
        <w:t>/</w:t>
      </w:r>
      <w:r w:rsidR="0071097A">
        <w:rPr>
          <w:rFonts w:ascii="Times New Roman" w:hAnsi="Times New Roman" w:cs="Times New Roman"/>
          <w:lang w:eastAsia="lo-LA" w:bidi="lo-LA"/>
        </w:rPr>
        <w:t>0</w:t>
      </w:r>
      <w:r w:rsidR="00481F31">
        <w:rPr>
          <w:rFonts w:ascii="Times New Roman" w:hAnsi="Times New Roman" w:cs="Times New Roman"/>
          <w:lang w:eastAsia="lo-LA" w:bidi="lo-LA"/>
        </w:rPr>
        <w:t>7</w:t>
      </w:r>
      <w:r w:rsidR="0071097A">
        <w:rPr>
          <w:rFonts w:ascii="Times New Roman" w:hAnsi="Times New Roman" w:cs="Times New Roman"/>
          <w:lang w:eastAsia="lo-LA" w:bidi="lo-LA"/>
        </w:rPr>
        <w:t xml:space="preserve"> </w:t>
      </w:r>
      <w:r w:rsidR="0071097A" w:rsidRPr="00C5457C">
        <w:rPr>
          <w:rFonts w:ascii="Times New Roman" w:hAnsi="Times New Roman" w:cs="Times New Roman"/>
          <w:lang w:eastAsia="lo-LA" w:bidi="lo-LA"/>
        </w:rPr>
        <w:t>CA</w:t>
      </w:r>
      <w:r w:rsidR="0071097A">
        <w:rPr>
          <w:rFonts w:ascii="Times New Roman" w:hAnsi="Times New Roman" w:cs="Times New Roman"/>
          <w:lang w:eastAsia="lo-LA" w:bidi="lo-LA"/>
        </w:rPr>
        <w:t xml:space="preserve"> </w:t>
      </w:r>
    </w:p>
    <w:p w14:paraId="74B2B718" w14:textId="335C36D5" w:rsidR="004906A8" w:rsidRDefault="00F8639E" w:rsidP="0071097A">
      <w:pPr>
        <w:autoSpaceDE w:val="0"/>
        <w:jc w:val="right"/>
        <w:rPr>
          <w:rFonts w:ascii="Times New Roman" w:hAnsi="Times New Roman" w:cs="Times New Roman"/>
          <w:sz w:val="20"/>
          <w:szCs w:val="20"/>
          <w:lang w:val="lv-LV" w:eastAsia="lo-LA" w:bidi="lo-LA"/>
        </w:rPr>
      </w:pPr>
      <w:r w:rsidRPr="00C5457C">
        <w:rPr>
          <w:rFonts w:ascii="Times New Roman" w:hAnsi="Times New Roman" w:cs="Times New Roman"/>
          <w:sz w:val="20"/>
          <w:szCs w:val="20"/>
          <w:lang w:val="lv-LV" w:eastAsia="lo-LA" w:bidi="lo-LA"/>
        </w:rPr>
        <w:t>nolikumam</w:t>
      </w:r>
    </w:p>
    <w:p w14:paraId="25C93753" w14:textId="77777777" w:rsidR="0071097A" w:rsidRPr="00C71185" w:rsidRDefault="0071097A" w:rsidP="0071097A">
      <w:pPr>
        <w:autoSpaceDE w:val="0"/>
        <w:jc w:val="right"/>
        <w:rPr>
          <w:rFonts w:ascii="Times New Roman" w:hAnsi="Times New Roman" w:cs="Times New Roman"/>
          <w:sz w:val="20"/>
          <w:szCs w:val="20"/>
          <w:lang w:val="lv-LV" w:eastAsia="lo-LA" w:bidi="lo-LA"/>
        </w:rPr>
      </w:pPr>
    </w:p>
    <w:p w14:paraId="21A384DC" w14:textId="6E00BE57" w:rsidR="005562E4" w:rsidRPr="007A7323" w:rsidRDefault="005562E4" w:rsidP="007A7323">
      <w:pPr>
        <w:autoSpaceDE w:val="0"/>
        <w:spacing w:after="120"/>
        <w:jc w:val="center"/>
        <w:rPr>
          <w:rFonts w:ascii="Times New Roman" w:hAnsi="Times New Roman" w:cs="Times New Roman"/>
          <w:b/>
          <w:bCs/>
          <w:sz w:val="28"/>
          <w:szCs w:val="28"/>
          <w:lang w:val="lv-LV" w:eastAsia="lo-LA" w:bidi="lo-LA"/>
        </w:rPr>
      </w:pPr>
      <w:r w:rsidRPr="00C5457C">
        <w:rPr>
          <w:rFonts w:ascii="Times New Roman" w:hAnsi="Times New Roman" w:cs="Times New Roman"/>
          <w:b/>
          <w:bCs/>
          <w:smallCaps/>
          <w:sz w:val="28"/>
          <w:szCs w:val="28"/>
          <w:lang w:val="lv-LV" w:eastAsia="lo-LA" w:bidi="lo-LA"/>
        </w:rPr>
        <w:t>Pieteikums</w:t>
      </w:r>
      <w:r w:rsidRPr="00C5457C">
        <w:rPr>
          <w:rFonts w:ascii="Times New Roman" w:hAnsi="Times New Roman" w:cs="Times New Roman"/>
          <w:b/>
          <w:bCs/>
          <w:sz w:val="28"/>
          <w:szCs w:val="28"/>
          <w:lang w:val="lv-LV" w:eastAsia="lo-LA" w:bidi="lo-LA"/>
        </w:rPr>
        <w:t xml:space="preserve"> </w:t>
      </w:r>
      <w:r w:rsidRPr="00C5457C">
        <w:rPr>
          <w:rFonts w:ascii="Times New Roman" w:hAnsi="Times New Roman" w:cs="Times New Roman"/>
          <w:b/>
          <w:bCs/>
          <w:smallCaps/>
          <w:sz w:val="28"/>
          <w:szCs w:val="28"/>
          <w:lang w:val="lv-LV" w:eastAsia="lo-LA" w:bidi="lo-LA"/>
        </w:rPr>
        <w:t xml:space="preserve">par piedalīšanos </w:t>
      </w:r>
      <w:r w:rsidR="0053024A" w:rsidRPr="00C5457C">
        <w:rPr>
          <w:rFonts w:ascii="Times New Roman" w:hAnsi="Times New Roman" w:cs="Times New Roman"/>
          <w:b/>
          <w:bCs/>
          <w:smallCaps/>
          <w:sz w:val="28"/>
          <w:szCs w:val="28"/>
          <w:lang w:val="lv-LV" w:eastAsia="lo-LA" w:bidi="lo-LA"/>
        </w:rPr>
        <w:t>cenu aptauj</w:t>
      </w:r>
      <w:r w:rsidRPr="00C5457C">
        <w:rPr>
          <w:rFonts w:ascii="Times New Roman" w:hAnsi="Times New Roman" w:cs="Times New Roman"/>
          <w:b/>
          <w:bCs/>
          <w:smallCaps/>
          <w:sz w:val="28"/>
          <w:szCs w:val="28"/>
          <w:lang w:val="lv-LV" w:eastAsia="lo-LA" w:bidi="lo-LA"/>
        </w:rPr>
        <w:t>ā</w:t>
      </w:r>
      <w:r w:rsidR="007A7323">
        <w:rPr>
          <w:rFonts w:ascii="Times New Roman" w:hAnsi="Times New Roman" w:cs="Times New Roman"/>
          <w:b/>
          <w:bCs/>
          <w:sz w:val="28"/>
          <w:szCs w:val="28"/>
          <w:lang w:val="lv-LV" w:eastAsia="lo-LA" w:bidi="lo-LA"/>
        </w:rPr>
        <w:t xml:space="preserve"> </w:t>
      </w:r>
      <w:r w:rsidRPr="007A7323">
        <w:rPr>
          <w:rFonts w:ascii="Times New Roman" w:hAnsi="Times New Roman" w:cs="Times New Roman"/>
          <w:b/>
          <w:bCs/>
          <w:lang w:val="lv-LV" w:eastAsia="lo-LA" w:bidi="lo-LA"/>
        </w:rPr>
        <w:t>Nr.</w:t>
      </w:r>
      <w:r w:rsidRPr="00C5457C">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VN 202</w:t>
      </w:r>
      <w:r w:rsidR="00960988">
        <w:rPr>
          <w:rFonts w:ascii="Times New Roman" w:hAnsi="Times New Roman" w:cs="Times New Roman"/>
          <w:b/>
          <w:lang w:val="lv-LV" w:eastAsia="lo-LA" w:bidi="lo-LA"/>
        </w:rPr>
        <w:t>5</w:t>
      </w:r>
      <w:r w:rsidR="005446AA" w:rsidRPr="00C5457C">
        <w:rPr>
          <w:rFonts w:ascii="Times New Roman" w:hAnsi="Times New Roman" w:cs="Times New Roman"/>
          <w:b/>
          <w:lang w:val="lv-LV" w:eastAsia="lo-LA" w:bidi="lo-LA"/>
        </w:rPr>
        <w:t>/</w:t>
      </w:r>
      <w:r w:rsidR="00960988">
        <w:rPr>
          <w:rFonts w:ascii="Times New Roman" w:hAnsi="Times New Roman" w:cs="Times New Roman"/>
          <w:b/>
          <w:lang w:val="lv-LV" w:eastAsia="lo-LA" w:bidi="lo-LA"/>
        </w:rPr>
        <w:t>0</w:t>
      </w:r>
      <w:r w:rsidR="00481F31">
        <w:rPr>
          <w:rFonts w:ascii="Times New Roman" w:hAnsi="Times New Roman" w:cs="Times New Roman"/>
          <w:b/>
          <w:lang w:val="lv-LV" w:eastAsia="lo-LA" w:bidi="lo-LA"/>
        </w:rPr>
        <w:t>7</w:t>
      </w:r>
      <w:r w:rsidR="007A7323">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CA</w:t>
      </w:r>
    </w:p>
    <w:p w14:paraId="7CF07C87" w14:textId="5DAED9C3" w:rsidR="007A7323" w:rsidRPr="00481F31" w:rsidRDefault="007A7323" w:rsidP="007A7323">
      <w:pPr>
        <w:jc w:val="center"/>
        <w:rPr>
          <w:rFonts w:ascii="Times New Roman" w:hAnsi="Times New Roman" w:cs="Times New Roman"/>
          <w:b/>
          <w:bCs/>
          <w:sz w:val="24"/>
          <w:szCs w:val="24"/>
          <w:lang w:val="lv-LV"/>
        </w:rPr>
      </w:pPr>
      <w:r w:rsidRPr="00481F31">
        <w:rPr>
          <w:rFonts w:ascii="Times New Roman" w:hAnsi="Times New Roman" w:cs="Times New Roman"/>
          <w:b/>
          <w:bCs/>
          <w:sz w:val="24"/>
          <w:szCs w:val="24"/>
          <w:lang w:val="lv-LV"/>
        </w:rPr>
        <w:t>“</w:t>
      </w:r>
      <w:r w:rsidR="00481F31" w:rsidRPr="00873B7C">
        <w:rPr>
          <w:rFonts w:ascii="Times New Roman" w:hAnsi="Times New Roman" w:cs="Times New Roman"/>
          <w:b/>
          <w:bCs/>
          <w:sz w:val="24"/>
          <w:szCs w:val="24"/>
          <w:lang w:val="lv-LV"/>
        </w:rPr>
        <w:t>Būvniecības ieceres dokumentācijas izstrāde daudzdzīvokļu dzīvojamo māju Linarda Laicena ielā 13 un Linarda Laicena ielā 15, Valmierā, Valmieras novadā pieguļošās teritorijas labiekārtošanai</w:t>
      </w:r>
      <w:r w:rsidRPr="00481F31">
        <w:rPr>
          <w:rFonts w:ascii="Times New Roman" w:hAnsi="Times New Roman" w:cs="Times New Roman"/>
          <w:b/>
          <w:bCs/>
          <w:sz w:val="24"/>
          <w:szCs w:val="24"/>
          <w:lang w:val="lv-LV"/>
        </w:rPr>
        <w:t>”</w:t>
      </w:r>
    </w:p>
    <w:p w14:paraId="653E606D" w14:textId="29FDAF56" w:rsidR="005562E4" w:rsidRPr="00C5457C" w:rsidRDefault="005562E4" w:rsidP="007A7323">
      <w:pPr>
        <w:jc w:val="center"/>
        <w:rPr>
          <w:rFonts w:ascii="Times New Roman" w:hAnsi="Times New Roman" w:cs="Times New Roman"/>
          <w:smallCaps/>
          <w:lang w:val="lv-LV"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C5457C" w14:paraId="74F288B3" w14:textId="77777777" w:rsidTr="00233194">
        <w:trPr>
          <w:jc w:val="center"/>
        </w:trPr>
        <w:tc>
          <w:tcPr>
            <w:tcW w:w="8658" w:type="dxa"/>
            <w:gridSpan w:val="2"/>
          </w:tcPr>
          <w:p w14:paraId="25061223" w14:textId="77777777" w:rsidR="005562E4" w:rsidRPr="00C5457C" w:rsidRDefault="005562E4" w:rsidP="00233194">
            <w:pPr>
              <w:tabs>
                <w:tab w:val="left" w:pos="6945"/>
              </w:tabs>
              <w:ind w:left="-24"/>
              <w:rPr>
                <w:rFonts w:ascii="Times New Roman" w:eastAsia="Calibri" w:hAnsi="Times New Roman" w:cs="Times New Roman"/>
                <w:b/>
                <w:lang w:val="lv-LV"/>
              </w:rPr>
            </w:pPr>
            <w:r w:rsidRPr="00C5457C">
              <w:rPr>
                <w:rFonts w:ascii="Times New Roman" w:eastAsia="Calibri" w:hAnsi="Times New Roman" w:cs="Times New Roman"/>
                <w:b/>
                <w:lang w:val="lv-LV"/>
              </w:rPr>
              <w:t>Informācija par pretendentu</w:t>
            </w:r>
          </w:p>
        </w:tc>
      </w:tr>
      <w:tr w:rsidR="005562E4" w:rsidRPr="00C5457C" w14:paraId="5F1E224A" w14:textId="77777777" w:rsidTr="00233194">
        <w:trPr>
          <w:jc w:val="center"/>
        </w:trPr>
        <w:tc>
          <w:tcPr>
            <w:tcW w:w="4614" w:type="dxa"/>
          </w:tcPr>
          <w:p w14:paraId="17733FE1"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Pretendenta nosaukums/ vārds uzvārds</w:t>
            </w:r>
          </w:p>
        </w:tc>
        <w:tc>
          <w:tcPr>
            <w:tcW w:w="4044" w:type="dxa"/>
          </w:tcPr>
          <w:p w14:paraId="3B66502A"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7F082A31" w14:textId="77777777" w:rsidTr="00233194">
        <w:trPr>
          <w:jc w:val="center"/>
        </w:trPr>
        <w:tc>
          <w:tcPr>
            <w:tcW w:w="4614" w:type="dxa"/>
          </w:tcPr>
          <w:p w14:paraId="22165238"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Reģistrācijas numurs/ personas kods</w:t>
            </w:r>
          </w:p>
        </w:tc>
        <w:tc>
          <w:tcPr>
            <w:tcW w:w="4044" w:type="dxa"/>
          </w:tcPr>
          <w:p w14:paraId="4D5CDFF2"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558F20FE" w14:textId="77777777" w:rsidTr="00233194">
        <w:trPr>
          <w:jc w:val="center"/>
        </w:trPr>
        <w:tc>
          <w:tcPr>
            <w:tcW w:w="4614" w:type="dxa"/>
          </w:tcPr>
          <w:p w14:paraId="77478D7D"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Adrese</w:t>
            </w:r>
          </w:p>
        </w:tc>
        <w:tc>
          <w:tcPr>
            <w:tcW w:w="4044" w:type="dxa"/>
          </w:tcPr>
          <w:p w14:paraId="0F0BDFA3"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602EED6" w14:textId="77777777" w:rsidTr="00233194">
        <w:trPr>
          <w:jc w:val="center"/>
        </w:trPr>
        <w:tc>
          <w:tcPr>
            <w:tcW w:w="4614" w:type="dxa"/>
          </w:tcPr>
          <w:p w14:paraId="6EF193A0"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4044" w:type="dxa"/>
          </w:tcPr>
          <w:p w14:paraId="44B95BC8"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F239F2D" w14:textId="77777777" w:rsidTr="00233194">
        <w:trPr>
          <w:jc w:val="center"/>
        </w:trPr>
        <w:tc>
          <w:tcPr>
            <w:tcW w:w="4614" w:type="dxa"/>
          </w:tcPr>
          <w:p w14:paraId="09913FCB"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4044" w:type="dxa"/>
          </w:tcPr>
          <w:p w14:paraId="2448FD21" w14:textId="77777777" w:rsidR="005562E4" w:rsidRPr="00C5457C" w:rsidRDefault="005562E4" w:rsidP="00233194">
            <w:pPr>
              <w:tabs>
                <w:tab w:val="left" w:pos="6945"/>
              </w:tabs>
              <w:ind w:left="-24"/>
              <w:rPr>
                <w:rFonts w:ascii="Times New Roman" w:eastAsia="Calibri" w:hAnsi="Times New Roman" w:cs="Times New Roman"/>
                <w:lang w:val="lv-LV"/>
              </w:rPr>
            </w:pPr>
          </w:p>
        </w:tc>
      </w:tr>
    </w:tbl>
    <w:p w14:paraId="349E4010" w14:textId="77777777" w:rsidR="005562E4" w:rsidRPr="00C5457C" w:rsidRDefault="005562E4" w:rsidP="005562E4">
      <w:pPr>
        <w:tabs>
          <w:tab w:val="left" w:pos="6945"/>
        </w:tabs>
        <w:rPr>
          <w:rFonts w:ascii="Times New Roman" w:eastAsia="Calibri" w:hAnsi="Times New Roman" w:cs="Times New Roman"/>
          <w:b/>
          <w:i/>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C5457C" w14:paraId="18BAD925" w14:textId="77777777" w:rsidTr="00233194">
        <w:trPr>
          <w:jc w:val="center"/>
        </w:trPr>
        <w:tc>
          <w:tcPr>
            <w:tcW w:w="8658" w:type="dxa"/>
            <w:gridSpan w:val="2"/>
          </w:tcPr>
          <w:p w14:paraId="360C80ED" w14:textId="77777777" w:rsidR="005562E4" w:rsidRPr="00C5457C" w:rsidRDefault="005562E4" w:rsidP="00233194">
            <w:pPr>
              <w:tabs>
                <w:tab w:val="left" w:pos="6945"/>
              </w:tabs>
              <w:rPr>
                <w:rFonts w:ascii="Times New Roman" w:eastAsia="Calibri" w:hAnsi="Times New Roman" w:cs="Times New Roman"/>
                <w:b/>
                <w:lang w:val="lv-LV"/>
              </w:rPr>
            </w:pPr>
            <w:r w:rsidRPr="00C5457C">
              <w:rPr>
                <w:rFonts w:ascii="Times New Roman" w:eastAsia="Calibri" w:hAnsi="Times New Roman" w:cs="Times New Roman"/>
                <w:b/>
                <w:lang w:val="lv-LV"/>
              </w:rPr>
              <w:t xml:space="preserve">Kontaktpersona </w:t>
            </w:r>
          </w:p>
        </w:tc>
      </w:tr>
      <w:tr w:rsidR="005562E4" w:rsidRPr="00C5457C" w14:paraId="28F30450" w14:textId="77777777" w:rsidTr="00233194">
        <w:trPr>
          <w:jc w:val="center"/>
        </w:trPr>
        <w:tc>
          <w:tcPr>
            <w:tcW w:w="3365" w:type="dxa"/>
          </w:tcPr>
          <w:p w14:paraId="53291A23"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Vārds, Uzvārds</w:t>
            </w:r>
          </w:p>
        </w:tc>
        <w:tc>
          <w:tcPr>
            <w:tcW w:w="5293" w:type="dxa"/>
          </w:tcPr>
          <w:p w14:paraId="6ADC854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32E5AACD" w14:textId="77777777" w:rsidTr="00233194">
        <w:trPr>
          <w:jc w:val="center"/>
        </w:trPr>
        <w:tc>
          <w:tcPr>
            <w:tcW w:w="3365" w:type="dxa"/>
          </w:tcPr>
          <w:p w14:paraId="0DF93806"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5293" w:type="dxa"/>
          </w:tcPr>
          <w:p w14:paraId="2CE6F22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2B801470" w14:textId="77777777" w:rsidTr="00233194">
        <w:trPr>
          <w:jc w:val="center"/>
        </w:trPr>
        <w:tc>
          <w:tcPr>
            <w:tcW w:w="3365" w:type="dxa"/>
          </w:tcPr>
          <w:p w14:paraId="2FD63704"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5293" w:type="dxa"/>
          </w:tcPr>
          <w:p w14:paraId="4809654D" w14:textId="6D2EF795" w:rsidR="005562E4" w:rsidRPr="00C5457C" w:rsidRDefault="005562E4" w:rsidP="00233194">
            <w:pPr>
              <w:tabs>
                <w:tab w:val="left" w:pos="6945"/>
              </w:tabs>
              <w:rPr>
                <w:rFonts w:ascii="Times New Roman" w:eastAsia="Calibri" w:hAnsi="Times New Roman" w:cs="Times New Roman"/>
                <w:lang w:val="lv-LV"/>
              </w:rPr>
            </w:pPr>
          </w:p>
        </w:tc>
      </w:tr>
    </w:tbl>
    <w:p w14:paraId="6B9CE1E1" w14:textId="77777777" w:rsidR="005562E4" w:rsidRPr="00C5457C" w:rsidRDefault="005562E4" w:rsidP="005562E4">
      <w:pPr>
        <w:autoSpaceDE w:val="0"/>
        <w:rPr>
          <w:rFonts w:ascii="Times New Roman" w:hAnsi="Times New Roman" w:cs="Times New Roman"/>
          <w:sz w:val="16"/>
          <w:szCs w:val="16"/>
          <w:lang w:val="lv-LV" w:eastAsia="lo-LA" w:bidi="lo-LA"/>
        </w:rPr>
      </w:pPr>
    </w:p>
    <w:p w14:paraId="7C9262BB" w14:textId="77777777" w:rsidR="005562E4" w:rsidRPr="00C5457C" w:rsidRDefault="005562E4" w:rsidP="005562E4">
      <w:pPr>
        <w:ind w:left="120"/>
        <w:jc w:val="both"/>
        <w:rPr>
          <w:rFonts w:ascii="Times New Roman" w:hAnsi="Times New Roman" w:cs="Times New Roman"/>
          <w:lang w:val="lv-LV"/>
        </w:rPr>
      </w:pPr>
      <w:r w:rsidRPr="00C5457C">
        <w:rPr>
          <w:rFonts w:ascii="Times New Roman" w:hAnsi="Times New Roman" w:cs="Times New Roman"/>
          <w:spacing w:val="-1"/>
          <w:lang w:val="lv-LV"/>
        </w:rPr>
        <w:t>Apliecinām,</w:t>
      </w:r>
      <w:r w:rsidRPr="00C5457C">
        <w:rPr>
          <w:rFonts w:ascii="Times New Roman" w:hAnsi="Times New Roman" w:cs="Times New Roman"/>
          <w:lang w:val="lv-LV"/>
        </w:rPr>
        <w:t xml:space="preserve"> ka:</w:t>
      </w:r>
    </w:p>
    <w:p w14:paraId="10F5A7A4" w14:textId="77777777" w:rsidR="001837F8" w:rsidRPr="00C5457C" w:rsidRDefault="005562E4" w:rsidP="00873B7C">
      <w:pPr>
        <w:numPr>
          <w:ilvl w:val="0"/>
          <w:numId w:val="20"/>
        </w:numPr>
        <w:jc w:val="both"/>
        <w:rPr>
          <w:rFonts w:ascii="Times New Roman" w:hAnsi="Times New Roman" w:cs="Times New Roman"/>
          <w:lang w:val="lv-LV"/>
        </w:rPr>
      </w:pPr>
      <w:r w:rsidRPr="00C5457C">
        <w:rPr>
          <w:rFonts w:ascii="Times New Roman" w:hAnsi="Times New Roman" w:cs="Times New Roman"/>
          <w:spacing w:val="-1"/>
          <w:lang w:val="lv-LV"/>
        </w:rPr>
        <w:t>Esam</w:t>
      </w:r>
      <w:r w:rsidRPr="00C5457C">
        <w:rPr>
          <w:rFonts w:ascii="Times New Roman" w:hAnsi="Times New Roman" w:cs="Times New Roman"/>
          <w:spacing w:val="-14"/>
          <w:lang w:val="lv-LV"/>
        </w:rPr>
        <w:t xml:space="preserve"> </w:t>
      </w:r>
      <w:r w:rsidRPr="00C5457C">
        <w:rPr>
          <w:rFonts w:ascii="Times New Roman" w:hAnsi="Times New Roman" w:cs="Times New Roman"/>
          <w:spacing w:val="-1"/>
          <w:lang w:val="lv-LV"/>
        </w:rPr>
        <w:t>iepazinušies</w:t>
      </w:r>
      <w:r w:rsidRPr="00C5457C">
        <w:rPr>
          <w:rFonts w:ascii="Times New Roman" w:hAnsi="Times New Roman" w:cs="Times New Roman"/>
          <w:spacing w:val="-12"/>
          <w:lang w:val="lv-LV"/>
        </w:rPr>
        <w:t xml:space="preserve"> </w:t>
      </w:r>
      <w:r w:rsidRPr="00C5457C">
        <w:rPr>
          <w:rFonts w:ascii="Times New Roman" w:hAnsi="Times New Roman" w:cs="Times New Roman"/>
          <w:lang w:val="lv-LV"/>
        </w:rPr>
        <w:t>un</w:t>
      </w:r>
      <w:r w:rsidRPr="00C5457C">
        <w:rPr>
          <w:rFonts w:ascii="Times New Roman" w:hAnsi="Times New Roman" w:cs="Times New Roman"/>
          <w:spacing w:val="-15"/>
          <w:lang w:val="lv-LV"/>
        </w:rPr>
        <w:t xml:space="preserve"> </w:t>
      </w:r>
      <w:r w:rsidRPr="00C5457C">
        <w:rPr>
          <w:rFonts w:ascii="Times New Roman" w:hAnsi="Times New Roman" w:cs="Times New Roman"/>
          <w:lang w:val="lv-LV"/>
        </w:rPr>
        <w:t>pilnībā</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piekrītam</w:t>
      </w:r>
      <w:r w:rsidRPr="00C5457C">
        <w:rPr>
          <w:rFonts w:ascii="Times New Roman" w:hAnsi="Times New Roman" w:cs="Times New Roman"/>
          <w:spacing w:val="-13"/>
          <w:lang w:val="lv-LV"/>
        </w:rPr>
        <w:t xml:space="preserve"> </w:t>
      </w:r>
      <w:r w:rsidR="0053024A" w:rsidRPr="00C5457C">
        <w:rPr>
          <w:rFonts w:ascii="Times New Roman" w:hAnsi="Times New Roman" w:cs="Times New Roman"/>
          <w:spacing w:val="-1"/>
          <w:lang w:val="lv-LV"/>
        </w:rPr>
        <w:t>cenu aptauj</w:t>
      </w:r>
      <w:r w:rsidRPr="00C5457C">
        <w:rPr>
          <w:rFonts w:ascii="Times New Roman" w:hAnsi="Times New Roman" w:cs="Times New Roman"/>
          <w:spacing w:val="-1"/>
          <w:lang w:val="lv-LV"/>
        </w:rPr>
        <w:t>a</w:t>
      </w:r>
      <w:r w:rsidR="00BF3092" w:rsidRPr="00C5457C">
        <w:rPr>
          <w:rFonts w:ascii="Times New Roman" w:hAnsi="Times New Roman" w:cs="Times New Roman"/>
          <w:spacing w:val="-1"/>
          <w:lang w:val="lv-LV"/>
        </w:rPr>
        <w:t>s</w:t>
      </w:r>
      <w:r w:rsidRPr="00C5457C">
        <w:rPr>
          <w:rFonts w:ascii="Times New Roman" w:hAnsi="Times New Roman" w:cs="Times New Roman"/>
          <w:spacing w:val="-1"/>
          <w:lang w:val="lv-LV"/>
        </w:rPr>
        <w:t xml:space="preserve"> </w:t>
      </w:r>
      <w:r w:rsidRPr="00C5457C">
        <w:rPr>
          <w:rFonts w:ascii="Times New Roman" w:hAnsi="Times New Roman" w:cs="Times New Roman"/>
          <w:lang w:val="lv-LV"/>
        </w:rPr>
        <w:t>nolikuma</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prasībām;</w:t>
      </w:r>
    </w:p>
    <w:p w14:paraId="375D565B" w14:textId="624D7940" w:rsidR="001837F8" w:rsidRPr="00C5457C" w:rsidRDefault="001837F8" w:rsidP="00873B7C">
      <w:pPr>
        <w:numPr>
          <w:ilvl w:val="0"/>
          <w:numId w:val="20"/>
        </w:numPr>
        <w:jc w:val="both"/>
        <w:rPr>
          <w:rFonts w:ascii="Times New Roman" w:hAnsi="Times New Roman" w:cs="Times New Roman"/>
          <w:lang w:val="lv-LV"/>
        </w:rPr>
      </w:pPr>
      <w:r w:rsidRPr="00C5457C">
        <w:rPr>
          <w:rFonts w:ascii="Times New Roman" w:hAnsi="Times New Roman"/>
          <w:spacing w:val="-1"/>
          <w:lang w:val="lv-LV"/>
        </w:rPr>
        <w:t xml:space="preserve">Piedāvājam veikt </w:t>
      </w:r>
      <w:r w:rsidR="00F70B2C">
        <w:rPr>
          <w:rFonts w:ascii="Times New Roman" w:hAnsi="Times New Roman"/>
          <w:spacing w:val="-1"/>
          <w:lang w:val="lv-LV"/>
        </w:rPr>
        <w:t>b</w:t>
      </w:r>
      <w:r w:rsidR="00F70B2C" w:rsidRPr="00EA2C47">
        <w:rPr>
          <w:rFonts w:ascii="Times New Roman" w:hAnsi="Times New Roman"/>
          <w:spacing w:val="-1"/>
          <w:lang w:val="lv-LV"/>
        </w:rPr>
        <w:t>ūvniecības ieceres dokumentācijas izstrād</w:t>
      </w:r>
      <w:r w:rsidR="00F70B2C">
        <w:rPr>
          <w:rFonts w:ascii="Times New Roman" w:hAnsi="Times New Roman"/>
          <w:spacing w:val="-1"/>
          <w:lang w:val="lv-LV"/>
        </w:rPr>
        <w:t>i</w:t>
      </w:r>
      <w:r w:rsidR="00F70B2C" w:rsidRPr="00EA2C47">
        <w:rPr>
          <w:rFonts w:ascii="Times New Roman" w:hAnsi="Times New Roman" w:cs="Times New Roman"/>
          <w:b/>
          <w:bCs/>
          <w:sz w:val="24"/>
          <w:szCs w:val="24"/>
          <w:lang w:val="lv-LV"/>
        </w:rPr>
        <w:t xml:space="preserve"> </w:t>
      </w:r>
      <w:r w:rsidRPr="00C5457C">
        <w:rPr>
          <w:rFonts w:ascii="Times New Roman" w:hAnsi="Times New Roman"/>
          <w:spacing w:val="-1"/>
          <w:lang w:val="lv-LV"/>
        </w:rPr>
        <w:t xml:space="preserve">saskaņā ar nolikuma prasībām, </w:t>
      </w:r>
      <w:r w:rsidR="00F70B2C">
        <w:rPr>
          <w:rFonts w:ascii="Times New Roman" w:hAnsi="Times New Roman"/>
          <w:spacing w:val="-1"/>
          <w:lang w:val="lv-LV"/>
        </w:rPr>
        <w:t>projektēšanas uzdevumu</w:t>
      </w:r>
      <w:r w:rsidRPr="00C5457C">
        <w:rPr>
          <w:rFonts w:ascii="Times New Roman" w:hAnsi="Times New Roman"/>
          <w:spacing w:val="-1"/>
          <w:lang w:val="lv-LV"/>
        </w:rPr>
        <w:t xml:space="preserve"> un par finanšu piedāvājumā norādītajām cenām.</w:t>
      </w:r>
    </w:p>
    <w:p w14:paraId="50C8DAED" w14:textId="77777777" w:rsidR="005562E4" w:rsidRPr="00C5457C" w:rsidRDefault="005562E4" w:rsidP="00873B7C">
      <w:pPr>
        <w:numPr>
          <w:ilvl w:val="0"/>
          <w:numId w:val="21"/>
        </w:numPr>
        <w:ind w:left="709"/>
        <w:rPr>
          <w:rFonts w:ascii="Times New Roman" w:eastAsia="Calibri" w:hAnsi="Times New Roman" w:cs="Times New Roman"/>
          <w:lang w:val="lv-LV"/>
        </w:rPr>
      </w:pPr>
      <w:r w:rsidRPr="00C5457C">
        <w:rPr>
          <w:rFonts w:ascii="Times New Roman" w:eastAsia="Calibri" w:hAnsi="Times New Roman" w:cs="Times New Roman"/>
          <w:spacing w:val="-1"/>
          <w:lang w:val="lv-LV"/>
        </w:rPr>
        <w:t>Piedāvājums</w:t>
      </w:r>
      <w:r w:rsidRPr="00C5457C">
        <w:rPr>
          <w:rFonts w:ascii="Times New Roman" w:eastAsia="Calibri" w:hAnsi="Times New Roman" w:cs="Times New Roman"/>
          <w:lang w:val="lv-LV"/>
        </w:rPr>
        <w:t xml:space="preserve"> ir </w:t>
      </w:r>
      <w:r w:rsidRPr="00C5457C">
        <w:rPr>
          <w:rFonts w:ascii="Times New Roman" w:eastAsia="Calibri" w:hAnsi="Times New Roman" w:cs="Times New Roman"/>
          <w:spacing w:val="-1"/>
          <w:lang w:val="lv-LV"/>
        </w:rPr>
        <w:t>sagatavots</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individuāli</w:t>
      </w:r>
      <w:r w:rsidRPr="00C5457C">
        <w:rPr>
          <w:rFonts w:ascii="Times New Roman" w:eastAsia="Calibri" w:hAnsi="Times New Roman" w:cs="Times New Roman"/>
          <w:lang w:val="lv-LV"/>
        </w:rPr>
        <w:t xml:space="preserve"> un </w:t>
      </w:r>
      <w:r w:rsidRPr="00C5457C">
        <w:rPr>
          <w:rFonts w:ascii="Times New Roman" w:eastAsia="Calibri" w:hAnsi="Times New Roman" w:cs="Times New Roman"/>
          <w:spacing w:val="-1"/>
          <w:lang w:val="lv-LV"/>
        </w:rPr>
        <w:t>nav</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saskaņots</w:t>
      </w:r>
      <w:r w:rsidRPr="00C5457C">
        <w:rPr>
          <w:rFonts w:ascii="Times New Roman" w:eastAsia="Calibri" w:hAnsi="Times New Roman" w:cs="Times New Roman"/>
          <w:lang w:val="lv-LV"/>
        </w:rPr>
        <w:t xml:space="preserve"> ar</w:t>
      </w:r>
      <w:r w:rsidRPr="00C5457C">
        <w:rPr>
          <w:rFonts w:ascii="Times New Roman" w:eastAsia="Calibri" w:hAnsi="Times New Roman" w:cs="Times New Roman"/>
          <w:spacing w:val="-1"/>
          <w:lang w:val="lv-LV"/>
        </w:rPr>
        <w:t xml:space="preserve"> konkurentiem;</w:t>
      </w:r>
    </w:p>
    <w:p w14:paraId="4E82F05B" w14:textId="77777777" w:rsidR="001837F8" w:rsidRPr="00C5457C" w:rsidRDefault="005562E4" w:rsidP="00873B7C">
      <w:pPr>
        <w:numPr>
          <w:ilvl w:val="0"/>
          <w:numId w:val="21"/>
        </w:numPr>
        <w:ind w:left="709"/>
        <w:jc w:val="both"/>
        <w:rPr>
          <w:rFonts w:ascii="Times New Roman" w:eastAsia="Calibri" w:hAnsi="Times New Roman" w:cs="Times New Roman"/>
          <w:lang w:val="lv-LV"/>
        </w:rPr>
      </w:pPr>
      <w:r w:rsidRPr="00C5457C">
        <w:rPr>
          <w:rFonts w:ascii="Times New Roman" w:eastAsia="Calibri" w:hAnsi="Times New Roman" w:cs="Times New Roman"/>
          <w:lang w:val="lv-LV"/>
        </w:rPr>
        <w:t xml:space="preserve">Visas </w:t>
      </w:r>
      <w:r w:rsidRPr="00C5457C">
        <w:rPr>
          <w:rFonts w:ascii="Times New Roman" w:eastAsia="Calibri" w:hAnsi="Times New Roman" w:cs="Times New Roman"/>
          <w:spacing w:val="-1"/>
          <w:lang w:val="lv-LV"/>
        </w:rPr>
        <w:t>piedāvājumā sniegtās</w:t>
      </w:r>
      <w:r w:rsidRPr="00C5457C">
        <w:rPr>
          <w:rFonts w:ascii="Times New Roman" w:eastAsia="Calibri" w:hAnsi="Times New Roman" w:cs="Times New Roman"/>
          <w:lang w:val="lv-LV"/>
        </w:rPr>
        <w:t xml:space="preserve"> ziņas ir </w:t>
      </w:r>
      <w:r w:rsidRPr="00C5457C">
        <w:rPr>
          <w:rFonts w:ascii="Times New Roman" w:eastAsia="Calibri" w:hAnsi="Times New Roman" w:cs="Times New Roman"/>
          <w:spacing w:val="-1"/>
          <w:lang w:val="lv-LV"/>
        </w:rPr>
        <w:t>patiesas;</w:t>
      </w:r>
    </w:p>
    <w:p w14:paraId="33D9EB4C" w14:textId="03E68379" w:rsidR="001837F8" w:rsidRPr="00C5457C" w:rsidRDefault="001837F8"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spacing w:val="-1"/>
          <w:lang w:val="lv-LV"/>
        </w:rPr>
        <w:t>Uz mums neattiecas Publisko iepirkumu likuma 42.pantā minētie izslēgšanas nosacījumi, un esam reģistrēti, licencēti un sertificēti atbilstoši normatīvajos aktos noteiktajām prasībām;</w:t>
      </w:r>
    </w:p>
    <w:p w14:paraId="0852238D" w14:textId="01EF842B" w:rsidR="005562E4" w:rsidRPr="00C5457C" w:rsidRDefault="00A61B2A"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cs="Times New Roman"/>
          <w:color w:val="000000"/>
          <w:lang w:val="lv-LV" w:eastAsia="lo-LA" w:bidi="lo-LA"/>
        </w:rPr>
        <w:t>Atzīst</w:t>
      </w:r>
      <w:r w:rsidR="00BF3092" w:rsidRPr="00C5457C">
        <w:rPr>
          <w:rFonts w:ascii="Times New Roman" w:hAnsi="Times New Roman" w:cs="Times New Roman"/>
          <w:color w:val="000000"/>
          <w:lang w:val="lv-LV" w:eastAsia="lo-LA" w:bidi="lo-LA"/>
        </w:rPr>
        <w:t>am</w:t>
      </w:r>
      <w:r w:rsidRPr="00C5457C">
        <w:rPr>
          <w:rFonts w:ascii="Times New Roman" w:hAnsi="Times New Roman" w:cs="Times New Roman"/>
          <w:color w:val="000000"/>
          <w:lang w:val="lv-LV" w:eastAsia="lo-LA" w:bidi="lo-LA"/>
        </w:rPr>
        <w:t xml:space="preserve"> </w:t>
      </w:r>
      <w:r w:rsidR="005562E4" w:rsidRPr="00C5457C">
        <w:rPr>
          <w:rFonts w:ascii="Times New Roman" w:hAnsi="Times New Roman" w:cs="Times New Roman"/>
          <w:color w:val="000000"/>
          <w:lang w:val="lv-LV" w:eastAsia="lo-LA" w:bidi="lo-LA"/>
        </w:rPr>
        <w:t xml:space="preserve">sava pieteikuma un piedāvājuma spēkā esamību </w:t>
      </w:r>
      <w:r w:rsidR="005562E4" w:rsidRPr="00C5457C">
        <w:rPr>
          <w:rFonts w:ascii="Times New Roman" w:hAnsi="Times New Roman" w:cs="Times New Roman"/>
          <w:lang w:val="lv-LV" w:eastAsia="lo-LA" w:bidi="lo-LA"/>
        </w:rPr>
        <w:t xml:space="preserve">90 (deviņdesmit) </w:t>
      </w:r>
      <w:r w:rsidR="005562E4" w:rsidRPr="00C5457C">
        <w:rPr>
          <w:rFonts w:ascii="Times New Roman" w:hAnsi="Times New Roman" w:cs="Times New Roman"/>
          <w:color w:val="000000"/>
          <w:lang w:val="lv-LV" w:eastAsia="lo-LA" w:bidi="lo-LA"/>
        </w:rPr>
        <w:t>dienas no piedāvājumu atvēršanas brīža, bet gadījumā, ja tiek atzīts par uzvarētāju, tad līdz attiecīgā līguma noslēgšanai</w:t>
      </w:r>
      <w:r w:rsidR="00BF3092" w:rsidRPr="00C5457C">
        <w:rPr>
          <w:rFonts w:ascii="Times New Roman" w:hAnsi="Times New Roman" w:cs="Times New Roman"/>
          <w:color w:val="000000"/>
          <w:lang w:val="lv-LV" w:eastAsia="lo-LA" w:bidi="lo-LA"/>
        </w:rPr>
        <w:t>;</w:t>
      </w:r>
    </w:p>
    <w:p w14:paraId="440D7168" w14:textId="77777777" w:rsidR="005562E4" w:rsidRPr="00C5457C" w:rsidRDefault="005562E4" w:rsidP="00873B7C">
      <w:pPr>
        <w:numPr>
          <w:ilvl w:val="0"/>
          <w:numId w:val="21"/>
        </w:numPr>
        <w:ind w:left="709"/>
        <w:jc w:val="both"/>
        <w:rPr>
          <w:rFonts w:ascii="Times New Roman" w:hAnsi="Times New Roman" w:cs="Times New Roman"/>
          <w:color w:val="000000"/>
          <w:lang w:val="lv-LV" w:eastAsia="lo-LA" w:bidi="lo-LA"/>
        </w:rPr>
      </w:pPr>
      <w:r w:rsidRPr="00C5457C">
        <w:rPr>
          <w:rFonts w:ascii="Times New Roman" w:hAnsi="Times New Roman" w:cs="Times New Roman"/>
          <w:color w:val="000000"/>
          <w:lang w:val="lv-LV" w:eastAsia="lo-LA" w:bidi="lo-LA"/>
        </w:rPr>
        <w:t>Informācija, kas pēc pretendenta domām ir uzskatāma par ierobežotas pieejamības informāciju, atrodas pretendenta piedāvājuma ___lpp.</w:t>
      </w:r>
    </w:p>
    <w:p w14:paraId="52C48B01" w14:textId="77777777" w:rsidR="005562E4" w:rsidRDefault="005562E4" w:rsidP="005562E4">
      <w:pPr>
        <w:tabs>
          <w:tab w:val="left" w:pos="6945"/>
        </w:tabs>
        <w:jc w:val="both"/>
        <w:rPr>
          <w:rFonts w:ascii="Times New Roman" w:eastAsia="Calibri" w:hAnsi="Times New Roman" w:cs="Times New Roman"/>
          <w:lang w:val="lv-LV"/>
        </w:rPr>
      </w:pPr>
    </w:p>
    <w:p w14:paraId="09FA7025" w14:textId="77777777" w:rsidR="00D672A7" w:rsidRDefault="00D672A7" w:rsidP="005562E4">
      <w:pPr>
        <w:tabs>
          <w:tab w:val="left" w:pos="6945"/>
        </w:tabs>
        <w:jc w:val="both"/>
        <w:rPr>
          <w:rFonts w:ascii="Times New Roman" w:eastAsia="Calibri" w:hAnsi="Times New Roman" w:cs="Times New Roman"/>
          <w:lang w:val="lv-LV"/>
        </w:rPr>
      </w:pPr>
    </w:p>
    <w:p w14:paraId="6B5788E4" w14:textId="77777777" w:rsidR="00470A95" w:rsidRDefault="00470A95" w:rsidP="005562E4">
      <w:pPr>
        <w:tabs>
          <w:tab w:val="left" w:pos="6945"/>
        </w:tabs>
        <w:jc w:val="both"/>
        <w:rPr>
          <w:rFonts w:ascii="Times New Roman" w:eastAsia="Calibri" w:hAnsi="Times New Roman" w:cs="Times New Roman"/>
          <w:lang w:val="lv-LV"/>
        </w:rPr>
      </w:pPr>
    </w:p>
    <w:p w14:paraId="57EB8BBA" w14:textId="77777777" w:rsidR="00470A95" w:rsidRDefault="00470A95" w:rsidP="005562E4">
      <w:pPr>
        <w:tabs>
          <w:tab w:val="left" w:pos="6945"/>
        </w:tabs>
        <w:jc w:val="both"/>
        <w:rPr>
          <w:rFonts w:ascii="Times New Roman" w:eastAsia="Calibri" w:hAnsi="Times New Roman" w:cs="Times New Roman"/>
          <w:lang w:val="lv-LV"/>
        </w:rPr>
      </w:pPr>
    </w:p>
    <w:p w14:paraId="25D6125D" w14:textId="77777777" w:rsidR="00470A95" w:rsidRDefault="00470A95" w:rsidP="005562E4">
      <w:pPr>
        <w:tabs>
          <w:tab w:val="left" w:pos="6945"/>
        </w:tabs>
        <w:jc w:val="both"/>
        <w:rPr>
          <w:rFonts w:ascii="Times New Roman" w:eastAsia="Calibri" w:hAnsi="Times New Roman" w:cs="Times New Roman"/>
          <w:lang w:val="lv-LV"/>
        </w:rPr>
      </w:pPr>
    </w:p>
    <w:p w14:paraId="18AD10FD" w14:textId="77777777" w:rsidR="00470A95" w:rsidRDefault="00470A95" w:rsidP="005562E4">
      <w:pPr>
        <w:tabs>
          <w:tab w:val="left" w:pos="6945"/>
        </w:tabs>
        <w:jc w:val="both"/>
        <w:rPr>
          <w:rFonts w:ascii="Times New Roman" w:eastAsia="Calibri" w:hAnsi="Times New Roman" w:cs="Times New Roman"/>
          <w:lang w:val="lv-LV"/>
        </w:rPr>
      </w:pPr>
    </w:p>
    <w:p w14:paraId="1638ECB9" w14:textId="77777777" w:rsidR="00470A95" w:rsidRDefault="00470A95" w:rsidP="005562E4">
      <w:pPr>
        <w:tabs>
          <w:tab w:val="left" w:pos="6945"/>
        </w:tabs>
        <w:jc w:val="both"/>
        <w:rPr>
          <w:rFonts w:ascii="Times New Roman" w:eastAsia="Calibri" w:hAnsi="Times New Roman" w:cs="Times New Roman"/>
          <w:lang w:val="lv-LV"/>
        </w:rPr>
      </w:pPr>
    </w:p>
    <w:p w14:paraId="085AF5C3" w14:textId="77777777" w:rsidR="00470A95" w:rsidRDefault="00470A95" w:rsidP="005562E4">
      <w:pPr>
        <w:tabs>
          <w:tab w:val="left" w:pos="6945"/>
        </w:tabs>
        <w:jc w:val="both"/>
        <w:rPr>
          <w:rFonts w:ascii="Times New Roman" w:eastAsia="Calibri" w:hAnsi="Times New Roman" w:cs="Times New Roman"/>
          <w:lang w:val="lv-LV"/>
        </w:rPr>
      </w:pPr>
    </w:p>
    <w:p w14:paraId="36812D40" w14:textId="77777777" w:rsidR="00470A95" w:rsidRDefault="00470A95" w:rsidP="005562E4">
      <w:pPr>
        <w:tabs>
          <w:tab w:val="left" w:pos="6945"/>
        </w:tabs>
        <w:jc w:val="both"/>
        <w:rPr>
          <w:rFonts w:ascii="Times New Roman" w:eastAsia="Calibri" w:hAnsi="Times New Roman" w:cs="Times New Roman"/>
          <w:lang w:val="lv-LV"/>
        </w:rPr>
      </w:pPr>
    </w:p>
    <w:p w14:paraId="01EDB9B0" w14:textId="77777777" w:rsidR="00470A95" w:rsidRDefault="00470A95" w:rsidP="005562E4">
      <w:pPr>
        <w:tabs>
          <w:tab w:val="left" w:pos="6945"/>
        </w:tabs>
        <w:jc w:val="both"/>
        <w:rPr>
          <w:rFonts w:ascii="Times New Roman" w:eastAsia="Calibri" w:hAnsi="Times New Roman" w:cs="Times New Roman"/>
          <w:lang w:val="lv-LV"/>
        </w:rPr>
      </w:pPr>
    </w:p>
    <w:p w14:paraId="4FB9AED1" w14:textId="77777777" w:rsidR="00470A95" w:rsidRDefault="00470A95" w:rsidP="005562E4">
      <w:pPr>
        <w:tabs>
          <w:tab w:val="left" w:pos="6945"/>
        </w:tabs>
        <w:jc w:val="both"/>
        <w:rPr>
          <w:rFonts w:ascii="Times New Roman" w:eastAsia="Calibri" w:hAnsi="Times New Roman" w:cs="Times New Roman"/>
          <w:lang w:val="lv-LV"/>
        </w:rPr>
      </w:pPr>
    </w:p>
    <w:p w14:paraId="6F792900" w14:textId="77777777" w:rsidR="00D672A7" w:rsidRDefault="00D672A7" w:rsidP="005562E4">
      <w:pPr>
        <w:tabs>
          <w:tab w:val="left" w:pos="6945"/>
        </w:tabs>
        <w:jc w:val="both"/>
        <w:rPr>
          <w:rFonts w:ascii="Times New Roman" w:eastAsia="Calibri" w:hAnsi="Times New Roman" w:cs="Times New Roman"/>
          <w:lang w:val="lv-LV"/>
        </w:rPr>
      </w:pPr>
    </w:p>
    <w:p w14:paraId="68F25E93" w14:textId="77777777" w:rsidR="00D672A7" w:rsidRPr="00C5457C" w:rsidRDefault="00D672A7" w:rsidP="005562E4">
      <w:pPr>
        <w:tabs>
          <w:tab w:val="left" w:pos="6945"/>
        </w:tabs>
        <w:jc w:val="both"/>
        <w:rPr>
          <w:rFonts w:ascii="Times New Roman" w:eastAsia="Calibri" w:hAnsi="Times New Roman" w:cs="Times New Roman"/>
          <w:lang w:val="lv-LV"/>
        </w:rPr>
      </w:pPr>
    </w:p>
    <w:p w14:paraId="7BCE0F6B" w14:textId="77777777" w:rsidR="00387D78" w:rsidRPr="00090A49" w:rsidRDefault="00387D78" w:rsidP="00387D78">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387D78" w:rsidRPr="00646508" w14:paraId="40AD8C92" w14:textId="77777777" w:rsidTr="00C56B82">
        <w:trPr>
          <w:trHeight w:val="349"/>
        </w:trPr>
        <w:tc>
          <w:tcPr>
            <w:tcW w:w="3133" w:type="dxa"/>
            <w:vAlign w:val="center"/>
            <w:hideMark/>
          </w:tcPr>
          <w:p w14:paraId="2B32661F" w14:textId="77777777" w:rsidR="00387D78" w:rsidRPr="00646508" w:rsidRDefault="00387D78"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7847C9E"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657E1BF" w14:textId="77777777" w:rsidTr="00C56B82">
        <w:trPr>
          <w:trHeight w:val="397"/>
        </w:trPr>
        <w:tc>
          <w:tcPr>
            <w:tcW w:w="3133" w:type="dxa"/>
            <w:vAlign w:val="center"/>
            <w:hideMark/>
          </w:tcPr>
          <w:p w14:paraId="5CF68857"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Parakstītāja</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amats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vārds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uzvārds</w:t>
            </w:r>
            <w:proofErr w:type="spellEnd"/>
            <w:r w:rsidRPr="00646508">
              <w:rPr>
                <w:rFonts w:ascii="Times New Roman" w:hAnsi="Times New Roman" w:cs="Times New Roman"/>
                <w:lang w:eastAsia="lv-LV"/>
              </w:rPr>
              <w:t>*:</w:t>
            </w:r>
          </w:p>
        </w:tc>
        <w:tc>
          <w:tcPr>
            <w:tcW w:w="6047" w:type="dxa"/>
          </w:tcPr>
          <w:p w14:paraId="78D9607F"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3289559" w14:textId="77777777" w:rsidTr="00C56B82">
        <w:trPr>
          <w:trHeight w:val="397"/>
        </w:trPr>
        <w:tc>
          <w:tcPr>
            <w:tcW w:w="3133" w:type="dxa"/>
            <w:vAlign w:val="center"/>
            <w:hideMark/>
          </w:tcPr>
          <w:p w14:paraId="347C2EBC"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Paraksts</w:t>
            </w:r>
            <w:proofErr w:type="spellEnd"/>
            <w:r w:rsidRPr="00646508">
              <w:rPr>
                <w:rFonts w:ascii="Times New Roman" w:hAnsi="Times New Roman" w:cs="Times New Roman"/>
                <w:lang w:eastAsia="lv-LV"/>
              </w:rPr>
              <w:t>:</w:t>
            </w:r>
          </w:p>
        </w:tc>
        <w:tc>
          <w:tcPr>
            <w:tcW w:w="6047" w:type="dxa"/>
          </w:tcPr>
          <w:p w14:paraId="1B19ADAD"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bl>
    <w:p w14:paraId="06F64676" w14:textId="77777777" w:rsidR="00387D78" w:rsidRPr="0008493C" w:rsidRDefault="00387D78" w:rsidP="00387D78">
      <w:pPr>
        <w:jc w:val="both"/>
        <w:rPr>
          <w:rFonts w:ascii="Times New Roman" w:hAnsi="Times New Roman" w:cs="Times New Roman"/>
          <w:i/>
          <w:sz w:val="20"/>
          <w:szCs w:val="20"/>
        </w:rPr>
      </w:pPr>
      <w:r w:rsidRPr="004D3822">
        <w:rPr>
          <w:rFonts w:ascii="Times New Roman" w:hAnsi="Times New Roman" w:cs="Times New Roman"/>
          <w:i/>
          <w:sz w:val="20"/>
          <w:szCs w:val="20"/>
        </w:rPr>
        <w:t>*</w:t>
      </w:r>
      <w:proofErr w:type="spellStart"/>
      <w:r w:rsidRPr="004D3822">
        <w:rPr>
          <w:rFonts w:ascii="Times New Roman" w:hAnsi="Times New Roman" w:cs="Times New Roman"/>
          <w:i/>
          <w:sz w:val="20"/>
          <w:szCs w:val="20"/>
        </w:rPr>
        <w:t>Pieteikums</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jāparaksta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paraksttiesīgai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amatpersonai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vai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atbilstoši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pilnvarotai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personai</w:t>
      </w:r>
      <w:proofErr w:type="spellEnd"/>
    </w:p>
    <w:p w14:paraId="30F9C927" w14:textId="77777777" w:rsidR="00387D78" w:rsidRDefault="00387D78" w:rsidP="00387D78">
      <w:pPr>
        <w:widowControl/>
        <w:jc w:val="right"/>
        <w:rPr>
          <w:rFonts w:ascii="Times New Roman" w:eastAsia="Calibri" w:hAnsi="Times New Roman" w:cs="Times New Roman"/>
          <w:bCs/>
          <w:sz w:val="20"/>
          <w:szCs w:val="20"/>
          <w:lang w:val="lv-LV" w:eastAsia="lo-LA" w:bidi="lo-LA"/>
        </w:rPr>
      </w:pPr>
    </w:p>
    <w:p w14:paraId="29683D75" w14:textId="35232224" w:rsidR="005562E4" w:rsidRPr="00D672A7" w:rsidRDefault="005562E4"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hAnsi="Times New Roman" w:cs="Times New Roman"/>
          <w:bCs/>
          <w:color w:val="000000"/>
          <w:sz w:val="20"/>
          <w:szCs w:val="20"/>
          <w:lang w:val="lv-LV" w:eastAsia="lo-LA" w:bidi="lo-LA"/>
        </w:rPr>
        <w:br w:type="page"/>
      </w:r>
      <w:r w:rsidR="00BF3092" w:rsidRPr="00C5457C">
        <w:rPr>
          <w:rFonts w:ascii="Times New Roman" w:eastAsia="Calibri" w:hAnsi="Times New Roman" w:cs="Times New Roman"/>
          <w:bCs/>
          <w:sz w:val="20"/>
          <w:szCs w:val="20"/>
          <w:lang w:val="lv-LV" w:eastAsia="lo-LA" w:bidi="lo-LA"/>
        </w:rPr>
        <w:lastRenderedPageBreak/>
        <w:t>3</w:t>
      </w:r>
      <w:r w:rsidRPr="00C5457C">
        <w:rPr>
          <w:rFonts w:ascii="Times New Roman" w:eastAsia="Calibri" w:hAnsi="Times New Roman" w:cs="Times New Roman"/>
          <w:bCs/>
          <w:sz w:val="20"/>
          <w:szCs w:val="20"/>
          <w:lang w:val="lv-LV" w:eastAsia="lo-LA" w:bidi="lo-LA"/>
        </w:rPr>
        <w:t>.pielikums</w:t>
      </w:r>
    </w:p>
    <w:p w14:paraId="1F0A8952" w14:textId="04830B85"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 202</w:t>
      </w:r>
      <w:r w:rsidR="00960988">
        <w:rPr>
          <w:rFonts w:ascii="Times New Roman" w:hAnsi="Times New Roman" w:cs="Times New Roman"/>
          <w:sz w:val="20"/>
          <w:szCs w:val="20"/>
          <w:lang w:val="lv-LV" w:eastAsia="lo-LA" w:bidi="lo-LA"/>
        </w:rPr>
        <w:t>5</w:t>
      </w:r>
      <w:r w:rsidR="00771E44" w:rsidRPr="00C5457C">
        <w:rPr>
          <w:rFonts w:ascii="Times New Roman" w:hAnsi="Times New Roman" w:cs="Times New Roman"/>
          <w:sz w:val="20"/>
          <w:szCs w:val="20"/>
          <w:lang w:val="lv-LV" w:eastAsia="lo-LA" w:bidi="lo-LA"/>
        </w:rPr>
        <w:t>/</w:t>
      </w:r>
      <w:r w:rsidR="00960988">
        <w:rPr>
          <w:rFonts w:ascii="Times New Roman" w:hAnsi="Times New Roman" w:cs="Times New Roman"/>
          <w:sz w:val="20"/>
          <w:szCs w:val="20"/>
          <w:lang w:val="lv-LV" w:eastAsia="lo-LA" w:bidi="lo-LA"/>
        </w:rPr>
        <w:t>0</w:t>
      </w:r>
      <w:r w:rsidR="00BA4027">
        <w:rPr>
          <w:rFonts w:ascii="Times New Roman" w:hAnsi="Times New Roman" w:cs="Times New Roman"/>
          <w:sz w:val="20"/>
          <w:szCs w:val="20"/>
          <w:lang w:val="lv-LV" w:eastAsia="lo-LA" w:bidi="lo-LA"/>
        </w:rPr>
        <w:t>7</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1E200F5E"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w:t>
      </w:r>
      <w:r w:rsidR="00960988">
        <w:rPr>
          <w:rFonts w:ascii="Times New Roman" w:hAnsi="Times New Roman" w:cs="Times New Roman"/>
          <w:b/>
          <w:sz w:val="24"/>
          <w:szCs w:val="24"/>
          <w:lang w:val="lv-LV"/>
        </w:rPr>
        <w:t xml:space="preserve"> </w:t>
      </w:r>
      <w:r>
        <w:rPr>
          <w:rFonts w:ascii="Times New Roman" w:hAnsi="Times New Roman" w:cs="Times New Roman"/>
          <w:b/>
          <w:sz w:val="24"/>
          <w:szCs w:val="24"/>
          <w:lang w:val="lv-LV"/>
        </w:rPr>
        <w:t>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960988">
        <w:rPr>
          <w:rFonts w:ascii="Times New Roman" w:hAnsi="Times New Roman" w:cs="Times New Roman"/>
          <w:b/>
          <w:sz w:val="24"/>
          <w:szCs w:val="24"/>
          <w:lang w:val="lv-LV"/>
        </w:rPr>
        <w:t>0</w:t>
      </w:r>
      <w:r w:rsidR="007B09F4">
        <w:rPr>
          <w:rFonts w:ascii="Times New Roman" w:hAnsi="Times New Roman" w:cs="Times New Roman"/>
          <w:b/>
          <w:sz w:val="24"/>
          <w:szCs w:val="24"/>
          <w:lang w:val="lv-LV"/>
        </w:rPr>
        <w:t>7</w:t>
      </w:r>
      <w:r>
        <w:rPr>
          <w:rFonts w:ascii="Times New Roman" w:hAnsi="Times New Roman" w:cs="Times New Roman"/>
          <w:b/>
          <w:sz w:val="24"/>
          <w:szCs w:val="24"/>
          <w:lang w:val="lv-LV"/>
        </w:rPr>
        <w:t xml:space="preserve"> CA</w:t>
      </w:r>
    </w:p>
    <w:p w14:paraId="4A798D15" w14:textId="76B742CC" w:rsidR="007A1F1E" w:rsidRPr="006727B8" w:rsidRDefault="00701103" w:rsidP="006727B8">
      <w:pPr>
        <w:pStyle w:val="Pamatteksts"/>
        <w:spacing w:after="120"/>
        <w:ind w:left="102"/>
        <w:jc w:val="center"/>
        <w:rPr>
          <w:b/>
          <w:bCs/>
          <w:lang w:val="lv-LV"/>
        </w:rPr>
      </w:pPr>
      <w:r w:rsidRPr="004B78E4">
        <w:rPr>
          <w:b/>
          <w:bCs/>
          <w:lang w:val="lv-LV"/>
        </w:rPr>
        <w:t>“</w:t>
      </w:r>
      <w:r w:rsidR="007B09F4" w:rsidRPr="00873B7C">
        <w:rPr>
          <w:rFonts w:cs="Times New Roman"/>
          <w:b/>
          <w:bCs/>
          <w:lang w:val="lv-LV"/>
        </w:rPr>
        <w:t>Būvniecības ieceres dokumentācijas izstrāde daudzdzīvokļu dzīvojamo māju Linarda Laicena ielā 13 un Linarda Laicena ielā 15, Valmierā, Valmieras novadā pieguļošās teritorijas labiekārtošanai</w:t>
      </w:r>
      <w:r w:rsidRPr="004B78E4">
        <w:rPr>
          <w:b/>
          <w:bCs/>
          <w:lang w:val="lv-LV"/>
        </w:rPr>
        <w:t>”</w:t>
      </w:r>
    </w:p>
    <w:p w14:paraId="377F7A38" w14:textId="38C913C0"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shd w:val="clear" w:color="auto" w:fill="auto"/>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proofErr w:type="spellStart"/>
            <w:r w:rsidRPr="00042F72">
              <w:rPr>
                <w:rFonts w:ascii="Times New Roman" w:eastAsia="Times New Roman" w:hAnsi="Times New Roman"/>
                <w:b/>
                <w:sz w:val="24"/>
                <w:szCs w:val="24"/>
                <w:lang w:val="lv-LV" w:eastAsia="lv-LV"/>
              </w:rPr>
              <w:t>Nr.p.k</w:t>
            </w:r>
            <w:proofErr w:type="spellEnd"/>
            <w:r w:rsidRPr="00042F72">
              <w:rPr>
                <w:rFonts w:ascii="Times New Roman" w:eastAsia="Times New Roman" w:hAnsi="Times New Roman"/>
                <w:b/>
                <w:sz w:val="24"/>
                <w:szCs w:val="24"/>
                <w:lang w:val="lv-LV" w:eastAsia="lv-LV"/>
              </w:rPr>
              <w:t>.</w:t>
            </w:r>
          </w:p>
        </w:tc>
        <w:tc>
          <w:tcPr>
            <w:tcW w:w="4111" w:type="dxa"/>
            <w:shd w:val="clear" w:color="auto" w:fill="auto"/>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shd w:val="clear" w:color="auto" w:fill="auto"/>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shd w:val="clear" w:color="auto" w:fill="auto"/>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shd w:val="clear" w:color="auto" w:fill="auto"/>
          </w:tcPr>
          <w:p w14:paraId="09FA669A"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Labiekārtošanas būvprojekts</w:t>
            </w:r>
          </w:p>
        </w:tc>
        <w:tc>
          <w:tcPr>
            <w:tcW w:w="2126" w:type="dxa"/>
            <w:shd w:val="clear" w:color="auto" w:fill="auto"/>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shd w:val="clear" w:color="auto" w:fill="auto"/>
          </w:tcPr>
          <w:p w14:paraId="669E387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1.2.</w:t>
            </w:r>
          </w:p>
        </w:tc>
        <w:tc>
          <w:tcPr>
            <w:tcW w:w="4111" w:type="dxa"/>
            <w:shd w:val="clear" w:color="auto" w:fill="auto"/>
          </w:tcPr>
          <w:p w14:paraId="5EE8BA31"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Topogrāfija</w:t>
            </w:r>
          </w:p>
        </w:tc>
        <w:tc>
          <w:tcPr>
            <w:tcW w:w="2126" w:type="dxa"/>
            <w:shd w:val="clear" w:color="auto" w:fill="auto"/>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shd w:val="clear" w:color="auto" w:fill="auto"/>
          </w:tcPr>
          <w:p w14:paraId="12AC92AA"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1.3.</w:t>
            </w:r>
          </w:p>
        </w:tc>
        <w:tc>
          <w:tcPr>
            <w:tcW w:w="4111" w:type="dxa"/>
            <w:shd w:val="clear" w:color="auto" w:fill="auto"/>
          </w:tcPr>
          <w:p w14:paraId="01833A89"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shd w:val="clear" w:color="auto" w:fill="auto"/>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shd w:val="clear" w:color="auto" w:fill="auto"/>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shd w:val="clear" w:color="auto" w:fill="auto"/>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shd w:val="clear" w:color="auto" w:fill="auto"/>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shd w:val="clear" w:color="auto" w:fill="auto"/>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shd w:val="clear" w:color="auto" w:fill="auto"/>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shd w:val="clear" w:color="auto" w:fill="auto"/>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shd w:val="clear" w:color="auto" w:fill="auto"/>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shd w:val="clear" w:color="auto" w:fill="auto"/>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shd w:val="clear" w:color="auto" w:fill="auto"/>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shd w:val="clear" w:color="auto" w:fill="auto"/>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shd w:val="clear" w:color="auto" w:fill="auto"/>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shd w:val="clear" w:color="auto" w:fill="auto"/>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1A266E5" w14:textId="77777777" w:rsidR="0008493C" w:rsidRDefault="0008493C" w:rsidP="0008493C">
      <w:pPr>
        <w:autoSpaceDE w:val="0"/>
        <w:rPr>
          <w:rFonts w:ascii="Times New Roman" w:hAnsi="Times New Roman"/>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Parakstītāja</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amats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vārds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uzvārds</w:t>
            </w:r>
            <w:proofErr w:type="spellEnd"/>
            <w:r w:rsidRPr="00646508">
              <w:rPr>
                <w:rFonts w:ascii="Times New Roman" w:hAnsi="Times New Roman" w:cs="Times New Roman"/>
                <w:lang w:eastAsia="lv-LV"/>
              </w:rPr>
              <w:t>*:</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Paraksts</w:t>
            </w:r>
            <w:proofErr w:type="spellEnd"/>
            <w:r w:rsidRPr="00646508">
              <w:rPr>
                <w:rFonts w:ascii="Times New Roman" w:hAnsi="Times New Roman" w:cs="Times New Roman"/>
                <w:lang w:eastAsia="lv-LV"/>
              </w:rPr>
              <w:t>:</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w:t>
      </w:r>
      <w:proofErr w:type="spellStart"/>
      <w:r w:rsidRPr="004D3822">
        <w:rPr>
          <w:rFonts w:ascii="Times New Roman" w:hAnsi="Times New Roman" w:cs="Times New Roman"/>
          <w:i/>
          <w:sz w:val="20"/>
          <w:szCs w:val="20"/>
        </w:rPr>
        <w:t>Pieteikums</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jāparaksta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paraksttiesīgai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amatpersonai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vai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atbilstoši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pilnvarotai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personai</w:t>
      </w:r>
      <w:proofErr w:type="spellEnd"/>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7F74092C"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t>4</w:t>
      </w:r>
      <w:r w:rsidR="00A01E0D" w:rsidRPr="00C5457C">
        <w:rPr>
          <w:rFonts w:ascii="Times New Roman" w:eastAsia="Calibri" w:hAnsi="Times New Roman" w:cs="Times New Roman"/>
          <w:bCs/>
          <w:sz w:val="20"/>
          <w:szCs w:val="20"/>
          <w:lang w:val="lv-LV" w:eastAsia="lo-LA" w:bidi="lo-LA"/>
        </w:rPr>
        <w:t>.pielikums</w:t>
      </w:r>
    </w:p>
    <w:p w14:paraId="6F27CDC2" w14:textId="2160920A"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 202</w:t>
      </w:r>
      <w:r w:rsidR="00C50BB2">
        <w:rPr>
          <w:rFonts w:ascii="Times New Roman" w:hAnsi="Times New Roman" w:cs="Times New Roman"/>
          <w:sz w:val="20"/>
          <w:szCs w:val="20"/>
          <w:lang w:val="lv-LV" w:eastAsia="lo-LA" w:bidi="lo-LA"/>
        </w:rPr>
        <w:t>5</w:t>
      </w:r>
      <w:r w:rsidR="005446AA" w:rsidRPr="00C5457C">
        <w:rPr>
          <w:rFonts w:ascii="Times New Roman" w:hAnsi="Times New Roman" w:cs="Times New Roman"/>
          <w:sz w:val="20"/>
          <w:szCs w:val="20"/>
          <w:lang w:val="lv-LV" w:eastAsia="lo-LA" w:bidi="lo-LA"/>
        </w:rPr>
        <w:t>/</w:t>
      </w:r>
      <w:r w:rsidR="00C50BB2">
        <w:rPr>
          <w:rFonts w:ascii="Times New Roman" w:hAnsi="Times New Roman" w:cs="Times New Roman"/>
          <w:sz w:val="20"/>
          <w:szCs w:val="20"/>
          <w:lang w:val="lv-LV" w:eastAsia="lo-LA" w:bidi="lo-LA"/>
        </w:rPr>
        <w:t>0</w:t>
      </w:r>
      <w:r w:rsidR="00D819B5">
        <w:rPr>
          <w:rFonts w:ascii="Times New Roman" w:hAnsi="Times New Roman" w:cs="Times New Roman"/>
          <w:sz w:val="20"/>
          <w:szCs w:val="20"/>
          <w:lang w:val="lv-LV" w:eastAsia="lo-LA" w:bidi="lo-LA"/>
        </w:rPr>
        <w:t>7</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7BE65021"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C50BB2">
        <w:rPr>
          <w:rFonts w:ascii="Times New Roman" w:hAnsi="Times New Roman" w:cs="Times New Roman"/>
          <w:b/>
          <w:sz w:val="24"/>
          <w:szCs w:val="24"/>
          <w:lang w:val="lv-LV"/>
        </w:rPr>
        <w:t>0</w:t>
      </w:r>
      <w:r w:rsidR="00D819B5">
        <w:rPr>
          <w:rFonts w:ascii="Times New Roman" w:hAnsi="Times New Roman" w:cs="Times New Roman"/>
          <w:b/>
          <w:sz w:val="24"/>
          <w:szCs w:val="24"/>
          <w:lang w:val="lv-LV"/>
        </w:rPr>
        <w:t>7</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4AB6A514" w14:textId="4C191A58" w:rsidR="003205FD" w:rsidRPr="00D819B5" w:rsidRDefault="00701103" w:rsidP="00D819B5">
      <w:pPr>
        <w:pStyle w:val="Pamatteksts"/>
        <w:jc w:val="center"/>
        <w:rPr>
          <w:b/>
          <w:bCs/>
          <w:lang w:val="lv-LV"/>
        </w:rPr>
      </w:pPr>
      <w:r w:rsidRPr="00D819B5">
        <w:rPr>
          <w:b/>
          <w:bCs/>
          <w:lang w:val="lv-LV"/>
        </w:rPr>
        <w:t>“</w:t>
      </w:r>
      <w:r w:rsidR="00D819B5" w:rsidRPr="00873B7C">
        <w:rPr>
          <w:rFonts w:cs="Times New Roman"/>
          <w:b/>
          <w:bCs/>
          <w:lang w:val="lv-LV"/>
        </w:rPr>
        <w:t>Būvniecības ieceres dokumentācijas izstrāde daudzdzīvokļu dzīvojamo māju Linarda Laicena ielā 13 un Linarda Laicena ielā 15, Valmierā, Valmieras novadā pieguļošās teritorijas labiekārtošanai</w:t>
      </w:r>
      <w:r w:rsidRPr="00D819B5">
        <w:rPr>
          <w:b/>
          <w:bCs/>
          <w:lang w:val="lv-LV"/>
        </w:rPr>
        <w:t>”</w:t>
      </w: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1"/>
        <w:gridCol w:w="2596"/>
        <w:gridCol w:w="285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w:t>
            </w:r>
            <w:proofErr w:type="spellStart"/>
            <w:r w:rsidR="008B47AC" w:rsidRPr="00C5457C">
              <w:rPr>
                <w:rFonts w:ascii="Times New Roman" w:eastAsia="Times New Roman" w:hAnsi="Times New Roman" w:cs="Times New Roman"/>
                <w:b/>
                <w:sz w:val="24"/>
                <w:szCs w:val="24"/>
                <w:lang w:val="lv-LV" w:bidi="lo-LA"/>
              </w:rPr>
              <w:t>reģ.Nr</w:t>
            </w:r>
            <w:proofErr w:type="spellEnd"/>
            <w:r w:rsidR="008B47AC" w:rsidRPr="00C5457C">
              <w:rPr>
                <w:rFonts w:ascii="Times New Roman" w:eastAsia="Times New Roman" w:hAnsi="Times New Roman" w:cs="Times New Roman"/>
                <w:b/>
                <w:sz w:val="24"/>
                <w:szCs w:val="24"/>
                <w:lang w:val="lv-LV" w:bidi="lo-LA"/>
              </w:rPr>
              <w:t xml:space="preserve">., speciālista </w:t>
            </w:r>
            <w:r w:rsidR="00656C73" w:rsidRPr="00C5457C">
              <w:rPr>
                <w:rFonts w:ascii="Times New Roman" w:eastAsia="Times New Roman" w:hAnsi="Times New Roman" w:cs="Times New Roman"/>
                <w:b/>
                <w:sz w:val="24"/>
                <w:szCs w:val="24"/>
                <w:lang w:val="lv-LV" w:bidi="lo-LA"/>
              </w:rPr>
              <w:t xml:space="preserve">vārds, uzvārds, </w:t>
            </w:r>
            <w:proofErr w:type="spellStart"/>
            <w:r w:rsidR="008B47AC" w:rsidRPr="00C5457C">
              <w:rPr>
                <w:rFonts w:ascii="Times New Roman" w:eastAsia="Times New Roman" w:hAnsi="Times New Roman" w:cs="Times New Roman"/>
                <w:b/>
                <w:sz w:val="24"/>
                <w:szCs w:val="24"/>
                <w:lang w:val="lv-LV" w:bidi="lo-LA"/>
              </w:rPr>
              <w:t>sert.Nr</w:t>
            </w:r>
            <w:proofErr w:type="spellEnd"/>
            <w:r w:rsidR="008B47AC" w:rsidRPr="00C5457C">
              <w:rPr>
                <w:rFonts w:ascii="Times New Roman" w:eastAsia="Times New Roman" w:hAnsi="Times New Roman" w:cs="Times New Roman"/>
                <w:b/>
                <w:sz w:val="24"/>
                <w:szCs w:val="24"/>
                <w:lang w:val="lv-LV" w:bidi="lo-LA"/>
              </w:rPr>
              <w:t>.</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4A2A7374" w14:textId="77777777" w:rsidR="00460DF5" w:rsidRDefault="00460DF5" w:rsidP="00460DF5">
      <w:pPr>
        <w:autoSpaceDE w:val="0"/>
        <w:rPr>
          <w:rFonts w:ascii="Times New Roman" w:hAnsi="Times New Roman"/>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Parakstītāja</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amats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vārds</w:t>
            </w:r>
            <w:proofErr w:type="spellEnd"/>
            <w:r w:rsidRPr="00646508">
              <w:rPr>
                <w:rFonts w:ascii="Times New Roman" w:hAnsi="Times New Roman" w:cs="Times New Roman"/>
                <w:lang w:eastAsia="lv-LV"/>
              </w:rPr>
              <w:t xml:space="preserve">, </w:t>
            </w:r>
            <w:proofErr w:type="spellStart"/>
            <w:r w:rsidRPr="00646508">
              <w:rPr>
                <w:rFonts w:ascii="Times New Roman" w:hAnsi="Times New Roman" w:cs="Times New Roman"/>
                <w:lang w:eastAsia="lv-LV"/>
              </w:rPr>
              <w:t>uzvārds</w:t>
            </w:r>
            <w:proofErr w:type="spellEnd"/>
            <w:r w:rsidRPr="00646508">
              <w:rPr>
                <w:rFonts w:ascii="Times New Roman" w:hAnsi="Times New Roman" w:cs="Times New Roman"/>
                <w:lang w:eastAsia="lv-LV"/>
              </w:rPr>
              <w:t>*:</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proofErr w:type="spellStart"/>
            <w:r w:rsidRPr="00646508">
              <w:rPr>
                <w:rFonts w:ascii="Times New Roman" w:hAnsi="Times New Roman" w:cs="Times New Roman"/>
                <w:lang w:eastAsia="lv-LV"/>
              </w:rPr>
              <w:t>Paraksts</w:t>
            </w:r>
            <w:proofErr w:type="spellEnd"/>
            <w:r w:rsidRPr="00646508">
              <w:rPr>
                <w:rFonts w:ascii="Times New Roman" w:hAnsi="Times New Roman" w:cs="Times New Roman"/>
                <w:lang w:eastAsia="lv-LV"/>
              </w:rPr>
              <w:t>:</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w:t>
      </w:r>
      <w:proofErr w:type="spellStart"/>
      <w:r w:rsidRPr="004D3822">
        <w:rPr>
          <w:rFonts w:ascii="Times New Roman" w:hAnsi="Times New Roman" w:cs="Times New Roman"/>
          <w:i/>
          <w:sz w:val="20"/>
          <w:szCs w:val="20"/>
        </w:rPr>
        <w:t>Pieteikums</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jāparaksta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paraksttiesīgai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amatpersonai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vai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Pretendenta</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atbilstoši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pilnvarotai</w:t>
      </w:r>
      <w:proofErr w:type="spellEnd"/>
      <w:r w:rsidRPr="004D3822">
        <w:rPr>
          <w:rFonts w:ascii="Times New Roman" w:hAnsi="Times New Roman" w:cs="Times New Roman"/>
          <w:i/>
          <w:sz w:val="20"/>
          <w:szCs w:val="20"/>
        </w:rPr>
        <w:t xml:space="preserve"> </w:t>
      </w:r>
      <w:proofErr w:type="spellStart"/>
      <w:r w:rsidRPr="004D3822">
        <w:rPr>
          <w:rFonts w:ascii="Times New Roman" w:hAnsi="Times New Roman" w:cs="Times New Roman"/>
          <w:i/>
          <w:sz w:val="20"/>
          <w:szCs w:val="20"/>
        </w:rPr>
        <w:t>personai</w:t>
      </w:r>
      <w:proofErr w:type="spellEnd"/>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5.pielikums</w:t>
      </w:r>
    </w:p>
    <w:p w14:paraId="072F0690" w14:textId="55E9A6BD" w:rsidR="00146E3D" w:rsidRPr="007B1093" w:rsidRDefault="00146E3D" w:rsidP="007B1093">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 2025/0</w:t>
      </w:r>
      <w:r w:rsidR="007B1093">
        <w:rPr>
          <w:rFonts w:ascii="Times New Roman" w:hAnsi="Times New Roman" w:cs="Times New Roman"/>
          <w:sz w:val="20"/>
          <w:szCs w:val="20"/>
          <w:lang w:val="lv-LV" w:eastAsia="lo-LA" w:bidi="lo-LA"/>
        </w:rPr>
        <w:t>7</w:t>
      </w:r>
      <w:r w:rsidRPr="00042F72">
        <w:rPr>
          <w:rFonts w:ascii="Times New Roman" w:hAnsi="Times New Roman" w:cs="Times New Roman"/>
          <w:sz w:val="20"/>
          <w:szCs w:val="20"/>
          <w:lang w:val="lv-LV" w:eastAsia="lo-LA" w:bidi="lo-LA"/>
        </w:rPr>
        <w:t xml:space="preserve"> CA nolikumam</w:t>
      </w: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7CF1D2AD"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VN2025/0</w:t>
      </w:r>
      <w:r w:rsidR="0055252A">
        <w:rPr>
          <w:rFonts w:ascii="Times New Roman" w:hAnsi="Times New Roman" w:cs="Times New Roman"/>
          <w:b/>
          <w:sz w:val="24"/>
          <w:szCs w:val="24"/>
          <w:lang w:val="lv-LV"/>
        </w:rPr>
        <w:t>7</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50D2F8B" w14:textId="73289F23" w:rsidR="00146E3D" w:rsidRPr="00EC1D51" w:rsidRDefault="00146E3D" w:rsidP="00EC1D51">
      <w:pPr>
        <w:pStyle w:val="Pamatteksts"/>
        <w:spacing w:after="120"/>
        <w:ind w:left="102"/>
        <w:jc w:val="center"/>
        <w:rPr>
          <w:b/>
          <w:bCs/>
          <w:lang w:val="lv-LV"/>
        </w:rPr>
      </w:pPr>
      <w:r w:rsidRPr="00EC1D51">
        <w:rPr>
          <w:b/>
          <w:bCs/>
          <w:lang w:val="lv-LV"/>
        </w:rPr>
        <w:t>“</w:t>
      </w:r>
      <w:r w:rsidR="00EC1D51" w:rsidRPr="00873B7C">
        <w:rPr>
          <w:rFonts w:cs="Times New Roman"/>
          <w:b/>
          <w:bCs/>
          <w:lang w:val="lv-LV"/>
        </w:rPr>
        <w:t>Būvniecības ieceres dokumentācijas izstrāde daudzdzīvokļu dzīvojamo māju Linarda Laicena ielā 13 un Linarda Laicena ielā 15, Valmierā, Valmieras novadā pieguļošās teritorijas labiekārtošanai</w:t>
      </w:r>
      <w:r w:rsidRPr="00EC1D51">
        <w:rPr>
          <w:b/>
          <w:bCs/>
          <w:lang w:val="lv-LV"/>
        </w:rPr>
        <w:t>”</w:t>
      </w:r>
    </w:p>
    <w:p w14:paraId="65E5A250" w14:textId="11EB574A" w:rsidR="00146E3D" w:rsidRPr="00042F72" w:rsidRDefault="00146E3D" w:rsidP="00146E3D">
      <w:pPr>
        <w:pStyle w:val="Komentrateksts"/>
        <w:jc w:val="both"/>
        <w:rPr>
          <w:spacing w:val="-1"/>
          <w:sz w:val="24"/>
          <w:lang w:val="lv-LV"/>
        </w:rPr>
      </w:pPr>
      <w:r w:rsidRPr="00042F72">
        <w:rPr>
          <w:spacing w:val="-1"/>
          <w:sz w:val="24"/>
          <w:lang w:val="lv-LV"/>
        </w:rPr>
        <w:t xml:space="preserve">Pretendentam iepriekšējo 5 (piecu) gadu laikā (2020., 2021., 2022., 2023., 2024. un 2025.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 daudzdzīvokļu dzīvojamās mājas teritorijas labiekārtošanai</w:t>
      </w:r>
    </w:p>
    <w:p w14:paraId="3590C775" w14:textId="77777777" w:rsidR="00146E3D" w:rsidRPr="00042F72" w:rsidRDefault="00146E3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shd w:val="clear" w:color="auto" w:fill="auto"/>
          </w:tcPr>
          <w:p w14:paraId="0E4098AB" w14:textId="77777777" w:rsidR="00146E3D" w:rsidRPr="00042F72" w:rsidRDefault="00146E3D" w:rsidP="00C56B82">
            <w:pPr>
              <w:pStyle w:val="Parakstszemobjekta"/>
              <w:rPr>
                <w:b w:val="0"/>
                <w:sz w:val="24"/>
                <w:szCs w:val="24"/>
              </w:rPr>
            </w:pPr>
            <w:proofErr w:type="spellStart"/>
            <w:r w:rsidRPr="00042F72">
              <w:rPr>
                <w:b w:val="0"/>
                <w:sz w:val="24"/>
                <w:szCs w:val="24"/>
              </w:rPr>
              <w:t>Nr.p.k</w:t>
            </w:r>
            <w:proofErr w:type="spellEnd"/>
            <w:r w:rsidRPr="00042F72">
              <w:rPr>
                <w:b w:val="0"/>
                <w:sz w:val="24"/>
                <w:szCs w:val="24"/>
              </w:rPr>
              <w:t>.</w:t>
            </w:r>
          </w:p>
        </w:tc>
        <w:tc>
          <w:tcPr>
            <w:tcW w:w="1559" w:type="dxa"/>
            <w:shd w:val="clear" w:color="auto" w:fill="auto"/>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shd w:val="clear" w:color="auto" w:fill="auto"/>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shd w:val="clear" w:color="auto" w:fill="auto"/>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shd w:val="clear" w:color="auto" w:fill="auto"/>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shd w:val="clear" w:color="auto" w:fill="auto"/>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shd w:val="clear" w:color="auto" w:fill="auto"/>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shd w:val="clear" w:color="auto" w:fill="auto"/>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shd w:val="clear" w:color="auto" w:fill="auto"/>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shd w:val="clear" w:color="auto" w:fill="auto"/>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shd w:val="clear" w:color="auto" w:fill="auto"/>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shd w:val="clear" w:color="auto" w:fill="auto"/>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shd w:val="clear" w:color="auto" w:fill="auto"/>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shd w:val="clear" w:color="auto" w:fill="auto"/>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shd w:val="clear" w:color="auto" w:fill="auto"/>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shd w:val="clear" w:color="auto" w:fill="auto"/>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shd w:val="clear" w:color="auto" w:fill="auto"/>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shd w:val="clear" w:color="auto" w:fill="auto"/>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shd w:val="clear" w:color="auto" w:fill="auto"/>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shd w:val="clear" w:color="auto" w:fill="auto"/>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shd w:val="clear" w:color="auto" w:fill="auto"/>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shd w:val="clear" w:color="auto" w:fill="auto"/>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shd w:val="clear" w:color="auto" w:fill="auto"/>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shd w:val="clear" w:color="auto" w:fill="auto"/>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shd w:val="clear" w:color="auto" w:fill="auto"/>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57136BD3" w14:textId="77777777" w:rsidR="00146E3D" w:rsidRPr="007C0D9E" w:rsidRDefault="00146E3D"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5D381908" w14:textId="77777777" w:rsidR="00146E3D" w:rsidRPr="00042F72" w:rsidRDefault="00146E3D" w:rsidP="00146E3D">
      <w:pPr>
        <w:rPr>
          <w:rFonts w:ascii="Times New Roman" w:hAnsi="Times New Roman"/>
          <w:sz w:val="24"/>
          <w:szCs w:val="24"/>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proofErr w:type="spellStart"/>
            <w:r w:rsidRPr="00042F72">
              <w:rPr>
                <w:rFonts w:ascii="Times New Roman" w:hAnsi="Times New Roman" w:cs="Times New Roman"/>
                <w:lang w:eastAsia="lv-LV"/>
              </w:rPr>
              <w:t>Parakstītāja</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amats</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vārds</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uzvārds</w:t>
            </w:r>
            <w:proofErr w:type="spellEnd"/>
            <w:r w:rsidRPr="00042F72">
              <w:rPr>
                <w:rFonts w:ascii="Times New Roman" w:hAnsi="Times New Roman" w:cs="Times New Roman"/>
                <w:lang w:eastAsia="lv-LV"/>
              </w:rPr>
              <w:t>*:</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proofErr w:type="spellStart"/>
            <w:r w:rsidRPr="00042F72">
              <w:rPr>
                <w:rFonts w:ascii="Times New Roman" w:hAnsi="Times New Roman" w:cs="Times New Roman"/>
                <w:lang w:eastAsia="lv-LV"/>
              </w:rPr>
              <w:t>Paraksts</w:t>
            </w:r>
            <w:proofErr w:type="spellEnd"/>
            <w:r w:rsidRPr="00042F72">
              <w:rPr>
                <w:rFonts w:ascii="Times New Roman" w:hAnsi="Times New Roman" w:cs="Times New Roman"/>
                <w:lang w:eastAsia="lv-LV"/>
              </w:rPr>
              <w:t>:</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w:t>
      </w:r>
      <w:proofErr w:type="spellStart"/>
      <w:r w:rsidRPr="00042F72">
        <w:rPr>
          <w:rFonts w:ascii="Times New Roman" w:hAnsi="Times New Roman" w:cs="Times New Roman"/>
          <w:i/>
          <w:sz w:val="20"/>
          <w:szCs w:val="20"/>
        </w:rPr>
        <w:t>Pieteikums</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jāparaksta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pretendenta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paraksttiesīgai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amatpersonai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vai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Pretendenta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atbilstoši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pilnvarotai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personai</w:t>
      </w:r>
      <w:proofErr w:type="spellEnd"/>
    </w:p>
    <w:p w14:paraId="0520B2D6" w14:textId="77777777" w:rsidR="00146E3D" w:rsidRPr="00042F72" w:rsidRDefault="00146E3D" w:rsidP="00146E3D">
      <w:pPr>
        <w:autoSpaceDE w:val="0"/>
        <w:autoSpaceDN w:val="0"/>
        <w:adjustRightInd w:val="0"/>
        <w:rPr>
          <w:rFonts w:ascii="Times New Roman" w:hAnsi="Times New Roman" w:cs="Times New Roman"/>
          <w:sz w:val="24"/>
          <w:szCs w:val="24"/>
          <w:lang w:val="lv-LV"/>
        </w:rPr>
      </w:pPr>
    </w:p>
    <w:p w14:paraId="47612E53" w14:textId="5131F246"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lastRenderedPageBreak/>
        <w:t>6</w:t>
      </w:r>
      <w:r w:rsidR="009C0CBD" w:rsidRPr="00042F72">
        <w:rPr>
          <w:rFonts w:ascii="Times New Roman" w:eastAsia="Calibri" w:hAnsi="Times New Roman" w:cs="Times New Roman"/>
          <w:bCs/>
          <w:sz w:val="20"/>
          <w:szCs w:val="20"/>
          <w:lang w:val="lv-LV" w:eastAsia="lo-LA" w:bidi="lo-LA"/>
        </w:rPr>
        <w:t>.pielikums</w:t>
      </w:r>
    </w:p>
    <w:p w14:paraId="763B10C6" w14:textId="347FF582"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 2025/0</w:t>
      </w:r>
      <w:r w:rsidR="00496008">
        <w:rPr>
          <w:rFonts w:ascii="Times New Roman" w:hAnsi="Times New Roman" w:cs="Times New Roman"/>
          <w:sz w:val="20"/>
          <w:szCs w:val="20"/>
          <w:lang w:val="lv-LV" w:eastAsia="lo-LA" w:bidi="lo-LA"/>
        </w:rPr>
        <w:t>7</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3EBEB099"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VN2025/0</w:t>
      </w:r>
      <w:r w:rsidR="00496008">
        <w:rPr>
          <w:rFonts w:ascii="Times New Roman" w:hAnsi="Times New Roman" w:cs="Times New Roman"/>
          <w:b/>
          <w:sz w:val="24"/>
          <w:szCs w:val="24"/>
          <w:lang w:val="lv-LV"/>
        </w:rPr>
        <w:t>7</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5B87C580" w14:textId="639E9AAD" w:rsidR="009C0CBD" w:rsidRPr="00496008" w:rsidRDefault="003928BC" w:rsidP="00496008">
      <w:pPr>
        <w:pStyle w:val="Pamatteksts"/>
        <w:jc w:val="center"/>
        <w:rPr>
          <w:b/>
          <w:bCs/>
          <w:lang w:val="lv-LV"/>
        </w:rPr>
      </w:pPr>
      <w:r w:rsidRPr="00496008">
        <w:rPr>
          <w:b/>
          <w:bCs/>
          <w:lang w:val="lv-LV"/>
        </w:rPr>
        <w:t>“</w:t>
      </w:r>
      <w:r w:rsidR="00496008" w:rsidRPr="00873B7C">
        <w:rPr>
          <w:rFonts w:cs="Times New Roman"/>
          <w:b/>
          <w:bCs/>
          <w:lang w:val="lv-LV"/>
        </w:rPr>
        <w:t>Būvniecības ieceres dokumentācijas izstrāde daudzdzīvokļu dzīvojamo māju Linarda Laicena ielā 13 un Linarda Laicena ielā 15, Valmierā, Valmieras novadā pieguļošās teritorijas labiekārtošanai</w:t>
      </w:r>
      <w:r w:rsidRPr="00496008">
        <w:rPr>
          <w:b/>
          <w:bCs/>
          <w:lang w:val="lv-LV"/>
        </w:rPr>
        <w:t>”</w:t>
      </w:r>
    </w:p>
    <w:p w14:paraId="377FD514" w14:textId="77777777" w:rsidR="00E86885" w:rsidRPr="00496008" w:rsidRDefault="00E86885" w:rsidP="009C0CBD">
      <w:pPr>
        <w:pStyle w:val="Pamatteksts"/>
        <w:tabs>
          <w:tab w:val="left" w:pos="354"/>
        </w:tabs>
        <w:spacing w:before="40"/>
        <w:ind w:left="0" w:right="258"/>
        <w:jc w:val="both"/>
        <w:rPr>
          <w:b/>
          <w:spacing w:val="-1"/>
          <w:lang w:val="lv-LV"/>
        </w:rPr>
      </w:pPr>
    </w:p>
    <w:p w14:paraId="395853F0" w14:textId="0DC41C56"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Pr="00042F72">
        <w:rPr>
          <w:b/>
          <w:spacing w:val="-7"/>
          <w:lang w:val="lv-LV"/>
        </w:rPr>
        <w:t xml:space="preserve"> </w:t>
      </w:r>
      <w:r w:rsidRPr="00042F72">
        <w:rPr>
          <w:b/>
          <w:spacing w:val="-1"/>
          <w:lang w:val="lv-LV"/>
        </w:rPr>
        <w:t xml:space="preserve">sertificēts speciālists -  </w:t>
      </w:r>
      <w:r w:rsidRPr="00042F72">
        <w:rPr>
          <w:b/>
          <w:lang w:val="lv-LV"/>
        </w:rPr>
        <w:t>projektētājs ceļu projektēšanā</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shd w:val="clear" w:color="auto" w:fill="auto"/>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shd w:val="clear" w:color="auto" w:fill="auto"/>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shd w:val="clear" w:color="auto" w:fill="auto"/>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shd w:val="clear" w:color="auto" w:fill="auto"/>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shd w:val="clear" w:color="auto" w:fill="auto"/>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shd w:val="clear" w:color="auto" w:fill="auto"/>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Pr="00042F72" w:rsidRDefault="00460DF5" w:rsidP="009C0CBD">
      <w:pPr>
        <w:rPr>
          <w:rFonts w:ascii="Times New Roman" w:hAnsi="Times New Roman"/>
          <w:b/>
          <w:sz w:val="24"/>
          <w:szCs w:val="24"/>
          <w:u w:val="single"/>
          <w:lang w:val="lv-LV"/>
        </w:rPr>
      </w:pPr>
    </w:p>
    <w:p w14:paraId="4DB02998" w14:textId="77777777" w:rsidR="00460DF5" w:rsidRPr="00042F72" w:rsidRDefault="00460DF5"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1F5D9987" w14:textId="77777777" w:rsidR="00460DF5" w:rsidRPr="00042F72" w:rsidRDefault="00460DF5" w:rsidP="009C0CBD">
      <w:pPr>
        <w:rPr>
          <w:rFonts w:ascii="Times New Roman" w:hAnsi="Times New Roman"/>
          <w:b/>
          <w:sz w:val="24"/>
          <w:szCs w:val="24"/>
          <w:u w:val="single"/>
          <w:lang w:val="lv-LV"/>
        </w:rPr>
      </w:pPr>
    </w:p>
    <w:p w14:paraId="3C7B445E" w14:textId="77777777" w:rsidR="00460DF5" w:rsidRPr="00042F72" w:rsidRDefault="00460DF5" w:rsidP="009C0CBD">
      <w:pPr>
        <w:rPr>
          <w:rFonts w:ascii="Times New Roman" w:hAnsi="Times New Roman"/>
          <w:b/>
          <w:sz w:val="24"/>
          <w:szCs w:val="24"/>
          <w:u w:val="single"/>
          <w:lang w:val="lv-LV"/>
        </w:rPr>
      </w:pPr>
    </w:p>
    <w:p w14:paraId="2AAED266" w14:textId="77777777" w:rsidR="00460DF5" w:rsidRPr="00042F72" w:rsidRDefault="00460DF5"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proofErr w:type="spellStart"/>
            <w:r w:rsidRPr="00042F72">
              <w:rPr>
                <w:rFonts w:ascii="Times New Roman" w:hAnsi="Times New Roman" w:cs="Times New Roman"/>
                <w:lang w:eastAsia="lv-LV"/>
              </w:rPr>
              <w:t>Parakstītāja</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amats</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vārds</w:t>
            </w:r>
            <w:proofErr w:type="spellEnd"/>
            <w:r w:rsidRPr="00042F72">
              <w:rPr>
                <w:rFonts w:ascii="Times New Roman" w:hAnsi="Times New Roman" w:cs="Times New Roman"/>
                <w:lang w:eastAsia="lv-LV"/>
              </w:rPr>
              <w:t xml:space="preserve">, </w:t>
            </w:r>
            <w:proofErr w:type="spellStart"/>
            <w:r w:rsidRPr="00042F72">
              <w:rPr>
                <w:rFonts w:ascii="Times New Roman" w:hAnsi="Times New Roman" w:cs="Times New Roman"/>
                <w:lang w:eastAsia="lv-LV"/>
              </w:rPr>
              <w:t>uzvārds</w:t>
            </w:r>
            <w:proofErr w:type="spellEnd"/>
            <w:r w:rsidRPr="00042F72">
              <w:rPr>
                <w:rFonts w:ascii="Times New Roman" w:hAnsi="Times New Roman" w:cs="Times New Roman"/>
                <w:lang w:eastAsia="lv-LV"/>
              </w:rPr>
              <w:t>*:</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proofErr w:type="spellStart"/>
            <w:r w:rsidRPr="00042F72">
              <w:rPr>
                <w:rFonts w:ascii="Times New Roman" w:hAnsi="Times New Roman" w:cs="Times New Roman"/>
                <w:lang w:eastAsia="lv-LV"/>
              </w:rPr>
              <w:t>Paraksts</w:t>
            </w:r>
            <w:proofErr w:type="spellEnd"/>
            <w:r w:rsidRPr="00042F72">
              <w:rPr>
                <w:rFonts w:ascii="Times New Roman" w:hAnsi="Times New Roman" w:cs="Times New Roman"/>
                <w:lang w:eastAsia="lv-LV"/>
              </w:rPr>
              <w:t>:</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w:t>
      </w:r>
      <w:proofErr w:type="spellStart"/>
      <w:r w:rsidRPr="00042F72">
        <w:rPr>
          <w:rFonts w:ascii="Times New Roman" w:hAnsi="Times New Roman" w:cs="Times New Roman"/>
          <w:i/>
          <w:sz w:val="20"/>
          <w:szCs w:val="20"/>
        </w:rPr>
        <w:t>Pieteikums</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jāparaksta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pretendenta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paraksttiesīgai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amatpersonai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vai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Pretendenta</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atbilstoši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pilnvarotai</w:t>
      </w:r>
      <w:proofErr w:type="spellEnd"/>
      <w:r w:rsidRPr="00042F72">
        <w:rPr>
          <w:rFonts w:ascii="Times New Roman" w:hAnsi="Times New Roman" w:cs="Times New Roman"/>
          <w:i/>
          <w:sz w:val="20"/>
          <w:szCs w:val="20"/>
        </w:rPr>
        <w:t xml:space="preserve"> </w:t>
      </w:r>
      <w:proofErr w:type="spellStart"/>
      <w:r w:rsidRPr="00042F72">
        <w:rPr>
          <w:rFonts w:ascii="Times New Roman" w:hAnsi="Times New Roman" w:cs="Times New Roman"/>
          <w:i/>
          <w:sz w:val="20"/>
          <w:szCs w:val="20"/>
        </w:rPr>
        <w:t>personai</w:t>
      </w:r>
      <w:proofErr w:type="spellEnd"/>
    </w:p>
    <w:sectPr w:rsidR="00BF4FEA" w:rsidRPr="00460DF5" w:rsidSect="002009BD">
      <w:headerReference w:type="default" r:id="rId21"/>
      <w:footerReference w:type="first" r:id="rId22"/>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start w:val="1"/>
      <w:numFmt w:val="bullet"/>
      <w:lvlText w:val="o"/>
      <w:lvlJc w:val="left"/>
      <w:pPr>
        <w:ind w:left="1468" w:hanging="360"/>
      </w:pPr>
      <w:rPr>
        <w:rFonts w:ascii="Courier New" w:hAnsi="Courier New" w:cs="Courier New"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3"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20410813"/>
    <w:multiLevelType w:val="multilevel"/>
    <w:tmpl w:val="BCEAD24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9"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4" w15:restartNumberingAfterBreak="0">
    <w:nsid w:val="3C611139"/>
    <w:multiLevelType w:val="multilevel"/>
    <w:tmpl w:val="6AE65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DD09FC"/>
    <w:multiLevelType w:val="hybridMultilevel"/>
    <w:tmpl w:val="7D605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7"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8"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9"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0"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1" w15:restartNumberingAfterBreak="0">
    <w:nsid w:val="5CA3305D"/>
    <w:multiLevelType w:val="multilevel"/>
    <w:tmpl w:val="5C92C5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4"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7"/>
  </w:num>
  <w:num w:numId="2" w16cid:durableId="165630622">
    <w:abstractNumId w:val="11"/>
  </w:num>
  <w:num w:numId="3" w16cid:durableId="2118719109">
    <w:abstractNumId w:val="13"/>
  </w:num>
  <w:num w:numId="4" w16cid:durableId="1398240124">
    <w:abstractNumId w:val="0"/>
  </w:num>
  <w:num w:numId="5" w16cid:durableId="1053845891">
    <w:abstractNumId w:val="19"/>
  </w:num>
  <w:num w:numId="6" w16cid:durableId="145973820">
    <w:abstractNumId w:val="8"/>
  </w:num>
  <w:num w:numId="7" w16cid:durableId="1223981373">
    <w:abstractNumId w:val="22"/>
  </w:num>
  <w:num w:numId="8" w16cid:durableId="1567952521">
    <w:abstractNumId w:val="27"/>
  </w:num>
  <w:num w:numId="9" w16cid:durableId="1898321249">
    <w:abstractNumId w:val="26"/>
  </w:num>
  <w:num w:numId="10" w16cid:durableId="378095120">
    <w:abstractNumId w:val="3"/>
  </w:num>
  <w:num w:numId="11" w16cid:durableId="130830341">
    <w:abstractNumId w:val="23"/>
  </w:num>
  <w:num w:numId="12" w16cid:durableId="1191257266">
    <w:abstractNumId w:val="1"/>
  </w:num>
  <w:num w:numId="13" w16cid:durableId="322438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4"/>
  </w:num>
  <w:num w:numId="15" w16cid:durableId="1442602248">
    <w:abstractNumId w:val="20"/>
  </w:num>
  <w:num w:numId="16" w16cid:durableId="1355570371">
    <w:abstractNumId w:val="7"/>
  </w:num>
  <w:num w:numId="17" w16cid:durableId="321852206">
    <w:abstractNumId w:val="2"/>
  </w:num>
  <w:num w:numId="18" w16cid:durableId="1041248173">
    <w:abstractNumId w:val="9"/>
  </w:num>
  <w:num w:numId="19" w16cid:durableId="1609584836">
    <w:abstractNumId w:val="5"/>
  </w:num>
  <w:num w:numId="20" w16cid:durableId="2132163164">
    <w:abstractNumId w:val="25"/>
  </w:num>
  <w:num w:numId="21" w16cid:durableId="1647583308">
    <w:abstractNumId w:val="24"/>
  </w:num>
  <w:num w:numId="22" w16cid:durableId="27217380">
    <w:abstractNumId w:val="12"/>
  </w:num>
  <w:num w:numId="23" w16cid:durableId="36586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46884">
    <w:abstractNumId w:val="10"/>
  </w:num>
  <w:num w:numId="25" w16cid:durableId="1661425223">
    <w:abstractNumId w:val="21"/>
  </w:num>
  <w:num w:numId="26" w16cid:durableId="2121486208">
    <w:abstractNumId w:val="6"/>
  </w:num>
  <w:num w:numId="27" w16cid:durableId="453525375">
    <w:abstractNumId w:val="14"/>
  </w:num>
  <w:num w:numId="28" w16cid:durableId="392512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5C7"/>
    <w:rsid w:val="000077FF"/>
    <w:rsid w:val="00011F3A"/>
    <w:rsid w:val="000129F9"/>
    <w:rsid w:val="00013793"/>
    <w:rsid w:val="00015A78"/>
    <w:rsid w:val="00015E3A"/>
    <w:rsid w:val="000162A0"/>
    <w:rsid w:val="00016379"/>
    <w:rsid w:val="00020873"/>
    <w:rsid w:val="00022828"/>
    <w:rsid w:val="00024011"/>
    <w:rsid w:val="00024A64"/>
    <w:rsid w:val="00027CE4"/>
    <w:rsid w:val="00030CF5"/>
    <w:rsid w:val="0003231D"/>
    <w:rsid w:val="000359D8"/>
    <w:rsid w:val="00035FE4"/>
    <w:rsid w:val="000406E7"/>
    <w:rsid w:val="00041905"/>
    <w:rsid w:val="00041C84"/>
    <w:rsid w:val="00042F72"/>
    <w:rsid w:val="0005524B"/>
    <w:rsid w:val="00055A02"/>
    <w:rsid w:val="00060B24"/>
    <w:rsid w:val="00060EC2"/>
    <w:rsid w:val="0006237D"/>
    <w:rsid w:val="00062459"/>
    <w:rsid w:val="00063518"/>
    <w:rsid w:val="00071C1F"/>
    <w:rsid w:val="000779A7"/>
    <w:rsid w:val="00077EAF"/>
    <w:rsid w:val="000801A5"/>
    <w:rsid w:val="0008331A"/>
    <w:rsid w:val="000845AC"/>
    <w:rsid w:val="0008493C"/>
    <w:rsid w:val="000878E5"/>
    <w:rsid w:val="000928D2"/>
    <w:rsid w:val="00092961"/>
    <w:rsid w:val="000968EB"/>
    <w:rsid w:val="000A1D67"/>
    <w:rsid w:val="000A268D"/>
    <w:rsid w:val="000A3775"/>
    <w:rsid w:val="000B33D6"/>
    <w:rsid w:val="000B4E2B"/>
    <w:rsid w:val="000B6ACC"/>
    <w:rsid w:val="000C0989"/>
    <w:rsid w:val="000C3FE2"/>
    <w:rsid w:val="000C42A2"/>
    <w:rsid w:val="000C55C5"/>
    <w:rsid w:val="000C6E66"/>
    <w:rsid w:val="000D05A9"/>
    <w:rsid w:val="000D166F"/>
    <w:rsid w:val="000D1956"/>
    <w:rsid w:val="000D63A8"/>
    <w:rsid w:val="000D759A"/>
    <w:rsid w:val="000D7D9F"/>
    <w:rsid w:val="000E0AC6"/>
    <w:rsid w:val="000E42B9"/>
    <w:rsid w:val="000E4659"/>
    <w:rsid w:val="000E50DD"/>
    <w:rsid w:val="000E763D"/>
    <w:rsid w:val="000F0CD9"/>
    <w:rsid w:val="000F22BE"/>
    <w:rsid w:val="000F40D1"/>
    <w:rsid w:val="000F5871"/>
    <w:rsid w:val="000F6136"/>
    <w:rsid w:val="0010063A"/>
    <w:rsid w:val="00102224"/>
    <w:rsid w:val="0010250D"/>
    <w:rsid w:val="00106BDF"/>
    <w:rsid w:val="0011022B"/>
    <w:rsid w:val="00112C10"/>
    <w:rsid w:val="00112DF5"/>
    <w:rsid w:val="001165DB"/>
    <w:rsid w:val="00121BD4"/>
    <w:rsid w:val="00125DC6"/>
    <w:rsid w:val="00126A4E"/>
    <w:rsid w:val="00130406"/>
    <w:rsid w:val="00130EE8"/>
    <w:rsid w:val="00132023"/>
    <w:rsid w:val="00133781"/>
    <w:rsid w:val="001351F8"/>
    <w:rsid w:val="00135A5A"/>
    <w:rsid w:val="001411E9"/>
    <w:rsid w:val="0014301C"/>
    <w:rsid w:val="00146E3D"/>
    <w:rsid w:val="00150774"/>
    <w:rsid w:val="001519C5"/>
    <w:rsid w:val="0015462C"/>
    <w:rsid w:val="001565AF"/>
    <w:rsid w:val="0016038F"/>
    <w:rsid w:val="001603D0"/>
    <w:rsid w:val="0016251C"/>
    <w:rsid w:val="001632BF"/>
    <w:rsid w:val="00164241"/>
    <w:rsid w:val="00165166"/>
    <w:rsid w:val="00165BF7"/>
    <w:rsid w:val="00165FB4"/>
    <w:rsid w:val="0016665E"/>
    <w:rsid w:val="001679AE"/>
    <w:rsid w:val="001727E4"/>
    <w:rsid w:val="00172FD2"/>
    <w:rsid w:val="00174405"/>
    <w:rsid w:val="00180532"/>
    <w:rsid w:val="00181CDB"/>
    <w:rsid w:val="0018300D"/>
    <w:rsid w:val="001837F8"/>
    <w:rsid w:val="0018772F"/>
    <w:rsid w:val="00190C38"/>
    <w:rsid w:val="00194334"/>
    <w:rsid w:val="00194C1C"/>
    <w:rsid w:val="001953AB"/>
    <w:rsid w:val="001A07EB"/>
    <w:rsid w:val="001A580B"/>
    <w:rsid w:val="001A6C10"/>
    <w:rsid w:val="001A73B5"/>
    <w:rsid w:val="001B094C"/>
    <w:rsid w:val="001B09C2"/>
    <w:rsid w:val="001B5142"/>
    <w:rsid w:val="001B7B19"/>
    <w:rsid w:val="001C08A4"/>
    <w:rsid w:val="001C5A48"/>
    <w:rsid w:val="001C739B"/>
    <w:rsid w:val="001C73F3"/>
    <w:rsid w:val="001C7F38"/>
    <w:rsid w:val="001D021B"/>
    <w:rsid w:val="001D1340"/>
    <w:rsid w:val="001D1A19"/>
    <w:rsid w:val="001D2BA8"/>
    <w:rsid w:val="001D3197"/>
    <w:rsid w:val="001E2BE4"/>
    <w:rsid w:val="001E3C39"/>
    <w:rsid w:val="001E5BF0"/>
    <w:rsid w:val="001E630C"/>
    <w:rsid w:val="001F0C84"/>
    <w:rsid w:val="001F43CC"/>
    <w:rsid w:val="001F4619"/>
    <w:rsid w:val="001F521E"/>
    <w:rsid w:val="001F6DFD"/>
    <w:rsid w:val="001F7308"/>
    <w:rsid w:val="002005E2"/>
    <w:rsid w:val="002009BD"/>
    <w:rsid w:val="00200C60"/>
    <w:rsid w:val="00200D02"/>
    <w:rsid w:val="002032D4"/>
    <w:rsid w:val="00204540"/>
    <w:rsid w:val="00210C11"/>
    <w:rsid w:val="00216661"/>
    <w:rsid w:val="00217092"/>
    <w:rsid w:val="00224A5F"/>
    <w:rsid w:val="00230923"/>
    <w:rsid w:val="00233194"/>
    <w:rsid w:val="00233A99"/>
    <w:rsid w:val="00236125"/>
    <w:rsid w:val="00240C8F"/>
    <w:rsid w:val="00242EC0"/>
    <w:rsid w:val="00243892"/>
    <w:rsid w:val="0024489B"/>
    <w:rsid w:val="00246686"/>
    <w:rsid w:val="0024744C"/>
    <w:rsid w:val="002479A6"/>
    <w:rsid w:val="002515F6"/>
    <w:rsid w:val="00256F23"/>
    <w:rsid w:val="00257B78"/>
    <w:rsid w:val="00257E04"/>
    <w:rsid w:val="00262013"/>
    <w:rsid w:val="0026517D"/>
    <w:rsid w:val="0026765D"/>
    <w:rsid w:val="0027026A"/>
    <w:rsid w:val="002759C4"/>
    <w:rsid w:val="00291336"/>
    <w:rsid w:val="0029321B"/>
    <w:rsid w:val="00293D4B"/>
    <w:rsid w:val="00296906"/>
    <w:rsid w:val="002A0B9E"/>
    <w:rsid w:val="002A0F16"/>
    <w:rsid w:val="002A2BC9"/>
    <w:rsid w:val="002A4436"/>
    <w:rsid w:val="002A76CB"/>
    <w:rsid w:val="002B06A9"/>
    <w:rsid w:val="002B0C1F"/>
    <w:rsid w:val="002B294E"/>
    <w:rsid w:val="002B2E22"/>
    <w:rsid w:val="002B3462"/>
    <w:rsid w:val="002B436A"/>
    <w:rsid w:val="002C127D"/>
    <w:rsid w:val="002C1571"/>
    <w:rsid w:val="002C4784"/>
    <w:rsid w:val="002C5057"/>
    <w:rsid w:val="002D24B5"/>
    <w:rsid w:val="002E621C"/>
    <w:rsid w:val="002F0795"/>
    <w:rsid w:val="002F2A1C"/>
    <w:rsid w:val="002F4602"/>
    <w:rsid w:val="002F61EC"/>
    <w:rsid w:val="00306C52"/>
    <w:rsid w:val="0031233D"/>
    <w:rsid w:val="0031250E"/>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670A"/>
    <w:rsid w:val="00352032"/>
    <w:rsid w:val="00353022"/>
    <w:rsid w:val="003535A9"/>
    <w:rsid w:val="00353976"/>
    <w:rsid w:val="00362058"/>
    <w:rsid w:val="003624C2"/>
    <w:rsid w:val="00363601"/>
    <w:rsid w:val="0036395A"/>
    <w:rsid w:val="00363B8C"/>
    <w:rsid w:val="00363F3C"/>
    <w:rsid w:val="00364CC4"/>
    <w:rsid w:val="0037012A"/>
    <w:rsid w:val="0037385C"/>
    <w:rsid w:val="00373878"/>
    <w:rsid w:val="00374D08"/>
    <w:rsid w:val="0038023C"/>
    <w:rsid w:val="00381529"/>
    <w:rsid w:val="0038352F"/>
    <w:rsid w:val="0038544A"/>
    <w:rsid w:val="00385645"/>
    <w:rsid w:val="003858A4"/>
    <w:rsid w:val="00386F9F"/>
    <w:rsid w:val="00387D78"/>
    <w:rsid w:val="00391904"/>
    <w:rsid w:val="003928BC"/>
    <w:rsid w:val="00393EDA"/>
    <w:rsid w:val="00394EDA"/>
    <w:rsid w:val="0039583A"/>
    <w:rsid w:val="003A12D8"/>
    <w:rsid w:val="003A25B9"/>
    <w:rsid w:val="003A2661"/>
    <w:rsid w:val="003A2A06"/>
    <w:rsid w:val="003A4C10"/>
    <w:rsid w:val="003A5BE0"/>
    <w:rsid w:val="003B29C0"/>
    <w:rsid w:val="003B3B3F"/>
    <w:rsid w:val="003B6E8C"/>
    <w:rsid w:val="003C1051"/>
    <w:rsid w:val="003C11D7"/>
    <w:rsid w:val="003C38BD"/>
    <w:rsid w:val="003C6D3A"/>
    <w:rsid w:val="003D38E3"/>
    <w:rsid w:val="003D3F67"/>
    <w:rsid w:val="003D47D6"/>
    <w:rsid w:val="003D51F5"/>
    <w:rsid w:val="003D692D"/>
    <w:rsid w:val="003D7EF5"/>
    <w:rsid w:val="003E1338"/>
    <w:rsid w:val="003F237A"/>
    <w:rsid w:val="003F5F21"/>
    <w:rsid w:val="003F736C"/>
    <w:rsid w:val="003F7DB3"/>
    <w:rsid w:val="00401E3E"/>
    <w:rsid w:val="004032B5"/>
    <w:rsid w:val="0040376E"/>
    <w:rsid w:val="00404089"/>
    <w:rsid w:val="00404555"/>
    <w:rsid w:val="004102FF"/>
    <w:rsid w:val="00411287"/>
    <w:rsid w:val="00413299"/>
    <w:rsid w:val="004140A8"/>
    <w:rsid w:val="0041529A"/>
    <w:rsid w:val="00415384"/>
    <w:rsid w:val="004174F1"/>
    <w:rsid w:val="004203A6"/>
    <w:rsid w:val="0042511E"/>
    <w:rsid w:val="004256FB"/>
    <w:rsid w:val="00431A9E"/>
    <w:rsid w:val="0043268E"/>
    <w:rsid w:val="00437B13"/>
    <w:rsid w:val="00441885"/>
    <w:rsid w:val="00441A19"/>
    <w:rsid w:val="00442DBD"/>
    <w:rsid w:val="00447650"/>
    <w:rsid w:val="004500E9"/>
    <w:rsid w:val="004501E4"/>
    <w:rsid w:val="00450240"/>
    <w:rsid w:val="00451773"/>
    <w:rsid w:val="00451DEC"/>
    <w:rsid w:val="00451EE0"/>
    <w:rsid w:val="00456518"/>
    <w:rsid w:val="004567E1"/>
    <w:rsid w:val="00460CA4"/>
    <w:rsid w:val="00460DF5"/>
    <w:rsid w:val="00465048"/>
    <w:rsid w:val="0046517F"/>
    <w:rsid w:val="00470A95"/>
    <w:rsid w:val="004719B8"/>
    <w:rsid w:val="00473068"/>
    <w:rsid w:val="00477612"/>
    <w:rsid w:val="00477CA0"/>
    <w:rsid w:val="00477CFB"/>
    <w:rsid w:val="00480E3B"/>
    <w:rsid w:val="00481F31"/>
    <w:rsid w:val="0048312D"/>
    <w:rsid w:val="004906A8"/>
    <w:rsid w:val="00491DAC"/>
    <w:rsid w:val="00492641"/>
    <w:rsid w:val="00494029"/>
    <w:rsid w:val="004945A3"/>
    <w:rsid w:val="004952DA"/>
    <w:rsid w:val="0049543C"/>
    <w:rsid w:val="00496008"/>
    <w:rsid w:val="004A0A0C"/>
    <w:rsid w:val="004A3DD6"/>
    <w:rsid w:val="004A430A"/>
    <w:rsid w:val="004A4C01"/>
    <w:rsid w:val="004A5066"/>
    <w:rsid w:val="004B5E94"/>
    <w:rsid w:val="004B623F"/>
    <w:rsid w:val="004B78E4"/>
    <w:rsid w:val="004C0AC2"/>
    <w:rsid w:val="004C562E"/>
    <w:rsid w:val="004C5D30"/>
    <w:rsid w:val="004D0448"/>
    <w:rsid w:val="004D0ADE"/>
    <w:rsid w:val="004D15EF"/>
    <w:rsid w:val="004D1948"/>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35566"/>
    <w:rsid w:val="0053702A"/>
    <w:rsid w:val="00540FDD"/>
    <w:rsid w:val="00542033"/>
    <w:rsid w:val="005436E4"/>
    <w:rsid w:val="005446AA"/>
    <w:rsid w:val="00544FE7"/>
    <w:rsid w:val="005457A5"/>
    <w:rsid w:val="00546BCC"/>
    <w:rsid w:val="00550BB9"/>
    <w:rsid w:val="005517DC"/>
    <w:rsid w:val="0055252A"/>
    <w:rsid w:val="005562E4"/>
    <w:rsid w:val="00556FF7"/>
    <w:rsid w:val="00560D39"/>
    <w:rsid w:val="0056106E"/>
    <w:rsid w:val="00564EF7"/>
    <w:rsid w:val="00567D6C"/>
    <w:rsid w:val="00573C19"/>
    <w:rsid w:val="00580AD3"/>
    <w:rsid w:val="00582170"/>
    <w:rsid w:val="00582E60"/>
    <w:rsid w:val="00582F42"/>
    <w:rsid w:val="00584B46"/>
    <w:rsid w:val="0058523D"/>
    <w:rsid w:val="00586080"/>
    <w:rsid w:val="005862D6"/>
    <w:rsid w:val="00586C29"/>
    <w:rsid w:val="005919EC"/>
    <w:rsid w:val="005930D2"/>
    <w:rsid w:val="005931E5"/>
    <w:rsid w:val="005A3F8E"/>
    <w:rsid w:val="005A44CF"/>
    <w:rsid w:val="005A4839"/>
    <w:rsid w:val="005A5666"/>
    <w:rsid w:val="005A749D"/>
    <w:rsid w:val="005B0B1D"/>
    <w:rsid w:val="005B17F8"/>
    <w:rsid w:val="005B352A"/>
    <w:rsid w:val="005B4293"/>
    <w:rsid w:val="005B50D6"/>
    <w:rsid w:val="005B5EDE"/>
    <w:rsid w:val="005B6511"/>
    <w:rsid w:val="005B707B"/>
    <w:rsid w:val="005C2F1A"/>
    <w:rsid w:val="005C6DA2"/>
    <w:rsid w:val="005D3E95"/>
    <w:rsid w:val="005D515D"/>
    <w:rsid w:val="005D5340"/>
    <w:rsid w:val="005D629A"/>
    <w:rsid w:val="005E0895"/>
    <w:rsid w:val="005E26BB"/>
    <w:rsid w:val="005E31BC"/>
    <w:rsid w:val="005E5F72"/>
    <w:rsid w:val="005E6CF0"/>
    <w:rsid w:val="005F014F"/>
    <w:rsid w:val="005F04D6"/>
    <w:rsid w:val="005F09CB"/>
    <w:rsid w:val="005F3BA2"/>
    <w:rsid w:val="005F49DF"/>
    <w:rsid w:val="005F695A"/>
    <w:rsid w:val="005F7212"/>
    <w:rsid w:val="005F7A3D"/>
    <w:rsid w:val="005F7CF6"/>
    <w:rsid w:val="00601100"/>
    <w:rsid w:val="00601D39"/>
    <w:rsid w:val="006034C8"/>
    <w:rsid w:val="0060413C"/>
    <w:rsid w:val="006045C5"/>
    <w:rsid w:val="0060542B"/>
    <w:rsid w:val="00606BF8"/>
    <w:rsid w:val="006103D7"/>
    <w:rsid w:val="0061139D"/>
    <w:rsid w:val="00612DB3"/>
    <w:rsid w:val="00616A76"/>
    <w:rsid w:val="00620D48"/>
    <w:rsid w:val="00622109"/>
    <w:rsid w:val="006228A2"/>
    <w:rsid w:val="00622A06"/>
    <w:rsid w:val="00623EA8"/>
    <w:rsid w:val="00623FF4"/>
    <w:rsid w:val="0062558B"/>
    <w:rsid w:val="00626973"/>
    <w:rsid w:val="00627DBE"/>
    <w:rsid w:val="006352FE"/>
    <w:rsid w:val="0063631B"/>
    <w:rsid w:val="00636AAC"/>
    <w:rsid w:val="00642000"/>
    <w:rsid w:val="00642464"/>
    <w:rsid w:val="00644441"/>
    <w:rsid w:val="00645962"/>
    <w:rsid w:val="00645A98"/>
    <w:rsid w:val="00647479"/>
    <w:rsid w:val="0065219C"/>
    <w:rsid w:val="00654119"/>
    <w:rsid w:val="00654274"/>
    <w:rsid w:val="0065554E"/>
    <w:rsid w:val="00656C73"/>
    <w:rsid w:val="0065732A"/>
    <w:rsid w:val="00660009"/>
    <w:rsid w:val="00660BBA"/>
    <w:rsid w:val="00662FEE"/>
    <w:rsid w:val="00663264"/>
    <w:rsid w:val="00664C44"/>
    <w:rsid w:val="0067065B"/>
    <w:rsid w:val="0067143E"/>
    <w:rsid w:val="006727B8"/>
    <w:rsid w:val="006758BC"/>
    <w:rsid w:val="00681D6F"/>
    <w:rsid w:val="0068281B"/>
    <w:rsid w:val="006837AC"/>
    <w:rsid w:val="00684AF4"/>
    <w:rsid w:val="0068554C"/>
    <w:rsid w:val="00685D2E"/>
    <w:rsid w:val="00686EE0"/>
    <w:rsid w:val="00690B16"/>
    <w:rsid w:val="006916E2"/>
    <w:rsid w:val="0069227C"/>
    <w:rsid w:val="00692A86"/>
    <w:rsid w:val="006A1F72"/>
    <w:rsid w:val="006A515C"/>
    <w:rsid w:val="006B158A"/>
    <w:rsid w:val="006B6660"/>
    <w:rsid w:val="006C01CC"/>
    <w:rsid w:val="006C2813"/>
    <w:rsid w:val="006C427A"/>
    <w:rsid w:val="006C6B0D"/>
    <w:rsid w:val="006D058B"/>
    <w:rsid w:val="006D1506"/>
    <w:rsid w:val="006D36ED"/>
    <w:rsid w:val="006E05D0"/>
    <w:rsid w:val="006E0EF3"/>
    <w:rsid w:val="006E2987"/>
    <w:rsid w:val="006E51E7"/>
    <w:rsid w:val="006E79B0"/>
    <w:rsid w:val="006F1B90"/>
    <w:rsid w:val="006F1C53"/>
    <w:rsid w:val="006F20CA"/>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15A39"/>
    <w:rsid w:val="007163F6"/>
    <w:rsid w:val="00717C80"/>
    <w:rsid w:val="00722087"/>
    <w:rsid w:val="007259E8"/>
    <w:rsid w:val="007315BB"/>
    <w:rsid w:val="007333DD"/>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70FE"/>
    <w:rsid w:val="00797DE6"/>
    <w:rsid w:val="007A06DF"/>
    <w:rsid w:val="007A1F1E"/>
    <w:rsid w:val="007A2706"/>
    <w:rsid w:val="007A2FAE"/>
    <w:rsid w:val="007A668D"/>
    <w:rsid w:val="007A7323"/>
    <w:rsid w:val="007B09F4"/>
    <w:rsid w:val="007B109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D25C2"/>
    <w:rsid w:val="007E3851"/>
    <w:rsid w:val="007E3C4C"/>
    <w:rsid w:val="007E4456"/>
    <w:rsid w:val="007F0474"/>
    <w:rsid w:val="007F3057"/>
    <w:rsid w:val="007F450E"/>
    <w:rsid w:val="008046E0"/>
    <w:rsid w:val="00807293"/>
    <w:rsid w:val="00812255"/>
    <w:rsid w:val="00812854"/>
    <w:rsid w:val="0081776D"/>
    <w:rsid w:val="00817DB8"/>
    <w:rsid w:val="008209EF"/>
    <w:rsid w:val="00821189"/>
    <w:rsid w:val="008214B2"/>
    <w:rsid w:val="008222C1"/>
    <w:rsid w:val="008256D5"/>
    <w:rsid w:val="00826AA9"/>
    <w:rsid w:val="00827FE2"/>
    <w:rsid w:val="00833B86"/>
    <w:rsid w:val="00835DA8"/>
    <w:rsid w:val="00836E01"/>
    <w:rsid w:val="00840457"/>
    <w:rsid w:val="00841836"/>
    <w:rsid w:val="008421FA"/>
    <w:rsid w:val="00847C2E"/>
    <w:rsid w:val="00855DCF"/>
    <w:rsid w:val="0086335D"/>
    <w:rsid w:val="00864016"/>
    <w:rsid w:val="00864767"/>
    <w:rsid w:val="0086578E"/>
    <w:rsid w:val="0086780C"/>
    <w:rsid w:val="00867E90"/>
    <w:rsid w:val="00870112"/>
    <w:rsid w:val="0087346F"/>
    <w:rsid w:val="00873B7C"/>
    <w:rsid w:val="00876B91"/>
    <w:rsid w:val="00882020"/>
    <w:rsid w:val="00882811"/>
    <w:rsid w:val="008854FE"/>
    <w:rsid w:val="00890A9C"/>
    <w:rsid w:val="008925BF"/>
    <w:rsid w:val="00894CB7"/>
    <w:rsid w:val="00895448"/>
    <w:rsid w:val="008A2E07"/>
    <w:rsid w:val="008A337C"/>
    <w:rsid w:val="008A5B8A"/>
    <w:rsid w:val="008B07C0"/>
    <w:rsid w:val="008B14B5"/>
    <w:rsid w:val="008B1AD4"/>
    <w:rsid w:val="008B2200"/>
    <w:rsid w:val="008B47AC"/>
    <w:rsid w:val="008B568D"/>
    <w:rsid w:val="008C5CE9"/>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75F"/>
    <w:rsid w:val="00900F75"/>
    <w:rsid w:val="00901DFB"/>
    <w:rsid w:val="00904134"/>
    <w:rsid w:val="0090518F"/>
    <w:rsid w:val="009054F0"/>
    <w:rsid w:val="009061D8"/>
    <w:rsid w:val="00907372"/>
    <w:rsid w:val="00910143"/>
    <w:rsid w:val="00915D0A"/>
    <w:rsid w:val="00917B92"/>
    <w:rsid w:val="00917D1A"/>
    <w:rsid w:val="0092089D"/>
    <w:rsid w:val="0092559B"/>
    <w:rsid w:val="009259E7"/>
    <w:rsid w:val="00926437"/>
    <w:rsid w:val="00926BF9"/>
    <w:rsid w:val="00927145"/>
    <w:rsid w:val="00930BDB"/>
    <w:rsid w:val="00931F59"/>
    <w:rsid w:val="009353C5"/>
    <w:rsid w:val="00937675"/>
    <w:rsid w:val="0094245B"/>
    <w:rsid w:val="009425F4"/>
    <w:rsid w:val="00943E20"/>
    <w:rsid w:val="009472E0"/>
    <w:rsid w:val="009473A8"/>
    <w:rsid w:val="00950156"/>
    <w:rsid w:val="009502D5"/>
    <w:rsid w:val="00952134"/>
    <w:rsid w:val="00953DA0"/>
    <w:rsid w:val="0095404D"/>
    <w:rsid w:val="00957C58"/>
    <w:rsid w:val="00960988"/>
    <w:rsid w:val="00962034"/>
    <w:rsid w:val="0096390E"/>
    <w:rsid w:val="00963B66"/>
    <w:rsid w:val="00965406"/>
    <w:rsid w:val="00967770"/>
    <w:rsid w:val="00967D72"/>
    <w:rsid w:val="00972872"/>
    <w:rsid w:val="00973753"/>
    <w:rsid w:val="0097377D"/>
    <w:rsid w:val="00974C9C"/>
    <w:rsid w:val="00976076"/>
    <w:rsid w:val="009845E6"/>
    <w:rsid w:val="009865FC"/>
    <w:rsid w:val="00987E35"/>
    <w:rsid w:val="00996E3F"/>
    <w:rsid w:val="009A45E9"/>
    <w:rsid w:val="009A6C02"/>
    <w:rsid w:val="009A743B"/>
    <w:rsid w:val="009B0257"/>
    <w:rsid w:val="009B216F"/>
    <w:rsid w:val="009B42B6"/>
    <w:rsid w:val="009B487C"/>
    <w:rsid w:val="009B67EC"/>
    <w:rsid w:val="009B701C"/>
    <w:rsid w:val="009C00A9"/>
    <w:rsid w:val="009C039A"/>
    <w:rsid w:val="009C0CBD"/>
    <w:rsid w:val="009D1B14"/>
    <w:rsid w:val="009D4523"/>
    <w:rsid w:val="009E0B37"/>
    <w:rsid w:val="009E1E43"/>
    <w:rsid w:val="009E3925"/>
    <w:rsid w:val="009F0D37"/>
    <w:rsid w:val="009F139B"/>
    <w:rsid w:val="009F14D2"/>
    <w:rsid w:val="009F6D58"/>
    <w:rsid w:val="009F74AD"/>
    <w:rsid w:val="00A01E0D"/>
    <w:rsid w:val="00A04824"/>
    <w:rsid w:val="00A12EDC"/>
    <w:rsid w:val="00A17B8C"/>
    <w:rsid w:val="00A21975"/>
    <w:rsid w:val="00A21BD2"/>
    <w:rsid w:val="00A2268C"/>
    <w:rsid w:val="00A2767A"/>
    <w:rsid w:val="00A32F9F"/>
    <w:rsid w:val="00A3335C"/>
    <w:rsid w:val="00A33ECA"/>
    <w:rsid w:val="00A34E2D"/>
    <w:rsid w:val="00A3524E"/>
    <w:rsid w:val="00A35455"/>
    <w:rsid w:val="00A407D7"/>
    <w:rsid w:val="00A40F9C"/>
    <w:rsid w:val="00A429AB"/>
    <w:rsid w:val="00A45629"/>
    <w:rsid w:val="00A504AB"/>
    <w:rsid w:val="00A51C90"/>
    <w:rsid w:val="00A51EDF"/>
    <w:rsid w:val="00A5717E"/>
    <w:rsid w:val="00A61B2A"/>
    <w:rsid w:val="00A62FD5"/>
    <w:rsid w:val="00A6469B"/>
    <w:rsid w:val="00A67087"/>
    <w:rsid w:val="00A70070"/>
    <w:rsid w:val="00A70342"/>
    <w:rsid w:val="00A7195C"/>
    <w:rsid w:val="00A73372"/>
    <w:rsid w:val="00A77AC5"/>
    <w:rsid w:val="00A80929"/>
    <w:rsid w:val="00A80F67"/>
    <w:rsid w:val="00A84B0B"/>
    <w:rsid w:val="00A8664B"/>
    <w:rsid w:val="00A86A2C"/>
    <w:rsid w:val="00A86C66"/>
    <w:rsid w:val="00A90FF6"/>
    <w:rsid w:val="00A919A6"/>
    <w:rsid w:val="00A945A1"/>
    <w:rsid w:val="00A95E4D"/>
    <w:rsid w:val="00AA1F4A"/>
    <w:rsid w:val="00AA228D"/>
    <w:rsid w:val="00AA2E7A"/>
    <w:rsid w:val="00AA62C9"/>
    <w:rsid w:val="00AA7FFA"/>
    <w:rsid w:val="00AB0529"/>
    <w:rsid w:val="00AB3A31"/>
    <w:rsid w:val="00AB6500"/>
    <w:rsid w:val="00AB7732"/>
    <w:rsid w:val="00AC2068"/>
    <w:rsid w:val="00AC2172"/>
    <w:rsid w:val="00AC29C8"/>
    <w:rsid w:val="00AC2B87"/>
    <w:rsid w:val="00AC412F"/>
    <w:rsid w:val="00AD4002"/>
    <w:rsid w:val="00AD63CC"/>
    <w:rsid w:val="00AE1330"/>
    <w:rsid w:val="00AE15AA"/>
    <w:rsid w:val="00AE4604"/>
    <w:rsid w:val="00AE499C"/>
    <w:rsid w:val="00AF021B"/>
    <w:rsid w:val="00AF1196"/>
    <w:rsid w:val="00AF203D"/>
    <w:rsid w:val="00AF4466"/>
    <w:rsid w:val="00B03BAC"/>
    <w:rsid w:val="00B060EB"/>
    <w:rsid w:val="00B06BEC"/>
    <w:rsid w:val="00B101AE"/>
    <w:rsid w:val="00B13550"/>
    <w:rsid w:val="00B15A4D"/>
    <w:rsid w:val="00B17658"/>
    <w:rsid w:val="00B2365E"/>
    <w:rsid w:val="00B26161"/>
    <w:rsid w:val="00B27399"/>
    <w:rsid w:val="00B3092B"/>
    <w:rsid w:val="00B34132"/>
    <w:rsid w:val="00B34C8B"/>
    <w:rsid w:val="00B36643"/>
    <w:rsid w:val="00B40252"/>
    <w:rsid w:val="00B41261"/>
    <w:rsid w:val="00B4183A"/>
    <w:rsid w:val="00B42E73"/>
    <w:rsid w:val="00B432AC"/>
    <w:rsid w:val="00B43DED"/>
    <w:rsid w:val="00B46869"/>
    <w:rsid w:val="00B61145"/>
    <w:rsid w:val="00B62A25"/>
    <w:rsid w:val="00B6460C"/>
    <w:rsid w:val="00B76AFA"/>
    <w:rsid w:val="00B809B9"/>
    <w:rsid w:val="00B80AFE"/>
    <w:rsid w:val="00B824D7"/>
    <w:rsid w:val="00B85408"/>
    <w:rsid w:val="00B85E5F"/>
    <w:rsid w:val="00B91A91"/>
    <w:rsid w:val="00B93E87"/>
    <w:rsid w:val="00B95C86"/>
    <w:rsid w:val="00B96B70"/>
    <w:rsid w:val="00B971E2"/>
    <w:rsid w:val="00BA0E8C"/>
    <w:rsid w:val="00BA4027"/>
    <w:rsid w:val="00BA4656"/>
    <w:rsid w:val="00BA4895"/>
    <w:rsid w:val="00BA6B19"/>
    <w:rsid w:val="00BA6C71"/>
    <w:rsid w:val="00BB2B6E"/>
    <w:rsid w:val="00BB2CB4"/>
    <w:rsid w:val="00BB4625"/>
    <w:rsid w:val="00BC0D41"/>
    <w:rsid w:val="00BC1AA1"/>
    <w:rsid w:val="00BC375A"/>
    <w:rsid w:val="00BC47E4"/>
    <w:rsid w:val="00BC67F2"/>
    <w:rsid w:val="00BD425E"/>
    <w:rsid w:val="00BD7C2E"/>
    <w:rsid w:val="00BE3030"/>
    <w:rsid w:val="00BE3F7F"/>
    <w:rsid w:val="00BE5EBE"/>
    <w:rsid w:val="00BE7BE0"/>
    <w:rsid w:val="00BF00CE"/>
    <w:rsid w:val="00BF0ACE"/>
    <w:rsid w:val="00BF2EB5"/>
    <w:rsid w:val="00BF3092"/>
    <w:rsid w:val="00BF3449"/>
    <w:rsid w:val="00BF4B9E"/>
    <w:rsid w:val="00BF4FEA"/>
    <w:rsid w:val="00BF5865"/>
    <w:rsid w:val="00BF5A12"/>
    <w:rsid w:val="00C05127"/>
    <w:rsid w:val="00C0553A"/>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60EF4"/>
    <w:rsid w:val="00C70E83"/>
    <w:rsid w:val="00C71185"/>
    <w:rsid w:val="00C71E95"/>
    <w:rsid w:val="00C735A0"/>
    <w:rsid w:val="00C759CB"/>
    <w:rsid w:val="00C75A0F"/>
    <w:rsid w:val="00C75D99"/>
    <w:rsid w:val="00C82E31"/>
    <w:rsid w:val="00C8320E"/>
    <w:rsid w:val="00C835D7"/>
    <w:rsid w:val="00C858B4"/>
    <w:rsid w:val="00C93187"/>
    <w:rsid w:val="00C9640B"/>
    <w:rsid w:val="00C97851"/>
    <w:rsid w:val="00CA0166"/>
    <w:rsid w:val="00CA09FE"/>
    <w:rsid w:val="00CA11E1"/>
    <w:rsid w:val="00CA22CA"/>
    <w:rsid w:val="00CA2E0E"/>
    <w:rsid w:val="00CA3E83"/>
    <w:rsid w:val="00CA673B"/>
    <w:rsid w:val="00CA6828"/>
    <w:rsid w:val="00CB1DC3"/>
    <w:rsid w:val="00CB35B4"/>
    <w:rsid w:val="00CB4144"/>
    <w:rsid w:val="00CB5ECB"/>
    <w:rsid w:val="00CC2DDA"/>
    <w:rsid w:val="00CC541C"/>
    <w:rsid w:val="00CC66EB"/>
    <w:rsid w:val="00CD13FB"/>
    <w:rsid w:val="00CD14EB"/>
    <w:rsid w:val="00CD6A16"/>
    <w:rsid w:val="00CD6B8E"/>
    <w:rsid w:val="00CD78EB"/>
    <w:rsid w:val="00CD7E54"/>
    <w:rsid w:val="00CE0DFB"/>
    <w:rsid w:val="00CE3EBB"/>
    <w:rsid w:val="00CE4A28"/>
    <w:rsid w:val="00CE55EC"/>
    <w:rsid w:val="00CE666F"/>
    <w:rsid w:val="00CF1E3D"/>
    <w:rsid w:val="00CF3922"/>
    <w:rsid w:val="00CF3A1B"/>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37D7E"/>
    <w:rsid w:val="00D40E56"/>
    <w:rsid w:val="00D40F00"/>
    <w:rsid w:val="00D40F35"/>
    <w:rsid w:val="00D42D97"/>
    <w:rsid w:val="00D445F2"/>
    <w:rsid w:val="00D50BF5"/>
    <w:rsid w:val="00D537A8"/>
    <w:rsid w:val="00D5398B"/>
    <w:rsid w:val="00D568F1"/>
    <w:rsid w:val="00D56F20"/>
    <w:rsid w:val="00D62B6D"/>
    <w:rsid w:val="00D65030"/>
    <w:rsid w:val="00D672A7"/>
    <w:rsid w:val="00D737C8"/>
    <w:rsid w:val="00D75D70"/>
    <w:rsid w:val="00D777CD"/>
    <w:rsid w:val="00D77CB7"/>
    <w:rsid w:val="00D80EDA"/>
    <w:rsid w:val="00D8105A"/>
    <w:rsid w:val="00D819B5"/>
    <w:rsid w:val="00D81AB0"/>
    <w:rsid w:val="00D830DA"/>
    <w:rsid w:val="00D833EF"/>
    <w:rsid w:val="00D83CC6"/>
    <w:rsid w:val="00D865D4"/>
    <w:rsid w:val="00D91826"/>
    <w:rsid w:val="00D94168"/>
    <w:rsid w:val="00DA4FDC"/>
    <w:rsid w:val="00DB0345"/>
    <w:rsid w:val="00DB2E4C"/>
    <w:rsid w:val="00DB62A3"/>
    <w:rsid w:val="00DB68E9"/>
    <w:rsid w:val="00DC34F6"/>
    <w:rsid w:val="00DC359D"/>
    <w:rsid w:val="00DD1BC6"/>
    <w:rsid w:val="00DD3398"/>
    <w:rsid w:val="00DD4BAA"/>
    <w:rsid w:val="00DD70B5"/>
    <w:rsid w:val="00DE2B86"/>
    <w:rsid w:val="00DE4CA2"/>
    <w:rsid w:val="00DE5C39"/>
    <w:rsid w:val="00DE6529"/>
    <w:rsid w:val="00DE662C"/>
    <w:rsid w:val="00DF4D80"/>
    <w:rsid w:val="00DF63F6"/>
    <w:rsid w:val="00DF6B54"/>
    <w:rsid w:val="00E01F51"/>
    <w:rsid w:val="00E056FE"/>
    <w:rsid w:val="00E05E88"/>
    <w:rsid w:val="00E10B71"/>
    <w:rsid w:val="00E1697D"/>
    <w:rsid w:val="00E178C6"/>
    <w:rsid w:val="00E204F9"/>
    <w:rsid w:val="00E20C00"/>
    <w:rsid w:val="00E212F7"/>
    <w:rsid w:val="00E22070"/>
    <w:rsid w:val="00E25147"/>
    <w:rsid w:val="00E30FF3"/>
    <w:rsid w:val="00E31136"/>
    <w:rsid w:val="00E31766"/>
    <w:rsid w:val="00E3444A"/>
    <w:rsid w:val="00E36D6D"/>
    <w:rsid w:val="00E43B8F"/>
    <w:rsid w:val="00E43BB9"/>
    <w:rsid w:val="00E448CD"/>
    <w:rsid w:val="00E44D76"/>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872D4"/>
    <w:rsid w:val="00E87C52"/>
    <w:rsid w:val="00E9299F"/>
    <w:rsid w:val="00E97B70"/>
    <w:rsid w:val="00EA1806"/>
    <w:rsid w:val="00EA1A07"/>
    <w:rsid w:val="00EA2C47"/>
    <w:rsid w:val="00EA3F2D"/>
    <w:rsid w:val="00EA3F63"/>
    <w:rsid w:val="00EB08ED"/>
    <w:rsid w:val="00EB2A7D"/>
    <w:rsid w:val="00EB45DE"/>
    <w:rsid w:val="00EB5729"/>
    <w:rsid w:val="00EB62E7"/>
    <w:rsid w:val="00EB7194"/>
    <w:rsid w:val="00EB76AF"/>
    <w:rsid w:val="00EC1A48"/>
    <w:rsid w:val="00EC1D51"/>
    <w:rsid w:val="00EC1EC5"/>
    <w:rsid w:val="00EC389B"/>
    <w:rsid w:val="00ED176D"/>
    <w:rsid w:val="00ED2128"/>
    <w:rsid w:val="00ED2E2B"/>
    <w:rsid w:val="00ED30DF"/>
    <w:rsid w:val="00ED3452"/>
    <w:rsid w:val="00ED43D3"/>
    <w:rsid w:val="00ED5FDE"/>
    <w:rsid w:val="00EE06C8"/>
    <w:rsid w:val="00EE0F95"/>
    <w:rsid w:val="00EE1264"/>
    <w:rsid w:val="00EE41F1"/>
    <w:rsid w:val="00EE456A"/>
    <w:rsid w:val="00EE55A4"/>
    <w:rsid w:val="00EF0E73"/>
    <w:rsid w:val="00EF0E9A"/>
    <w:rsid w:val="00EF22EC"/>
    <w:rsid w:val="00EF38AE"/>
    <w:rsid w:val="00EF4140"/>
    <w:rsid w:val="00EF5AA6"/>
    <w:rsid w:val="00EF5FE8"/>
    <w:rsid w:val="00EF7FE4"/>
    <w:rsid w:val="00F01867"/>
    <w:rsid w:val="00F01DC2"/>
    <w:rsid w:val="00F03E11"/>
    <w:rsid w:val="00F12E55"/>
    <w:rsid w:val="00F15785"/>
    <w:rsid w:val="00F15A9B"/>
    <w:rsid w:val="00F17B15"/>
    <w:rsid w:val="00F22863"/>
    <w:rsid w:val="00F270C7"/>
    <w:rsid w:val="00F34687"/>
    <w:rsid w:val="00F34E16"/>
    <w:rsid w:val="00F3516C"/>
    <w:rsid w:val="00F35466"/>
    <w:rsid w:val="00F360C4"/>
    <w:rsid w:val="00F36584"/>
    <w:rsid w:val="00F41CDE"/>
    <w:rsid w:val="00F433B2"/>
    <w:rsid w:val="00F451AB"/>
    <w:rsid w:val="00F45BEA"/>
    <w:rsid w:val="00F47542"/>
    <w:rsid w:val="00F5567C"/>
    <w:rsid w:val="00F56C4F"/>
    <w:rsid w:val="00F60090"/>
    <w:rsid w:val="00F601C3"/>
    <w:rsid w:val="00F6044D"/>
    <w:rsid w:val="00F70B2C"/>
    <w:rsid w:val="00F73F5F"/>
    <w:rsid w:val="00F779B5"/>
    <w:rsid w:val="00F80935"/>
    <w:rsid w:val="00F82357"/>
    <w:rsid w:val="00F82D64"/>
    <w:rsid w:val="00F83C54"/>
    <w:rsid w:val="00F85B2D"/>
    <w:rsid w:val="00F8639E"/>
    <w:rsid w:val="00F8711E"/>
    <w:rsid w:val="00F87442"/>
    <w:rsid w:val="00F9251D"/>
    <w:rsid w:val="00F925F3"/>
    <w:rsid w:val="00F92735"/>
    <w:rsid w:val="00F9317B"/>
    <w:rsid w:val="00F9349E"/>
    <w:rsid w:val="00F95B39"/>
    <w:rsid w:val="00FA2405"/>
    <w:rsid w:val="00FA2CD8"/>
    <w:rsid w:val="00FB163F"/>
    <w:rsid w:val="00FB1AC9"/>
    <w:rsid w:val="00FB227D"/>
    <w:rsid w:val="00FB4509"/>
    <w:rsid w:val="00FB6BE2"/>
    <w:rsid w:val="00FB7FBF"/>
    <w:rsid w:val="00FC0170"/>
    <w:rsid w:val="00FC0CD8"/>
    <w:rsid w:val="00FC454A"/>
    <w:rsid w:val="00FC4855"/>
    <w:rsid w:val="00FC6C80"/>
    <w:rsid w:val="00FC7DAE"/>
    <w:rsid w:val="00FD26C3"/>
    <w:rsid w:val="00FD547D"/>
    <w:rsid w:val="00FD70A8"/>
    <w:rsid w:val="00FD7609"/>
    <w:rsid w:val="00FE18C9"/>
    <w:rsid w:val="00FE2597"/>
    <w:rsid w:val="00FE5FCB"/>
    <w:rsid w:val="00FF137E"/>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12483326">
      <w:bodyDiv w:val="1"/>
      <w:marLeft w:val="0"/>
      <w:marRight w:val="0"/>
      <w:marTop w:val="0"/>
      <w:marBottom w:val="0"/>
      <w:divBdr>
        <w:top w:val="none" w:sz="0" w:space="0" w:color="auto"/>
        <w:left w:val="none" w:sz="0" w:space="0" w:color="auto"/>
        <w:bottom w:val="none" w:sz="0" w:space="0" w:color="auto"/>
        <w:right w:val="none" w:sz="0" w:space="0" w:color="auto"/>
      </w:divBdr>
    </w:div>
    <w:div w:id="218397788">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690882597">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79055413">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ntTable" Target="fontTable.xml"/><Relationship Id="rId10" Type="http://schemas.openxmlformats.org/officeDocument/2006/relationships/hyperlink" Target="mailto:liga.cirs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madara.ki&#316;upe@v-nami.lv" TargetMode="External"/><Relationship Id="rId14" Type="http://schemas.openxmlformats.org/officeDocument/2006/relationships/hyperlink" Target="https://www.v-nami.lv/iepirkum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15</Pages>
  <Words>19138</Words>
  <Characters>10910</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831</cp:revision>
  <cp:lastPrinted>2025-06-26T05:48:00Z</cp:lastPrinted>
  <dcterms:created xsi:type="dcterms:W3CDTF">2024-12-04T11:07:00Z</dcterms:created>
  <dcterms:modified xsi:type="dcterms:W3CDTF">2025-07-10T11:53:00Z</dcterms:modified>
</cp:coreProperties>
</file>