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252" w:rsidRPr="00996B98" w:rsidRDefault="004D3528" w:rsidP="00996B98">
      <w:pPr>
        <w:ind w:left="4536"/>
        <w:rPr>
          <w:rFonts w:ascii="Book Antiqua" w:hAnsi="Book Antiqua"/>
          <w:sz w:val="24"/>
          <w:szCs w:val="24"/>
          <w:lang w:val="lv-LV"/>
        </w:rPr>
      </w:pPr>
      <w:r w:rsidRPr="00996B98">
        <w:rPr>
          <w:rFonts w:ascii="Book Antiqua" w:hAnsi="Book Antiqua"/>
          <w:sz w:val="24"/>
          <w:szCs w:val="24"/>
          <w:lang w:val="lv-LV"/>
        </w:rPr>
        <w:t xml:space="preserve">            </w:t>
      </w:r>
      <w:r w:rsidR="00B40252" w:rsidRPr="00996B98">
        <w:rPr>
          <w:rFonts w:ascii="Book Antiqua" w:hAnsi="Book Antiqua"/>
          <w:sz w:val="24"/>
          <w:szCs w:val="24"/>
          <w:lang w:val="lv-LV"/>
        </w:rPr>
        <w:t xml:space="preserve">APSTIPRINĀTS </w:t>
      </w:r>
    </w:p>
    <w:p w:rsidR="00B40252" w:rsidRPr="00996B98" w:rsidRDefault="00B40252" w:rsidP="00996B98">
      <w:pPr>
        <w:tabs>
          <w:tab w:val="left" w:pos="5245"/>
        </w:tabs>
        <w:ind w:left="5245"/>
        <w:rPr>
          <w:rFonts w:ascii="Book Antiqua" w:hAnsi="Book Antiqua"/>
          <w:sz w:val="24"/>
          <w:szCs w:val="24"/>
          <w:lang w:val="lv-LV"/>
        </w:rPr>
      </w:pPr>
      <w:r w:rsidRPr="00996B98">
        <w:rPr>
          <w:rFonts w:ascii="Book Antiqua" w:hAnsi="Book Antiqua"/>
          <w:sz w:val="24"/>
          <w:szCs w:val="24"/>
          <w:lang w:val="lv-LV"/>
        </w:rPr>
        <w:t>S</w:t>
      </w:r>
      <w:r w:rsidR="004638CB">
        <w:rPr>
          <w:rFonts w:ascii="Book Antiqua" w:hAnsi="Book Antiqua"/>
          <w:sz w:val="24"/>
          <w:szCs w:val="24"/>
          <w:lang w:val="lv-LV"/>
        </w:rPr>
        <w:t xml:space="preserve">abiedrība ar ierobežotu atbildību </w:t>
      </w:r>
      <w:r w:rsidRPr="00996B98">
        <w:rPr>
          <w:rFonts w:ascii="Book Antiqua" w:hAnsi="Book Antiqua"/>
          <w:sz w:val="24"/>
          <w:szCs w:val="24"/>
          <w:lang w:val="lv-LV"/>
        </w:rPr>
        <w:t xml:space="preserve">„VALMIERAS </w:t>
      </w:r>
      <w:r w:rsidR="004D3528" w:rsidRPr="00996B98">
        <w:rPr>
          <w:rFonts w:ascii="Book Antiqua" w:hAnsi="Book Antiqua"/>
          <w:sz w:val="24"/>
          <w:szCs w:val="24"/>
          <w:lang w:val="lv-LV"/>
        </w:rPr>
        <w:t xml:space="preserve">  </w:t>
      </w:r>
      <w:r w:rsidRPr="00996B98">
        <w:rPr>
          <w:rFonts w:ascii="Book Antiqua" w:hAnsi="Book Antiqua"/>
          <w:sz w:val="24"/>
          <w:szCs w:val="24"/>
          <w:lang w:val="lv-LV"/>
        </w:rPr>
        <w:t>NAMSAIMNIEKS”</w:t>
      </w:r>
    </w:p>
    <w:p w:rsidR="00B40252" w:rsidRPr="00996B98" w:rsidRDefault="00B40252" w:rsidP="00996B98">
      <w:pPr>
        <w:ind w:left="5245"/>
        <w:rPr>
          <w:rFonts w:ascii="Book Antiqua" w:hAnsi="Book Antiqua"/>
          <w:sz w:val="24"/>
          <w:szCs w:val="24"/>
          <w:lang w:val="lv-LV"/>
        </w:rPr>
      </w:pPr>
      <w:r w:rsidRPr="00996B98">
        <w:rPr>
          <w:rFonts w:ascii="Book Antiqua" w:hAnsi="Book Antiqua"/>
          <w:sz w:val="24"/>
          <w:szCs w:val="24"/>
          <w:lang w:val="lv-LV"/>
        </w:rPr>
        <w:t xml:space="preserve">pastāvīgās </w:t>
      </w:r>
      <w:r w:rsidR="001B4ADC" w:rsidRPr="00996B98">
        <w:rPr>
          <w:rFonts w:ascii="Book Antiqua" w:hAnsi="Book Antiqua"/>
          <w:sz w:val="24"/>
          <w:szCs w:val="24"/>
          <w:lang w:val="lv-LV"/>
        </w:rPr>
        <w:t>iepi</w:t>
      </w:r>
      <w:r w:rsidR="004D3528" w:rsidRPr="00996B98">
        <w:rPr>
          <w:rFonts w:ascii="Book Antiqua" w:hAnsi="Book Antiqua"/>
          <w:sz w:val="24"/>
          <w:szCs w:val="24"/>
          <w:lang w:val="lv-LV"/>
        </w:rPr>
        <w:t>r</w:t>
      </w:r>
      <w:r w:rsidR="001B4ADC" w:rsidRPr="00996B98">
        <w:rPr>
          <w:rFonts w:ascii="Book Antiqua" w:hAnsi="Book Antiqua"/>
          <w:sz w:val="24"/>
          <w:szCs w:val="24"/>
          <w:lang w:val="lv-LV"/>
        </w:rPr>
        <w:t xml:space="preserve">kuma </w:t>
      </w:r>
      <w:r w:rsidRPr="00996B98">
        <w:rPr>
          <w:rFonts w:ascii="Book Antiqua" w:hAnsi="Book Antiqua"/>
          <w:sz w:val="24"/>
          <w:szCs w:val="24"/>
          <w:lang w:val="lv-LV"/>
        </w:rPr>
        <w:t>komisijas sēdē</w:t>
      </w:r>
    </w:p>
    <w:p w:rsidR="00B40252" w:rsidRPr="00996B98" w:rsidRDefault="00B40252" w:rsidP="00996B98">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i/>
          <w:sz w:val="24"/>
          <w:szCs w:val="24"/>
          <w:lang w:val="lv-LV"/>
        </w:rPr>
      </w:pPr>
    </w:p>
    <w:p w:rsidR="00B40252" w:rsidRPr="00996B98" w:rsidRDefault="00B40252" w:rsidP="00B40252">
      <w:pPr>
        <w:rPr>
          <w:rFonts w:ascii="Book Antiqua" w:hAnsi="Book Antiqua"/>
          <w:i/>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996B98" w:rsidRDefault="00B40252" w:rsidP="00B40252">
      <w:pPr>
        <w:rPr>
          <w:rFonts w:ascii="Book Antiqua" w:hAnsi="Book Antiqua"/>
          <w:sz w:val="24"/>
          <w:szCs w:val="24"/>
          <w:lang w:val="lv-LV"/>
        </w:rPr>
      </w:pPr>
    </w:p>
    <w:p w:rsidR="00B40252" w:rsidRPr="007F0FFC" w:rsidRDefault="00C545F3" w:rsidP="00B40252">
      <w:pPr>
        <w:jc w:val="center"/>
        <w:rPr>
          <w:rFonts w:ascii="Book Antiqua" w:hAnsi="Book Antiqua"/>
          <w:b/>
          <w:bCs/>
          <w:sz w:val="28"/>
          <w:szCs w:val="28"/>
          <w:lang w:val="lv-LV"/>
        </w:rPr>
      </w:pPr>
      <w:r w:rsidRPr="007F0FFC">
        <w:rPr>
          <w:rFonts w:ascii="Book Antiqua" w:hAnsi="Book Antiqua"/>
          <w:b/>
          <w:bCs/>
          <w:sz w:val="28"/>
          <w:szCs w:val="28"/>
          <w:lang w:val="lv-LV"/>
        </w:rPr>
        <w:t>CENU APTAUJ</w:t>
      </w:r>
      <w:r w:rsidR="008E5655" w:rsidRPr="007F0FFC">
        <w:rPr>
          <w:rFonts w:ascii="Book Antiqua" w:hAnsi="Book Antiqua"/>
          <w:b/>
          <w:bCs/>
          <w:sz w:val="28"/>
          <w:szCs w:val="28"/>
          <w:lang w:val="lv-LV"/>
        </w:rPr>
        <w:t>A</w:t>
      </w:r>
      <w:r w:rsidR="003F2CCE" w:rsidRPr="007F0FFC">
        <w:rPr>
          <w:rFonts w:ascii="Book Antiqua" w:hAnsi="Book Antiqua"/>
          <w:b/>
          <w:bCs/>
          <w:sz w:val="28"/>
          <w:szCs w:val="28"/>
          <w:lang w:val="lv-LV"/>
        </w:rPr>
        <w:t>S</w:t>
      </w:r>
    </w:p>
    <w:p w:rsidR="00455B0F" w:rsidRPr="007F0FFC" w:rsidRDefault="00455B0F" w:rsidP="00455B0F">
      <w:pPr>
        <w:jc w:val="center"/>
        <w:rPr>
          <w:rFonts w:ascii="Book Antiqua" w:hAnsi="Book Antiqua"/>
          <w:b/>
          <w:sz w:val="28"/>
          <w:szCs w:val="28"/>
          <w:lang w:val="lv-LV"/>
        </w:rPr>
      </w:pPr>
      <w:r w:rsidRPr="007F0FFC">
        <w:rPr>
          <w:rFonts w:ascii="Book Antiqua" w:hAnsi="Book Antiqua"/>
          <w:b/>
          <w:sz w:val="28"/>
          <w:szCs w:val="28"/>
          <w:lang w:val="lv-LV"/>
        </w:rPr>
        <w:t xml:space="preserve">Nr. VN </w:t>
      </w:r>
      <w:r w:rsidR="00503A9E" w:rsidRPr="007F0FFC">
        <w:rPr>
          <w:rFonts w:ascii="Book Antiqua" w:hAnsi="Book Antiqua"/>
          <w:b/>
          <w:sz w:val="28"/>
          <w:szCs w:val="28"/>
          <w:lang w:val="lv-LV"/>
        </w:rPr>
        <w:t>202</w:t>
      </w:r>
      <w:r w:rsidR="00996B98" w:rsidRPr="007F0FFC">
        <w:rPr>
          <w:rFonts w:ascii="Book Antiqua" w:hAnsi="Book Antiqua"/>
          <w:b/>
          <w:sz w:val="28"/>
          <w:szCs w:val="28"/>
          <w:lang w:val="lv-LV"/>
        </w:rPr>
        <w:t>2/</w:t>
      </w:r>
      <w:r w:rsidR="00FD1C3F">
        <w:rPr>
          <w:rFonts w:ascii="Book Antiqua" w:hAnsi="Book Antiqua"/>
          <w:b/>
          <w:sz w:val="28"/>
          <w:szCs w:val="28"/>
          <w:lang w:val="lv-LV"/>
        </w:rPr>
        <w:t>6</w:t>
      </w:r>
      <w:r w:rsidRPr="007F0FFC">
        <w:rPr>
          <w:rFonts w:ascii="Book Antiqua" w:hAnsi="Book Antiqua"/>
          <w:b/>
          <w:sz w:val="28"/>
          <w:szCs w:val="28"/>
          <w:lang w:val="lv-LV"/>
        </w:rPr>
        <w:t>CA</w:t>
      </w:r>
    </w:p>
    <w:p w:rsidR="00B40252" w:rsidRPr="00996B98" w:rsidRDefault="00B40252" w:rsidP="00B40252">
      <w:pPr>
        <w:jc w:val="center"/>
        <w:rPr>
          <w:rFonts w:ascii="Book Antiqua" w:hAnsi="Book Antiqua"/>
          <w:sz w:val="24"/>
          <w:szCs w:val="24"/>
          <w:lang w:val="lv-LV"/>
        </w:rPr>
      </w:pPr>
    </w:p>
    <w:p w:rsidR="00B40252" w:rsidRPr="00996B98" w:rsidRDefault="00B40252" w:rsidP="00B40252">
      <w:pPr>
        <w:jc w:val="center"/>
        <w:rPr>
          <w:rFonts w:ascii="Book Antiqua" w:hAnsi="Book Antiqua"/>
          <w:sz w:val="24"/>
          <w:szCs w:val="24"/>
          <w:lang w:val="lv-LV"/>
        </w:rPr>
      </w:pPr>
    </w:p>
    <w:p w:rsidR="00FD1C3F" w:rsidRPr="009B5443" w:rsidRDefault="00FD1C3F" w:rsidP="00FD1C3F">
      <w:pPr>
        <w:jc w:val="center"/>
        <w:rPr>
          <w:rFonts w:ascii="Book Antiqua" w:hAnsi="Book Antiqua"/>
          <w:b/>
          <w:bCs/>
          <w:smallCaps/>
          <w:sz w:val="28"/>
          <w:szCs w:val="28"/>
        </w:rPr>
      </w:pPr>
      <w:r w:rsidRPr="009B5443">
        <w:rPr>
          <w:rFonts w:ascii="Book Antiqua" w:hAnsi="Book Antiqua"/>
          <w:b/>
          <w:bCs/>
          <w:smallCaps/>
          <w:sz w:val="28"/>
          <w:szCs w:val="28"/>
        </w:rPr>
        <w:t xml:space="preserve">Mehānisko aukstā un karstā </w:t>
      </w:r>
      <w:r w:rsidRPr="00FD1C3F">
        <w:rPr>
          <w:rFonts w:ascii="Book Antiqua" w:hAnsi="Book Antiqua"/>
          <w:b/>
          <w:bCs/>
          <w:smallCaps/>
          <w:sz w:val="32"/>
          <w:szCs w:val="32"/>
        </w:rPr>
        <w:t xml:space="preserve">ūdens patēriņa skaitītāju piegāde, uzstādīšana un skaitītāju rādījumu </w:t>
      </w:r>
      <w:r>
        <w:rPr>
          <w:rFonts w:ascii="Book Antiqua" w:hAnsi="Book Antiqua"/>
          <w:b/>
          <w:bCs/>
          <w:smallCaps/>
          <w:sz w:val="32"/>
          <w:szCs w:val="32"/>
        </w:rPr>
        <w:t>attālināta nolasīšana</w:t>
      </w:r>
      <w:r w:rsidRPr="00FD1C3F">
        <w:rPr>
          <w:rFonts w:ascii="Book Antiqua" w:hAnsi="Book Antiqua"/>
          <w:b/>
          <w:bCs/>
          <w:smallCaps/>
          <w:sz w:val="32"/>
          <w:szCs w:val="32"/>
        </w:rPr>
        <w:t xml:space="preserve"> daudzdzīvokļu dzīvojamā mājā Georga Apiņa ielā 2, Valmierā, Valmieras novadā</w:t>
      </w:r>
    </w:p>
    <w:p w:rsidR="00B40252" w:rsidRPr="00996B98" w:rsidRDefault="00B40252" w:rsidP="00B40252">
      <w:pPr>
        <w:jc w:val="center"/>
        <w:rPr>
          <w:rFonts w:ascii="Book Antiqua" w:hAnsi="Book Antiqua"/>
          <w:b/>
          <w:i/>
          <w:sz w:val="24"/>
          <w:szCs w:val="24"/>
          <w:lang w:val="lv-LV"/>
        </w:rPr>
      </w:pPr>
    </w:p>
    <w:p w:rsidR="00B40252" w:rsidRPr="00996B98" w:rsidRDefault="00B40252" w:rsidP="00B40252">
      <w:pPr>
        <w:jc w:val="center"/>
        <w:rPr>
          <w:rFonts w:ascii="Book Antiqua" w:hAnsi="Book Antiqua"/>
          <w:b/>
          <w:sz w:val="24"/>
          <w:szCs w:val="24"/>
          <w:lang w:val="lv-LV"/>
        </w:rPr>
      </w:pPr>
    </w:p>
    <w:p w:rsidR="00B40252" w:rsidRPr="007F0FFC" w:rsidRDefault="00B40252" w:rsidP="00B40252">
      <w:pPr>
        <w:jc w:val="center"/>
        <w:rPr>
          <w:rFonts w:ascii="Book Antiqua" w:hAnsi="Book Antiqua"/>
          <w:b/>
          <w:bCs/>
          <w:spacing w:val="38"/>
          <w:sz w:val="52"/>
          <w:szCs w:val="52"/>
          <w:lang w:val="lv-LV"/>
        </w:rPr>
      </w:pPr>
      <w:r w:rsidRPr="007F0FFC">
        <w:rPr>
          <w:rFonts w:ascii="Book Antiqua" w:hAnsi="Book Antiqua"/>
          <w:b/>
          <w:bCs/>
          <w:spacing w:val="38"/>
          <w:sz w:val="52"/>
          <w:szCs w:val="52"/>
          <w:lang w:val="lv-LV"/>
        </w:rPr>
        <w:t>NOLIKUMS</w:t>
      </w: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Default="00B40252" w:rsidP="00B40252">
      <w:pPr>
        <w:jc w:val="center"/>
        <w:rPr>
          <w:rFonts w:ascii="Book Antiqua" w:hAnsi="Book Antiqua"/>
          <w:b/>
          <w:sz w:val="24"/>
          <w:szCs w:val="24"/>
          <w:lang w:val="lv-LV"/>
        </w:rPr>
      </w:pPr>
    </w:p>
    <w:p w:rsidR="007F0FFC" w:rsidRDefault="007F0FFC" w:rsidP="00B40252">
      <w:pPr>
        <w:jc w:val="center"/>
        <w:rPr>
          <w:rFonts w:ascii="Book Antiqua" w:hAnsi="Book Antiqua"/>
          <w:b/>
          <w:sz w:val="24"/>
          <w:szCs w:val="24"/>
          <w:lang w:val="lv-LV"/>
        </w:rPr>
      </w:pPr>
    </w:p>
    <w:p w:rsidR="007F0FFC" w:rsidRDefault="007F0FFC" w:rsidP="00B40252">
      <w:pPr>
        <w:jc w:val="center"/>
        <w:rPr>
          <w:rFonts w:ascii="Book Antiqua" w:hAnsi="Book Antiqua"/>
          <w:b/>
          <w:sz w:val="24"/>
          <w:szCs w:val="24"/>
          <w:lang w:val="lv-LV"/>
        </w:rPr>
      </w:pPr>
    </w:p>
    <w:p w:rsidR="007F0FFC" w:rsidRDefault="007F0FFC" w:rsidP="00B40252">
      <w:pPr>
        <w:jc w:val="center"/>
        <w:rPr>
          <w:rFonts w:ascii="Book Antiqua" w:hAnsi="Book Antiqua"/>
          <w:b/>
          <w:sz w:val="24"/>
          <w:szCs w:val="24"/>
          <w:lang w:val="lv-LV"/>
        </w:rPr>
      </w:pPr>
    </w:p>
    <w:p w:rsidR="007F0FFC" w:rsidRDefault="007F0FFC" w:rsidP="00B40252">
      <w:pPr>
        <w:jc w:val="center"/>
        <w:rPr>
          <w:rFonts w:ascii="Book Antiqua" w:hAnsi="Book Antiqua"/>
          <w:b/>
          <w:sz w:val="24"/>
          <w:szCs w:val="24"/>
          <w:lang w:val="lv-LV"/>
        </w:rPr>
      </w:pPr>
    </w:p>
    <w:p w:rsidR="007F0FFC" w:rsidRDefault="007F0FFC" w:rsidP="00B40252">
      <w:pPr>
        <w:jc w:val="center"/>
        <w:rPr>
          <w:rFonts w:ascii="Book Antiqua" w:hAnsi="Book Antiqua"/>
          <w:b/>
          <w:sz w:val="24"/>
          <w:szCs w:val="24"/>
          <w:lang w:val="lv-LV"/>
        </w:rPr>
      </w:pPr>
    </w:p>
    <w:p w:rsidR="007F0FFC" w:rsidRDefault="007F0FFC" w:rsidP="00B40252">
      <w:pPr>
        <w:jc w:val="center"/>
        <w:rPr>
          <w:rFonts w:ascii="Book Antiqua" w:hAnsi="Book Antiqua"/>
          <w:b/>
          <w:sz w:val="24"/>
          <w:szCs w:val="24"/>
          <w:lang w:val="lv-LV"/>
        </w:rPr>
      </w:pPr>
    </w:p>
    <w:p w:rsidR="007F0FFC" w:rsidRDefault="007F0FFC" w:rsidP="00B40252">
      <w:pPr>
        <w:jc w:val="center"/>
        <w:rPr>
          <w:rFonts w:ascii="Book Antiqua" w:hAnsi="Book Antiqua"/>
          <w:b/>
          <w:sz w:val="24"/>
          <w:szCs w:val="24"/>
          <w:lang w:val="lv-LV"/>
        </w:rPr>
      </w:pPr>
    </w:p>
    <w:p w:rsidR="00C172C9" w:rsidRDefault="00C172C9" w:rsidP="00B40252">
      <w:pPr>
        <w:jc w:val="center"/>
        <w:rPr>
          <w:rFonts w:ascii="Book Antiqua" w:hAnsi="Book Antiqua"/>
          <w:b/>
          <w:sz w:val="24"/>
          <w:szCs w:val="24"/>
          <w:lang w:val="lv-LV"/>
        </w:rPr>
      </w:pPr>
    </w:p>
    <w:p w:rsidR="007F0FFC" w:rsidRPr="00996B98" w:rsidRDefault="007F0FFC" w:rsidP="00A52139">
      <w:pP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p>
    <w:p w:rsidR="00B40252" w:rsidRPr="00996B98" w:rsidRDefault="00B40252" w:rsidP="00B40252">
      <w:pPr>
        <w:jc w:val="center"/>
        <w:rPr>
          <w:rFonts w:ascii="Book Antiqua" w:hAnsi="Book Antiqua"/>
          <w:b/>
          <w:sz w:val="24"/>
          <w:szCs w:val="24"/>
          <w:lang w:val="lv-LV"/>
        </w:rPr>
      </w:pPr>
      <w:r w:rsidRPr="00996B98">
        <w:rPr>
          <w:rFonts w:ascii="Book Antiqua" w:hAnsi="Book Antiqua"/>
          <w:b/>
          <w:sz w:val="24"/>
          <w:szCs w:val="24"/>
          <w:lang w:val="lv-LV"/>
        </w:rPr>
        <w:t>Valmiera,</w:t>
      </w:r>
    </w:p>
    <w:p w:rsidR="00BD71E6" w:rsidRPr="00996B98" w:rsidRDefault="00D56F20" w:rsidP="00A52139">
      <w:pPr>
        <w:jc w:val="center"/>
        <w:rPr>
          <w:rFonts w:ascii="Book Antiqua" w:hAnsi="Book Antiqua"/>
          <w:b/>
          <w:sz w:val="24"/>
          <w:szCs w:val="24"/>
          <w:lang w:val="lv-LV"/>
        </w:rPr>
      </w:pPr>
      <w:r w:rsidRPr="00996B98">
        <w:rPr>
          <w:rFonts w:ascii="Book Antiqua" w:hAnsi="Book Antiqua"/>
          <w:b/>
          <w:sz w:val="24"/>
          <w:szCs w:val="24"/>
          <w:lang w:val="lv-LV"/>
        </w:rPr>
        <w:t>20</w:t>
      </w:r>
      <w:r w:rsidR="00E04AA3" w:rsidRPr="00996B98">
        <w:rPr>
          <w:rFonts w:ascii="Book Antiqua" w:hAnsi="Book Antiqua"/>
          <w:b/>
          <w:sz w:val="24"/>
          <w:szCs w:val="24"/>
          <w:lang w:val="lv-LV"/>
        </w:rPr>
        <w:t>2</w:t>
      </w:r>
      <w:r w:rsidR="007F0FFC">
        <w:rPr>
          <w:rFonts w:ascii="Book Antiqua" w:hAnsi="Book Antiqua"/>
          <w:b/>
          <w:sz w:val="24"/>
          <w:szCs w:val="24"/>
          <w:lang w:val="lv-LV"/>
        </w:rPr>
        <w:t>2</w:t>
      </w:r>
    </w:p>
    <w:tbl>
      <w:tblPr>
        <w:tblpPr w:leftFromText="180" w:rightFromText="180" w:vertAnchor="text" w:tblpY="1"/>
        <w:tblOverlap w:val="neve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459"/>
        <w:gridCol w:w="6578"/>
      </w:tblGrid>
      <w:tr w:rsidR="00063518" w:rsidRPr="00996B98" w:rsidTr="007F0FFC">
        <w:tc>
          <w:tcPr>
            <w:tcW w:w="9474" w:type="dxa"/>
            <w:gridSpan w:val="3"/>
            <w:tcBorders>
              <w:top w:val="nil"/>
              <w:left w:val="nil"/>
              <w:bottom w:val="single" w:sz="4" w:space="0" w:color="auto"/>
              <w:right w:val="nil"/>
            </w:tcBorders>
            <w:shd w:val="clear" w:color="auto" w:fill="auto"/>
          </w:tcPr>
          <w:p w:rsidR="00063518" w:rsidRPr="00996B98" w:rsidRDefault="002F4602" w:rsidP="00E24C6A">
            <w:pPr>
              <w:numPr>
                <w:ilvl w:val="0"/>
                <w:numId w:val="23"/>
              </w:numPr>
              <w:jc w:val="center"/>
              <w:rPr>
                <w:rFonts w:ascii="Book Antiqua" w:hAnsi="Book Antiqua"/>
                <w:sz w:val="24"/>
                <w:szCs w:val="24"/>
                <w:lang w:val="lv-LV"/>
              </w:rPr>
            </w:pPr>
            <w:r w:rsidRPr="00996B98">
              <w:rPr>
                <w:rFonts w:ascii="Book Antiqua" w:hAnsi="Book Antiqua"/>
                <w:sz w:val="24"/>
                <w:szCs w:val="24"/>
                <w:lang w:val="lv-LV"/>
              </w:rPr>
              <w:lastRenderedPageBreak/>
              <w:br w:type="page"/>
            </w:r>
            <w:r w:rsidR="00063518" w:rsidRPr="00996B98">
              <w:rPr>
                <w:rFonts w:ascii="Book Antiqua" w:hAnsi="Book Antiqua"/>
                <w:b/>
                <w:spacing w:val="-1"/>
                <w:sz w:val="24"/>
                <w:szCs w:val="24"/>
                <w:lang w:val="lv-LV"/>
              </w:rPr>
              <w:t>VISPĀRĪGĀ</w:t>
            </w:r>
            <w:r w:rsidR="00063518" w:rsidRPr="00996B98">
              <w:rPr>
                <w:rFonts w:ascii="Book Antiqua" w:hAnsi="Book Antiqua"/>
                <w:b/>
                <w:sz w:val="24"/>
                <w:szCs w:val="24"/>
                <w:lang w:val="lv-LV"/>
              </w:rPr>
              <w:t xml:space="preserve"> </w:t>
            </w:r>
            <w:r w:rsidR="00063518" w:rsidRPr="00996B98">
              <w:rPr>
                <w:rFonts w:ascii="Book Antiqua" w:hAnsi="Book Antiqua"/>
                <w:b/>
                <w:spacing w:val="-1"/>
                <w:sz w:val="24"/>
                <w:szCs w:val="24"/>
                <w:lang w:val="lv-LV"/>
              </w:rPr>
              <w:t>INFORMĀCIJA</w:t>
            </w:r>
          </w:p>
        </w:tc>
      </w:tr>
      <w:tr w:rsidR="008E5065" w:rsidRPr="00996B98" w:rsidTr="003E735E">
        <w:tc>
          <w:tcPr>
            <w:tcW w:w="2896" w:type="dxa"/>
            <w:gridSpan w:val="2"/>
            <w:tcBorders>
              <w:top w:val="single" w:sz="4" w:space="0" w:color="auto"/>
            </w:tcBorders>
            <w:shd w:val="clear" w:color="auto" w:fill="F2F2F2"/>
            <w:vAlign w:val="center"/>
          </w:tcPr>
          <w:p w:rsidR="00063518" w:rsidRPr="00996B98" w:rsidRDefault="00C545F3" w:rsidP="00E24C6A">
            <w:pPr>
              <w:numPr>
                <w:ilvl w:val="1"/>
                <w:numId w:val="24"/>
              </w:numPr>
              <w:ind w:left="426"/>
              <w:rPr>
                <w:rFonts w:ascii="Book Antiqua" w:hAnsi="Book Antiqua"/>
                <w:smallCaps/>
                <w:sz w:val="24"/>
                <w:szCs w:val="24"/>
                <w:lang w:val="lv-LV"/>
              </w:rPr>
            </w:pPr>
            <w:r w:rsidRPr="00996B98">
              <w:rPr>
                <w:rFonts w:ascii="Book Antiqua" w:hAnsi="Book Antiqua"/>
                <w:b/>
                <w:smallCaps/>
                <w:spacing w:val="-1"/>
                <w:sz w:val="24"/>
                <w:szCs w:val="24"/>
                <w:lang w:val="lv-LV"/>
              </w:rPr>
              <w:t>Cenu aptauj</w:t>
            </w:r>
            <w:r w:rsidR="00063518" w:rsidRPr="00996B98">
              <w:rPr>
                <w:rFonts w:ascii="Book Antiqua" w:hAnsi="Book Antiqua"/>
                <w:b/>
                <w:smallCaps/>
                <w:spacing w:val="-1"/>
                <w:sz w:val="24"/>
                <w:szCs w:val="24"/>
                <w:lang w:val="lv-LV"/>
              </w:rPr>
              <w:t>a</w:t>
            </w:r>
            <w:r w:rsidR="00063518" w:rsidRPr="00996B98">
              <w:rPr>
                <w:rFonts w:ascii="Book Antiqua" w:hAnsi="Book Antiqua"/>
                <w:b/>
                <w:smallCaps/>
                <w:sz w:val="24"/>
                <w:szCs w:val="24"/>
                <w:lang w:val="lv-LV"/>
              </w:rPr>
              <w:t xml:space="preserve"> </w:t>
            </w:r>
            <w:r w:rsidR="00063518" w:rsidRPr="00996B98">
              <w:rPr>
                <w:rFonts w:ascii="Book Antiqua" w:hAnsi="Book Antiqua"/>
                <w:b/>
                <w:smallCaps/>
                <w:spacing w:val="29"/>
                <w:sz w:val="24"/>
                <w:szCs w:val="24"/>
                <w:lang w:val="lv-LV"/>
              </w:rPr>
              <w:t xml:space="preserve"> </w:t>
            </w:r>
            <w:r w:rsidR="00063518" w:rsidRPr="00996B98">
              <w:rPr>
                <w:rFonts w:ascii="Book Antiqua" w:hAnsi="Book Antiqua"/>
                <w:b/>
                <w:smallCaps/>
                <w:spacing w:val="-1"/>
                <w:sz w:val="24"/>
                <w:szCs w:val="24"/>
                <w:lang w:val="lv-LV"/>
              </w:rPr>
              <w:t>identifikācijas</w:t>
            </w:r>
            <w:r w:rsidR="00063518" w:rsidRPr="00996B98">
              <w:rPr>
                <w:rFonts w:ascii="Book Antiqua" w:hAnsi="Book Antiqua"/>
                <w:b/>
                <w:smallCaps/>
                <w:spacing w:val="39"/>
                <w:sz w:val="24"/>
                <w:szCs w:val="24"/>
                <w:lang w:val="lv-LV"/>
              </w:rPr>
              <w:t xml:space="preserve"> </w:t>
            </w:r>
            <w:r w:rsidR="00063518" w:rsidRPr="00996B98">
              <w:rPr>
                <w:rFonts w:ascii="Book Antiqua" w:hAnsi="Book Antiqua"/>
                <w:b/>
                <w:smallCaps/>
                <w:spacing w:val="-1"/>
                <w:sz w:val="24"/>
                <w:szCs w:val="24"/>
                <w:lang w:val="lv-LV"/>
              </w:rPr>
              <w:t>numurs</w:t>
            </w:r>
          </w:p>
        </w:tc>
        <w:tc>
          <w:tcPr>
            <w:tcW w:w="6578" w:type="dxa"/>
            <w:tcBorders>
              <w:top w:val="single" w:sz="4" w:space="0" w:color="auto"/>
            </w:tcBorders>
            <w:shd w:val="clear" w:color="auto" w:fill="auto"/>
            <w:vAlign w:val="center"/>
          </w:tcPr>
          <w:p w:rsidR="00063518" w:rsidRPr="00996B98" w:rsidRDefault="001B4ADC" w:rsidP="0007728C">
            <w:pPr>
              <w:rPr>
                <w:rFonts w:ascii="Book Antiqua" w:hAnsi="Book Antiqua"/>
                <w:sz w:val="24"/>
                <w:szCs w:val="24"/>
                <w:lang w:val="lv-LV"/>
              </w:rPr>
            </w:pPr>
            <w:r w:rsidRPr="00996B98">
              <w:rPr>
                <w:rFonts w:ascii="Book Antiqua" w:hAnsi="Book Antiqua"/>
                <w:b/>
                <w:sz w:val="24"/>
                <w:szCs w:val="24"/>
                <w:lang w:val="lv-LV"/>
              </w:rPr>
              <w:t xml:space="preserve">VN </w:t>
            </w:r>
            <w:r w:rsidR="00A10CB6" w:rsidRPr="00996B98">
              <w:rPr>
                <w:rFonts w:ascii="Book Antiqua" w:hAnsi="Book Antiqua"/>
                <w:b/>
                <w:sz w:val="24"/>
                <w:szCs w:val="24"/>
                <w:lang w:val="lv-LV"/>
              </w:rPr>
              <w:t>202</w:t>
            </w:r>
            <w:r w:rsidR="007F0FFC">
              <w:rPr>
                <w:rFonts w:ascii="Book Antiqua" w:hAnsi="Book Antiqua"/>
                <w:b/>
                <w:sz w:val="24"/>
                <w:szCs w:val="24"/>
                <w:lang w:val="lv-LV"/>
              </w:rPr>
              <w:t>2</w:t>
            </w:r>
            <w:r w:rsidR="00A10CB6" w:rsidRPr="00996B98">
              <w:rPr>
                <w:rFonts w:ascii="Book Antiqua" w:hAnsi="Book Antiqua"/>
                <w:b/>
                <w:sz w:val="24"/>
                <w:szCs w:val="24"/>
                <w:lang w:val="lv-LV"/>
              </w:rPr>
              <w:t>/</w:t>
            </w:r>
            <w:r w:rsidR="00FD1C3F">
              <w:rPr>
                <w:rFonts w:ascii="Book Antiqua" w:hAnsi="Book Antiqua"/>
                <w:b/>
                <w:sz w:val="24"/>
                <w:szCs w:val="24"/>
                <w:lang w:val="lv-LV"/>
              </w:rPr>
              <w:t>6</w:t>
            </w:r>
            <w:r w:rsidRPr="00996B98">
              <w:rPr>
                <w:rFonts w:ascii="Book Antiqua" w:hAnsi="Book Antiqua"/>
                <w:b/>
                <w:sz w:val="24"/>
                <w:szCs w:val="24"/>
                <w:lang w:val="lv-LV"/>
              </w:rPr>
              <w:t>CA</w:t>
            </w:r>
          </w:p>
        </w:tc>
      </w:tr>
      <w:tr w:rsidR="008E5065" w:rsidRPr="00996B98" w:rsidTr="003E735E">
        <w:tc>
          <w:tcPr>
            <w:tcW w:w="2896" w:type="dxa"/>
            <w:gridSpan w:val="2"/>
            <w:vMerge w:val="restart"/>
            <w:shd w:val="clear" w:color="auto" w:fill="F2F2F2"/>
          </w:tcPr>
          <w:p w:rsidR="00063518" w:rsidRPr="00201856" w:rsidRDefault="00063518" w:rsidP="00E24C6A">
            <w:pPr>
              <w:numPr>
                <w:ilvl w:val="1"/>
                <w:numId w:val="24"/>
              </w:numPr>
              <w:ind w:left="426"/>
              <w:rPr>
                <w:rFonts w:ascii="Book Antiqua" w:hAnsi="Book Antiqua"/>
                <w:b/>
                <w:smallCaps/>
                <w:spacing w:val="-1"/>
                <w:sz w:val="24"/>
                <w:szCs w:val="24"/>
                <w:lang w:val="lv-LV"/>
              </w:rPr>
            </w:pPr>
            <w:r w:rsidRPr="00201856">
              <w:rPr>
                <w:rFonts w:ascii="Book Antiqua" w:hAnsi="Book Antiqua"/>
                <w:b/>
                <w:smallCaps/>
                <w:spacing w:val="-1"/>
                <w:sz w:val="24"/>
                <w:szCs w:val="24"/>
                <w:lang w:val="lv-LV"/>
              </w:rPr>
              <w:t xml:space="preserve"> </w:t>
            </w:r>
            <w:r w:rsidRPr="00996B98">
              <w:rPr>
                <w:rFonts w:ascii="Book Antiqua" w:hAnsi="Book Antiqua"/>
                <w:b/>
                <w:smallCaps/>
                <w:spacing w:val="-1"/>
                <w:sz w:val="24"/>
                <w:szCs w:val="24"/>
                <w:lang w:val="lv-LV"/>
              </w:rPr>
              <w:t>Pasūtītājs</w:t>
            </w:r>
          </w:p>
        </w:tc>
        <w:tc>
          <w:tcPr>
            <w:tcW w:w="6578" w:type="dxa"/>
            <w:shd w:val="clear" w:color="auto" w:fill="auto"/>
            <w:vAlign w:val="center"/>
          </w:tcPr>
          <w:p w:rsidR="00063518" w:rsidRPr="00201856" w:rsidRDefault="00063518" w:rsidP="00E24C6A">
            <w:pPr>
              <w:numPr>
                <w:ilvl w:val="2"/>
                <w:numId w:val="24"/>
              </w:numPr>
              <w:ind w:left="695"/>
              <w:jc w:val="both"/>
              <w:rPr>
                <w:rFonts w:ascii="Book Antiqua" w:eastAsia="Times New Roman" w:hAnsi="Book Antiqua"/>
                <w:sz w:val="24"/>
                <w:szCs w:val="24"/>
                <w:lang w:val="lv-LV"/>
              </w:rPr>
            </w:pPr>
            <w:r w:rsidRPr="00996B98">
              <w:rPr>
                <w:rFonts w:ascii="Book Antiqua" w:eastAsia="Times New Roman" w:hAnsi="Book Antiqua"/>
                <w:spacing w:val="-1"/>
                <w:sz w:val="24"/>
                <w:szCs w:val="24"/>
                <w:lang w:val="lv-LV"/>
              </w:rPr>
              <w:t>Pasūtītāja</w:t>
            </w:r>
            <w:r w:rsidRPr="00996B98">
              <w:rPr>
                <w:rFonts w:ascii="Book Antiqua" w:eastAsia="Times New Roman" w:hAnsi="Book Antiqua"/>
                <w:spacing w:val="-1"/>
                <w:sz w:val="24"/>
                <w:szCs w:val="24"/>
                <w:lang w:val="lv-LV"/>
              </w:rPr>
              <w:tab/>
              <w:t>nosaukums:</w:t>
            </w:r>
            <w:r w:rsidRPr="00996B98">
              <w:rPr>
                <w:rFonts w:ascii="Book Antiqua" w:eastAsia="Times New Roman" w:hAnsi="Book Antiqua"/>
                <w:spacing w:val="-1"/>
                <w:sz w:val="24"/>
                <w:szCs w:val="24"/>
                <w:lang w:val="lv-LV"/>
              </w:rPr>
              <w:tab/>
            </w:r>
            <w:r w:rsidR="007F0FFC">
              <w:rPr>
                <w:rFonts w:ascii="Book Antiqua" w:eastAsia="Times New Roman" w:hAnsi="Book Antiqua"/>
                <w:spacing w:val="-1"/>
                <w:sz w:val="24"/>
                <w:szCs w:val="24"/>
                <w:lang w:val="lv-LV"/>
              </w:rPr>
              <w:t>Sabiedrība ar ier</w:t>
            </w:r>
            <w:r w:rsidR="00201856">
              <w:rPr>
                <w:rFonts w:ascii="Book Antiqua" w:eastAsia="Times New Roman" w:hAnsi="Book Antiqua"/>
                <w:spacing w:val="-1"/>
                <w:sz w:val="24"/>
                <w:szCs w:val="24"/>
                <w:lang w:val="lv-LV"/>
              </w:rPr>
              <w:t>o</w:t>
            </w:r>
            <w:r w:rsidR="007F0FFC">
              <w:rPr>
                <w:rFonts w:ascii="Book Antiqua" w:eastAsia="Times New Roman" w:hAnsi="Book Antiqua"/>
                <w:spacing w:val="-1"/>
                <w:sz w:val="24"/>
                <w:szCs w:val="24"/>
                <w:lang w:val="lv-LV"/>
              </w:rPr>
              <w:t>bežotu atbildību</w:t>
            </w:r>
            <w:r w:rsidR="004638CB">
              <w:rPr>
                <w:rFonts w:ascii="Book Antiqua" w:eastAsia="Times New Roman" w:hAnsi="Book Antiqua"/>
                <w:spacing w:val="-1"/>
                <w:sz w:val="24"/>
                <w:szCs w:val="24"/>
                <w:lang w:val="lv-LV"/>
              </w:rPr>
              <w:t xml:space="preserve"> </w:t>
            </w:r>
            <w:r w:rsidR="001A6E84">
              <w:rPr>
                <w:rFonts w:ascii="Book Antiqua" w:eastAsia="Times New Roman" w:hAnsi="Book Antiqua"/>
                <w:spacing w:val="-1"/>
                <w:sz w:val="24"/>
                <w:szCs w:val="24"/>
                <w:lang w:val="lv-LV"/>
              </w:rPr>
              <w:t>(turpmāk – SIA)</w:t>
            </w:r>
            <w:r w:rsidRPr="00996B98">
              <w:rPr>
                <w:rFonts w:ascii="Book Antiqua" w:eastAsia="Times New Roman" w:hAnsi="Book Antiqua"/>
                <w:b/>
                <w:bCs/>
                <w:sz w:val="24"/>
                <w:szCs w:val="24"/>
                <w:lang w:val="lv-LV"/>
              </w:rPr>
              <w:tab/>
            </w:r>
            <w:r w:rsidRPr="00996B98">
              <w:rPr>
                <w:rFonts w:ascii="Book Antiqua" w:eastAsia="Times New Roman" w:hAnsi="Book Antiqua"/>
                <w:b/>
                <w:bCs/>
                <w:spacing w:val="-1"/>
                <w:sz w:val="24"/>
                <w:szCs w:val="24"/>
                <w:lang w:val="lv-LV"/>
              </w:rPr>
              <w:t>„</w:t>
            </w:r>
            <w:r w:rsidRPr="00996B98">
              <w:rPr>
                <w:rFonts w:ascii="Book Antiqua" w:eastAsia="Times New Roman" w:hAnsi="Book Antiqua"/>
                <w:b/>
                <w:bCs/>
                <w:sz w:val="24"/>
                <w:szCs w:val="24"/>
                <w:lang w:val="lv-LV"/>
              </w:rPr>
              <w:t>VALMIERAS NAMSAIMNIEKS”.</w:t>
            </w:r>
          </w:p>
        </w:tc>
      </w:tr>
      <w:tr w:rsidR="008E5065" w:rsidRPr="00996B98" w:rsidTr="003E735E">
        <w:tc>
          <w:tcPr>
            <w:tcW w:w="2896" w:type="dxa"/>
            <w:gridSpan w:val="2"/>
            <w:vMerge/>
            <w:shd w:val="clear" w:color="auto" w:fill="F2F2F2"/>
            <w:vAlign w:val="center"/>
          </w:tcPr>
          <w:p w:rsidR="00063518" w:rsidRPr="00996B98" w:rsidRDefault="00063518" w:rsidP="008D6DB4">
            <w:pPr>
              <w:rPr>
                <w:rFonts w:ascii="Book Antiqua" w:hAnsi="Book Antiqua"/>
                <w:smallCaps/>
                <w:sz w:val="24"/>
                <w:szCs w:val="24"/>
                <w:lang w:val="lv-LV"/>
              </w:rPr>
            </w:pPr>
          </w:p>
        </w:tc>
        <w:tc>
          <w:tcPr>
            <w:tcW w:w="6578" w:type="dxa"/>
            <w:shd w:val="clear" w:color="auto" w:fill="auto"/>
            <w:vAlign w:val="center"/>
          </w:tcPr>
          <w:p w:rsidR="00063518" w:rsidRPr="00201856" w:rsidRDefault="00063518" w:rsidP="00E24C6A">
            <w:pPr>
              <w:numPr>
                <w:ilvl w:val="2"/>
                <w:numId w:val="24"/>
              </w:numPr>
              <w:ind w:left="695"/>
              <w:jc w:val="both"/>
              <w:rPr>
                <w:rFonts w:ascii="Book Antiqua" w:eastAsia="Times New Roman" w:hAnsi="Book Antiqua"/>
                <w:spacing w:val="-1"/>
                <w:sz w:val="24"/>
                <w:szCs w:val="24"/>
                <w:lang w:val="lv-LV"/>
              </w:rPr>
            </w:pPr>
            <w:r w:rsidRPr="00201856">
              <w:rPr>
                <w:rFonts w:ascii="Book Antiqua" w:eastAsia="Times New Roman" w:hAnsi="Book Antiqua"/>
                <w:spacing w:val="-1"/>
                <w:sz w:val="24"/>
                <w:szCs w:val="24"/>
                <w:lang w:val="lv-LV"/>
              </w:rPr>
              <w:t>reģistrācijas numurs: 44103022271.</w:t>
            </w:r>
          </w:p>
        </w:tc>
      </w:tr>
      <w:tr w:rsidR="008E5065" w:rsidRPr="00996B98" w:rsidTr="003E735E">
        <w:tc>
          <w:tcPr>
            <w:tcW w:w="2896" w:type="dxa"/>
            <w:gridSpan w:val="2"/>
            <w:vMerge/>
            <w:shd w:val="clear" w:color="auto" w:fill="F2F2F2"/>
            <w:vAlign w:val="center"/>
          </w:tcPr>
          <w:p w:rsidR="00063518" w:rsidRPr="00996B98" w:rsidRDefault="00063518" w:rsidP="008D6DB4">
            <w:pPr>
              <w:rPr>
                <w:rFonts w:ascii="Book Antiqua" w:hAnsi="Book Antiqua"/>
                <w:smallCaps/>
                <w:sz w:val="24"/>
                <w:szCs w:val="24"/>
                <w:lang w:val="lv-LV"/>
              </w:rPr>
            </w:pPr>
          </w:p>
        </w:tc>
        <w:tc>
          <w:tcPr>
            <w:tcW w:w="6578" w:type="dxa"/>
            <w:shd w:val="clear" w:color="auto" w:fill="auto"/>
            <w:vAlign w:val="center"/>
          </w:tcPr>
          <w:p w:rsidR="00063518" w:rsidRPr="00201856" w:rsidRDefault="00063518" w:rsidP="00E24C6A">
            <w:pPr>
              <w:numPr>
                <w:ilvl w:val="2"/>
                <w:numId w:val="24"/>
              </w:numPr>
              <w:ind w:left="695"/>
              <w:jc w:val="both"/>
              <w:rPr>
                <w:rFonts w:ascii="Book Antiqua" w:eastAsia="Times New Roman" w:hAnsi="Book Antiqua"/>
                <w:spacing w:val="-1"/>
                <w:sz w:val="24"/>
                <w:szCs w:val="24"/>
                <w:lang w:val="lv-LV"/>
              </w:rPr>
            </w:pPr>
            <w:r w:rsidRPr="00201856">
              <w:rPr>
                <w:rFonts w:ascii="Book Antiqua" w:eastAsia="Times New Roman" w:hAnsi="Book Antiqua"/>
                <w:spacing w:val="-1"/>
                <w:sz w:val="24"/>
                <w:szCs w:val="24"/>
                <w:lang w:val="lv-LV"/>
              </w:rPr>
              <w:t>Juridiskā adrese: Semināra iela 2a, Valmierā, LV-4201.</w:t>
            </w:r>
          </w:p>
        </w:tc>
      </w:tr>
      <w:tr w:rsidR="008E5065" w:rsidRPr="00996B98" w:rsidTr="003E735E">
        <w:tc>
          <w:tcPr>
            <w:tcW w:w="2896" w:type="dxa"/>
            <w:gridSpan w:val="2"/>
            <w:vMerge/>
            <w:shd w:val="clear" w:color="auto" w:fill="F2F2F2"/>
            <w:vAlign w:val="center"/>
          </w:tcPr>
          <w:p w:rsidR="00063518" w:rsidRPr="00996B98" w:rsidRDefault="00063518" w:rsidP="008D6DB4">
            <w:pPr>
              <w:rPr>
                <w:rFonts w:ascii="Book Antiqua" w:hAnsi="Book Antiqua"/>
                <w:smallCaps/>
                <w:sz w:val="24"/>
                <w:szCs w:val="24"/>
                <w:lang w:val="lv-LV"/>
              </w:rPr>
            </w:pPr>
          </w:p>
        </w:tc>
        <w:tc>
          <w:tcPr>
            <w:tcW w:w="6578" w:type="dxa"/>
            <w:shd w:val="clear" w:color="auto" w:fill="auto"/>
            <w:vAlign w:val="center"/>
          </w:tcPr>
          <w:p w:rsidR="00063518" w:rsidRPr="00201856" w:rsidRDefault="00063518" w:rsidP="00E24C6A">
            <w:pPr>
              <w:numPr>
                <w:ilvl w:val="2"/>
                <w:numId w:val="24"/>
              </w:numPr>
              <w:ind w:left="695"/>
              <w:jc w:val="both"/>
              <w:rPr>
                <w:rFonts w:ascii="Book Antiqua" w:eastAsia="Times New Roman" w:hAnsi="Book Antiqua"/>
                <w:spacing w:val="-1"/>
                <w:sz w:val="24"/>
                <w:szCs w:val="24"/>
                <w:lang w:val="lv-LV"/>
              </w:rPr>
            </w:pPr>
            <w:r w:rsidRPr="00201856">
              <w:rPr>
                <w:rFonts w:ascii="Book Antiqua" w:eastAsia="Times New Roman" w:hAnsi="Book Antiqua"/>
                <w:spacing w:val="-1"/>
                <w:sz w:val="24"/>
                <w:szCs w:val="24"/>
                <w:lang w:val="lv-LV"/>
              </w:rPr>
              <w:t>Pasūtītāja profila adrese:  http://www.v-nami.lv/</w:t>
            </w:r>
          </w:p>
        </w:tc>
      </w:tr>
      <w:tr w:rsidR="008E5065" w:rsidRPr="00996B98" w:rsidTr="003E735E">
        <w:tc>
          <w:tcPr>
            <w:tcW w:w="2896" w:type="dxa"/>
            <w:gridSpan w:val="2"/>
            <w:vMerge/>
            <w:shd w:val="clear" w:color="auto" w:fill="F2F2F2"/>
            <w:vAlign w:val="center"/>
          </w:tcPr>
          <w:p w:rsidR="008B47AC" w:rsidRPr="00996B98" w:rsidRDefault="008B47AC" w:rsidP="008D6DB4">
            <w:pPr>
              <w:rPr>
                <w:rFonts w:ascii="Book Antiqua" w:hAnsi="Book Antiqua"/>
                <w:smallCaps/>
                <w:sz w:val="24"/>
                <w:szCs w:val="24"/>
                <w:lang w:val="lv-LV"/>
              </w:rPr>
            </w:pPr>
          </w:p>
        </w:tc>
        <w:tc>
          <w:tcPr>
            <w:tcW w:w="6578" w:type="dxa"/>
            <w:shd w:val="clear" w:color="auto" w:fill="auto"/>
            <w:vAlign w:val="center"/>
          </w:tcPr>
          <w:p w:rsidR="008B47AC" w:rsidRPr="00201856" w:rsidRDefault="00C545F3" w:rsidP="00E24C6A">
            <w:pPr>
              <w:numPr>
                <w:ilvl w:val="2"/>
                <w:numId w:val="24"/>
              </w:numPr>
              <w:ind w:left="695"/>
              <w:jc w:val="both"/>
              <w:rPr>
                <w:rFonts w:ascii="Book Antiqua" w:eastAsia="Times New Roman" w:hAnsi="Book Antiqua"/>
                <w:spacing w:val="-1"/>
                <w:sz w:val="24"/>
                <w:szCs w:val="24"/>
                <w:lang w:val="lv-LV"/>
              </w:rPr>
            </w:pPr>
            <w:r w:rsidRPr="00996B98">
              <w:rPr>
                <w:rFonts w:ascii="Book Antiqua" w:eastAsia="Times New Roman" w:hAnsi="Book Antiqua"/>
                <w:spacing w:val="-1"/>
                <w:sz w:val="24"/>
                <w:szCs w:val="24"/>
                <w:lang w:val="lv-LV"/>
              </w:rPr>
              <w:t>Iepirkuma</w:t>
            </w:r>
            <w:r w:rsidR="008B47AC" w:rsidRPr="00201856">
              <w:rPr>
                <w:rFonts w:ascii="Book Antiqua" w:eastAsia="Times New Roman" w:hAnsi="Book Antiqua"/>
                <w:spacing w:val="-1"/>
                <w:sz w:val="24"/>
                <w:szCs w:val="24"/>
                <w:lang w:val="lv-LV"/>
              </w:rPr>
              <w:t xml:space="preserve"> komisija – </w:t>
            </w:r>
            <w:r w:rsidR="008B47AC" w:rsidRPr="00996B98">
              <w:rPr>
                <w:rFonts w:ascii="Book Antiqua" w:eastAsia="Times New Roman" w:hAnsi="Book Antiqua"/>
                <w:spacing w:val="-1"/>
                <w:sz w:val="24"/>
                <w:szCs w:val="24"/>
                <w:lang w:val="lv-LV"/>
              </w:rPr>
              <w:t>ar</w:t>
            </w:r>
            <w:r w:rsidR="008B47AC" w:rsidRPr="00201856">
              <w:rPr>
                <w:rFonts w:ascii="Book Antiqua" w:eastAsia="Times New Roman" w:hAnsi="Book Antiqua"/>
                <w:spacing w:val="-1"/>
                <w:sz w:val="24"/>
                <w:szCs w:val="24"/>
                <w:lang w:val="lv-LV"/>
              </w:rPr>
              <w:t xml:space="preserve"> SIA</w:t>
            </w:r>
            <w:r w:rsidR="008B47AC" w:rsidRPr="00201856">
              <w:rPr>
                <w:rFonts w:ascii="Book Antiqua" w:eastAsia="Times New Roman" w:hAnsi="Book Antiqua"/>
                <w:spacing w:val="-1"/>
                <w:sz w:val="24"/>
                <w:szCs w:val="24"/>
                <w:lang w:val="lv-LV"/>
              </w:rPr>
              <w:tab/>
              <w:t xml:space="preserve">„VALMIERAS NAMSAIMNIEKS” </w:t>
            </w:r>
            <w:r w:rsidR="00846ED4" w:rsidRPr="00FF2036">
              <w:rPr>
                <w:rFonts w:ascii="Book Antiqua" w:hAnsi="Book Antiqua"/>
                <w:bCs/>
                <w:sz w:val="24"/>
                <w:szCs w:val="24"/>
              </w:rPr>
              <w:t xml:space="preserve"> valdes</w:t>
            </w:r>
            <w:r w:rsidR="00846ED4" w:rsidRPr="00FF2036">
              <w:rPr>
                <w:rFonts w:ascii="Book Antiqua" w:hAnsi="Book Antiqua"/>
                <w:spacing w:val="47"/>
                <w:sz w:val="24"/>
                <w:szCs w:val="24"/>
              </w:rPr>
              <w:t xml:space="preserve"> </w:t>
            </w:r>
            <w:r w:rsidR="00846ED4" w:rsidRPr="00FF2036">
              <w:rPr>
                <w:rFonts w:ascii="Book Antiqua" w:hAnsi="Book Antiqua"/>
                <w:sz w:val="24"/>
                <w:szCs w:val="24"/>
              </w:rPr>
              <w:t>2022.gada</w:t>
            </w:r>
            <w:r w:rsidR="00846ED4" w:rsidRPr="00FF2036">
              <w:rPr>
                <w:rFonts w:ascii="Book Antiqua" w:hAnsi="Book Antiqua"/>
                <w:spacing w:val="49"/>
                <w:sz w:val="24"/>
                <w:szCs w:val="24"/>
              </w:rPr>
              <w:t xml:space="preserve"> </w:t>
            </w:r>
            <w:r w:rsidR="00846ED4" w:rsidRPr="00FF2036">
              <w:rPr>
                <w:rFonts w:ascii="Book Antiqua" w:hAnsi="Book Antiqua"/>
                <w:spacing w:val="-1"/>
                <w:sz w:val="24"/>
                <w:szCs w:val="24"/>
              </w:rPr>
              <w:t>30. marta Valdes protokolu Nr.1.2/1/6 apstiprinātā</w:t>
            </w:r>
            <w:r w:rsidR="00846ED4" w:rsidRPr="00FF2036">
              <w:rPr>
                <w:rFonts w:ascii="Book Antiqua" w:hAnsi="Book Antiqua"/>
                <w:spacing w:val="61"/>
                <w:sz w:val="24"/>
                <w:szCs w:val="24"/>
              </w:rPr>
              <w:t xml:space="preserve"> </w:t>
            </w:r>
            <w:r w:rsidR="00846ED4" w:rsidRPr="00FF2036">
              <w:rPr>
                <w:rFonts w:ascii="Book Antiqua" w:hAnsi="Book Antiqua"/>
                <w:spacing w:val="-1"/>
                <w:sz w:val="24"/>
                <w:szCs w:val="24"/>
              </w:rPr>
              <w:t>iepirkuma</w:t>
            </w:r>
            <w:r w:rsidR="00846ED4" w:rsidRPr="00FF2036">
              <w:rPr>
                <w:rFonts w:ascii="Book Antiqua" w:hAnsi="Book Antiqua"/>
                <w:sz w:val="24"/>
                <w:szCs w:val="24"/>
              </w:rPr>
              <w:t xml:space="preserve"> komisij</w:t>
            </w:r>
            <w:r w:rsidR="00846ED4">
              <w:rPr>
                <w:rFonts w:ascii="Book Antiqua" w:hAnsi="Book Antiqua"/>
                <w:sz w:val="24"/>
                <w:szCs w:val="24"/>
              </w:rPr>
              <w:t>a</w:t>
            </w:r>
            <w:r w:rsidR="00FB6B8E">
              <w:rPr>
                <w:rFonts w:ascii="Book Antiqua" w:hAnsi="Book Antiqua"/>
                <w:sz w:val="24"/>
                <w:szCs w:val="24"/>
              </w:rPr>
              <w:t xml:space="preserve"> – turpmāk Komisija</w:t>
            </w:r>
          </w:p>
        </w:tc>
      </w:tr>
      <w:tr w:rsidR="008E5065" w:rsidRPr="00996B98" w:rsidTr="003E735E">
        <w:tc>
          <w:tcPr>
            <w:tcW w:w="2896" w:type="dxa"/>
            <w:gridSpan w:val="2"/>
            <w:vMerge/>
            <w:shd w:val="clear" w:color="auto" w:fill="F2F2F2"/>
            <w:vAlign w:val="center"/>
          </w:tcPr>
          <w:p w:rsidR="00063518" w:rsidRPr="00996B98" w:rsidRDefault="00063518" w:rsidP="008D6DB4">
            <w:pPr>
              <w:rPr>
                <w:rFonts w:ascii="Book Antiqua" w:hAnsi="Book Antiqua"/>
                <w:smallCaps/>
                <w:sz w:val="24"/>
                <w:szCs w:val="24"/>
                <w:lang w:val="lv-LV"/>
              </w:rPr>
            </w:pPr>
          </w:p>
        </w:tc>
        <w:tc>
          <w:tcPr>
            <w:tcW w:w="6578" w:type="dxa"/>
            <w:shd w:val="clear" w:color="auto" w:fill="auto"/>
            <w:vAlign w:val="center"/>
          </w:tcPr>
          <w:p w:rsidR="004B04FD" w:rsidRDefault="00860788" w:rsidP="00E24C6A">
            <w:pPr>
              <w:numPr>
                <w:ilvl w:val="2"/>
                <w:numId w:val="24"/>
              </w:numPr>
              <w:ind w:left="695"/>
              <w:jc w:val="both"/>
              <w:rPr>
                <w:rFonts w:ascii="Book Antiqua" w:eastAsia="Times New Roman" w:hAnsi="Book Antiqua"/>
                <w:spacing w:val="-1"/>
                <w:sz w:val="24"/>
                <w:szCs w:val="24"/>
                <w:lang w:val="lv-LV"/>
              </w:rPr>
            </w:pPr>
            <w:r w:rsidRPr="00201856">
              <w:rPr>
                <w:rFonts w:ascii="Book Antiqua" w:eastAsia="Times New Roman" w:hAnsi="Book Antiqua"/>
                <w:spacing w:val="-1"/>
                <w:sz w:val="24"/>
                <w:szCs w:val="24"/>
                <w:lang w:val="lv-LV"/>
              </w:rPr>
              <w:t xml:space="preserve">Pasūtītāja kontaktinformācija: </w:t>
            </w:r>
          </w:p>
          <w:p w:rsidR="004B04FD" w:rsidRPr="004B04FD" w:rsidRDefault="004B04FD" w:rsidP="00E24C6A">
            <w:pPr>
              <w:numPr>
                <w:ilvl w:val="0"/>
                <w:numId w:val="25"/>
              </w:numPr>
              <w:ind w:left="412"/>
              <w:jc w:val="both"/>
              <w:rPr>
                <w:rFonts w:ascii="Book Antiqua" w:eastAsia="Times New Roman" w:hAnsi="Book Antiqua"/>
                <w:spacing w:val="-1"/>
                <w:sz w:val="24"/>
                <w:szCs w:val="24"/>
                <w:lang w:val="lv-LV"/>
              </w:rPr>
            </w:pPr>
            <w:r w:rsidRPr="004B04FD">
              <w:rPr>
                <w:rFonts w:ascii="Book Antiqua" w:eastAsia="Times New Roman" w:hAnsi="Book Antiqua"/>
                <w:spacing w:val="-1"/>
                <w:sz w:val="24"/>
                <w:szCs w:val="24"/>
                <w:lang w:val="lv-LV"/>
              </w:rPr>
              <w:t>tālrunis 64207300,</w:t>
            </w:r>
          </w:p>
          <w:p w:rsidR="004B04FD" w:rsidRPr="004B04FD" w:rsidRDefault="004B04FD" w:rsidP="00E24C6A">
            <w:pPr>
              <w:numPr>
                <w:ilvl w:val="0"/>
                <w:numId w:val="25"/>
              </w:numPr>
              <w:ind w:left="412"/>
              <w:jc w:val="both"/>
              <w:rPr>
                <w:rFonts w:ascii="Book Antiqua" w:eastAsia="Times New Roman" w:hAnsi="Book Antiqua"/>
                <w:spacing w:val="-1"/>
                <w:sz w:val="24"/>
                <w:szCs w:val="24"/>
                <w:lang w:val="lv-LV"/>
              </w:rPr>
            </w:pPr>
            <w:r w:rsidRPr="004B04FD">
              <w:rPr>
                <w:rFonts w:ascii="Book Antiqua" w:eastAsia="Times New Roman" w:hAnsi="Book Antiqua"/>
                <w:spacing w:val="-1"/>
                <w:sz w:val="24"/>
                <w:szCs w:val="24"/>
                <w:lang w:val="lv-LV"/>
              </w:rPr>
              <w:t xml:space="preserve">e-pasts: </w:t>
            </w:r>
            <w:hyperlink r:id="rId8" w:history="1">
              <w:r w:rsidRPr="004B04FD">
                <w:rPr>
                  <w:rFonts w:ascii="Book Antiqua" w:eastAsia="Times New Roman" w:hAnsi="Book Antiqua"/>
                  <w:spacing w:val="-1"/>
                  <w:sz w:val="24"/>
                  <w:szCs w:val="24"/>
                  <w:lang w:val="lv-LV"/>
                </w:rPr>
                <w:t>iepirkumi@v-nami.lv</w:t>
              </w:r>
            </w:hyperlink>
          </w:p>
          <w:p w:rsidR="004B04FD" w:rsidRPr="004B04FD" w:rsidRDefault="004B04FD" w:rsidP="00E24C6A">
            <w:pPr>
              <w:numPr>
                <w:ilvl w:val="0"/>
                <w:numId w:val="25"/>
              </w:numPr>
              <w:ind w:left="412"/>
              <w:jc w:val="both"/>
              <w:rPr>
                <w:rFonts w:ascii="Book Antiqua" w:eastAsia="Times New Roman" w:hAnsi="Book Antiqua"/>
                <w:spacing w:val="-1"/>
                <w:sz w:val="24"/>
                <w:szCs w:val="24"/>
                <w:lang w:val="lv-LV"/>
              </w:rPr>
            </w:pPr>
            <w:r w:rsidRPr="004B04FD">
              <w:rPr>
                <w:rFonts w:ascii="Book Antiqua" w:eastAsia="Times New Roman" w:hAnsi="Book Antiqua"/>
                <w:spacing w:val="-1"/>
                <w:sz w:val="24"/>
                <w:szCs w:val="24"/>
                <w:lang w:val="lv-LV"/>
              </w:rPr>
              <w:t xml:space="preserve">Iepirkumu komisijas priekšsēdētājs Ilmārs Skādulis, e-pasts: </w:t>
            </w:r>
            <w:hyperlink r:id="rId9" w:history="1">
              <w:r w:rsidRPr="00786469">
                <w:rPr>
                  <w:rFonts w:ascii="Book Antiqua" w:eastAsia="Times New Roman" w:hAnsi="Book Antiqua"/>
                  <w:spacing w:val="-1"/>
                  <w:sz w:val="24"/>
                  <w:szCs w:val="24"/>
                  <w:lang w:val="lv-LV"/>
                </w:rPr>
                <w:t>namsaimnieks@v-nami.l</w:t>
              </w:r>
              <w:r w:rsidRPr="004B04FD">
                <w:rPr>
                  <w:rFonts w:eastAsia="Times New Roman"/>
                  <w:spacing w:val="-1"/>
                  <w:sz w:val="24"/>
                  <w:szCs w:val="24"/>
                  <w:lang w:val="lv-LV"/>
                </w:rPr>
                <w:t>v</w:t>
              </w:r>
            </w:hyperlink>
          </w:p>
          <w:p w:rsidR="008B47AC" w:rsidRPr="00201856" w:rsidRDefault="004B04FD" w:rsidP="00E24C6A">
            <w:pPr>
              <w:numPr>
                <w:ilvl w:val="0"/>
                <w:numId w:val="25"/>
              </w:numPr>
              <w:ind w:left="412"/>
              <w:jc w:val="both"/>
              <w:rPr>
                <w:rFonts w:ascii="Book Antiqua" w:eastAsia="Times New Roman" w:hAnsi="Book Antiqua"/>
                <w:spacing w:val="-1"/>
                <w:sz w:val="24"/>
                <w:szCs w:val="24"/>
                <w:lang w:val="lv-LV"/>
              </w:rPr>
            </w:pPr>
            <w:r w:rsidRPr="004B04FD">
              <w:rPr>
                <w:rFonts w:ascii="Book Antiqua" w:eastAsia="Times New Roman" w:hAnsi="Book Antiqua"/>
                <w:spacing w:val="-1"/>
                <w:sz w:val="24"/>
                <w:szCs w:val="24"/>
                <w:lang w:val="lv-LV"/>
              </w:rPr>
              <w:t xml:space="preserve">Kontaktpersona iepirkuma priekšmeta jautājumos </w:t>
            </w:r>
            <w:r w:rsidR="007B64BB">
              <w:rPr>
                <w:rFonts w:ascii="Book Antiqua" w:eastAsia="Times New Roman" w:hAnsi="Book Antiqua"/>
                <w:spacing w:val="-1"/>
                <w:sz w:val="24"/>
                <w:szCs w:val="24"/>
                <w:lang w:val="lv-LV"/>
              </w:rPr>
              <w:t>–</w:t>
            </w:r>
            <w:r w:rsidRPr="004B04FD">
              <w:rPr>
                <w:rFonts w:ascii="Book Antiqua" w:eastAsia="Times New Roman" w:hAnsi="Book Antiqua"/>
                <w:spacing w:val="-1"/>
                <w:sz w:val="24"/>
                <w:szCs w:val="24"/>
                <w:lang w:val="lv-LV"/>
              </w:rPr>
              <w:t xml:space="preserve"> </w:t>
            </w:r>
            <w:r w:rsidR="00FD1C3F">
              <w:rPr>
                <w:rFonts w:ascii="Book Antiqua" w:eastAsia="Times New Roman" w:hAnsi="Book Antiqua"/>
                <w:spacing w:val="-1"/>
                <w:sz w:val="24"/>
                <w:szCs w:val="24"/>
                <w:lang w:val="lv-LV"/>
              </w:rPr>
              <w:t>Alvis Bergs</w:t>
            </w:r>
            <w:r w:rsidRPr="004B04FD">
              <w:rPr>
                <w:rFonts w:ascii="Book Antiqua" w:eastAsia="Times New Roman" w:hAnsi="Book Antiqua"/>
                <w:spacing w:val="-1"/>
                <w:sz w:val="24"/>
                <w:szCs w:val="24"/>
                <w:lang w:val="lv-LV"/>
              </w:rPr>
              <w:t xml:space="preserve">, </w:t>
            </w:r>
            <w:r w:rsidR="008E12D1" w:rsidRPr="004B04FD">
              <w:rPr>
                <w:rFonts w:ascii="Book Antiqua" w:eastAsia="Times New Roman" w:hAnsi="Book Antiqua"/>
                <w:spacing w:val="-1"/>
                <w:sz w:val="24"/>
                <w:szCs w:val="24"/>
                <w:lang w:val="lv-LV"/>
              </w:rPr>
              <w:t xml:space="preserve">e-pasts: </w:t>
            </w:r>
            <w:hyperlink r:id="rId10" w:history="1">
              <w:r w:rsidR="00FD1C3F" w:rsidRPr="00170636">
                <w:rPr>
                  <w:rStyle w:val="Hipersaite"/>
                  <w:rFonts w:ascii="Book Antiqua" w:eastAsia="Times New Roman" w:hAnsi="Book Antiqua"/>
                  <w:spacing w:val="-1"/>
                  <w:sz w:val="24"/>
                  <w:szCs w:val="24"/>
                  <w:lang w:val="lv-LV"/>
                </w:rPr>
                <w:t>alvis.bergs@v-nami.lv</w:t>
              </w:r>
            </w:hyperlink>
          </w:p>
        </w:tc>
      </w:tr>
      <w:tr w:rsidR="008E5065" w:rsidRPr="00996B98" w:rsidTr="003E735E">
        <w:tc>
          <w:tcPr>
            <w:tcW w:w="2896" w:type="dxa"/>
            <w:gridSpan w:val="2"/>
            <w:vMerge w:val="restart"/>
            <w:shd w:val="clear" w:color="auto" w:fill="F2F2F2"/>
          </w:tcPr>
          <w:p w:rsidR="004A0A0C" w:rsidRPr="00996B98" w:rsidRDefault="004A0A0C" w:rsidP="00E24C6A">
            <w:pPr>
              <w:numPr>
                <w:ilvl w:val="1"/>
                <w:numId w:val="24"/>
              </w:numPr>
              <w:ind w:left="426"/>
              <w:rPr>
                <w:rFonts w:ascii="Book Antiqua" w:hAnsi="Book Antiqua"/>
                <w:smallCaps/>
                <w:sz w:val="24"/>
                <w:szCs w:val="24"/>
                <w:lang w:val="lv-LV"/>
              </w:rPr>
            </w:pPr>
            <w:r w:rsidRPr="00996B98">
              <w:rPr>
                <w:rFonts w:ascii="Book Antiqua" w:hAnsi="Book Antiqua"/>
                <w:b/>
                <w:smallCaps/>
                <w:sz w:val="24"/>
                <w:szCs w:val="24"/>
                <w:lang w:val="lv-LV"/>
              </w:rPr>
              <w:t xml:space="preserve"> </w:t>
            </w:r>
            <w:r w:rsidRPr="00996B98">
              <w:rPr>
                <w:rFonts w:ascii="Book Antiqua" w:hAnsi="Book Antiqua"/>
                <w:b/>
                <w:smallCaps/>
                <w:spacing w:val="-1"/>
                <w:sz w:val="24"/>
                <w:szCs w:val="24"/>
                <w:lang w:val="lv-LV"/>
              </w:rPr>
              <w:t>Pretendenti</w:t>
            </w:r>
          </w:p>
        </w:tc>
        <w:tc>
          <w:tcPr>
            <w:tcW w:w="6578" w:type="dxa"/>
            <w:shd w:val="clear" w:color="auto" w:fill="auto"/>
            <w:vAlign w:val="center"/>
          </w:tcPr>
          <w:p w:rsidR="004A0A0C" w:rsidRPr="000C643A" w:rsidRDefault="004A0A0C" w:rsidP="000C643A">
            <w:pPr>
              <w:numPr>
                <w:ilvl w:val="2"/>
                <w:numId w:val="24"/>
              </w:numPr>
              <w:ind w:left="225" w:hanging="250"/>
              <w:jc w:val="both"/>
              <w:rPr>
                <w:rFonts w:ascii="Book Antiqua" w:eastAsia="Times New Roman" w:hAnsi="Book Antiqua"/>
                <w:spacing w:val="-1"/>
                <w:sz w:val="24"/>
                <w:szCs w:val="24"/>
                <w:lang w:val="lv-LV"/>
              </w:rPr>
            </w:pPr>
            <w:r w:rsidRPr="00996B98">
              <w:rPr>
                <w:rFonts w:ascii="Book Antiqua" w:eastAsia="Times New Roman" w:hAnsi="Book Antiqua"/>
                <w:spacing w:val="-1"/>
                <w:sz w:val="24"/>
                <w:szCs w:val="24"/>
                <w:lang w:val="lv-LV"/>
              </w:rPr>
              <w:t>Pretendents</w:t>
            </w:r>
            <w:r w:rsidRPr="001F783D">
              <w:rPr>
                <w:rFonts w:ascii="Book Antiqua" w:eastAsia="Times New Roman" w:hAnsi="Book Antiqua"/>
                <w:spacing w:val="-1"/>
                <w:sz w:val="24"/>
                <w:szCs w:val="24"/>
                <w:lang w:val="lv-LV"/>
              </w:rPr>
              <w:t xml:space="preserve"> </w:t>
            </w:r>
            <w:r w:rsidRPr="00996B98">
              <w:rPr>
                <w:rFonts w:ascii="Book Antiqua" w:eastAsia="Times New Roman" w:hAnsi="Book Antiqua"/>
                <w:spacing w:val="-1"/>
                <w:sz w:val="24"/>
                <w:szCs w:val="24"/>
                <w:lang w:val="lv-LV"/>
              </w:rPr>
              <w:t>var</w:t>
            </w:r>
            <w:r w:rsidRPr="001F783D">
              <w:rPr>
                <w:rFonts w:ascii="Book Antiqua" w:eastAsia="Times New Roman" w:hAnsi="Book Antiqua"/>
                <w:spacing w:val="-1"/>
                <w:sz w:val="24"/>
                <w:szCs w:val="24"/>
                <w:lang w:val="lv-LV"/>
              </w:rPr>
              <w:t xml:space="preserve"> būt </w:t>
            </w:r>
            <w:r w:rsidRPr="00996B98">
              <w:rPr>
                <w:rFonts w:ascii="Book Antiqua" w:eastAsia="Times New Roman" w:hAnsi="Book Antiqua"/>
                <w:spacing w:val="-1"/>
                <w:sz w:val="24"/>
                <w:szCs w:val="24"/>
                <w:lang w:val="lv-LV"/>
              </w:rPr>
              <w:t>jebkura</w:t>
            </w:r>
            <w:r w:rsidRPr="001F783D">
              <w:rPr>
                <w:rFonts w:ascii="Book Antiqua" w:eastAsia="Times New Roman" w:hAnsi="Book Antiqua"/>
                <w:spacing w:val="-1"/>
                <w:sz w:val="24"/>
                <w:szCs w:val="24"/>
                <w:lang w:val="lv-LV"/>
              </w:rPr>
              <w:t xml:space="preserve"> </w:t>
            </w:r>
            <w:r w:rsidR="00455B0F" w:rsidRPr="00996B98">
              <w:rPr>
                <w:rFonts w:ascii="Book Antiqua" w:eastAsia="Times New Roman" w:hAnsi="Book Antiqua"/>
                <w:spacing w:val="-1"/>
                <w:sz w:val="24"/>
                <w:szCs w:val="24"/>
                <w:lang w:val="lv-LV"/>
              </w:rPr>
              <w:t>persona</w:t>
            </w:r>
            <w:r w:rsidRPr="00996B98">
              <w:rPr>
                <w:rFonts w:ascii="Book Antiqua" w:eastAsia="Times New Roman" w:hAnsi="Book Antiqua"/>
                <w:spacing w:val="-1"/>
                <w:sz w:val="24"/>
                <w:szCs w:val="24"/>
                <w:lang w:val="lv-LV"/>
              </w:rPr>
              <w:t>,</w:t>
            </w:r>
            <w:r w:rsidRPr="001F783D">
              <w:rPr>
                <w:rFonts w:ascii="Book Antiqua" w:eastAsia="Times New Roman" w:hAnsi="Book Antiqua"/>
                <w:spacing w:val="-1"/>
                <w:sz w:val="24"/>
                <w:szCs w:val="24"/>
                <w:lang w:val="lv-LV"/>
              </w:rPr>
              <w:t xml:space="preserve"> kura ir </w:t>
            </w:r>
            <w:r w:rsidRPr="00996B98">
              <w:rPr>
                <w:rFonts w:ascii="Book Antiqua" w:eastAsia="Times New Roman" w:hAnsi="Book Antiqua"/>
                <w:spacing w:val="-1"/>
                <w:sz w:val="24"/>
                <w:szCs w:val="24"/>
                <w:lang w:val="lv-LV"/>
              </w:rPr>
              <w:t>iesniegusi</w:t>
            </w:r>
            <w:r w:rsidRPr="001F783D">
              <w:rPr>
                <w:rFonts w:ascii="Book Antiqua" w:eastAsia="Times New Roman" w:hAnsi="Book Antiqua"/>
                <w:spacing w:val="-1"/>
                <w:sz w:val="24"/>
                <w:szCs w:val="24"/>
                <w:lang w:val="lv-LV"/>
              </w:rPr>
              <w:t xml:space="preserve"> </w:t>
            </w:r>
            <w:r w:rsidRPr="00996B98">
              <w:rPr>
                <w:rFonts w:ascii="Book Antiqua" w:eastAsia="Times New Roman" w:hAnsi="Book Antiqua"/>
                <w:spacing w:val="-1"/>
                <w:sz w:val="24"/>
                <w:szCs w:val="24"/>
                <w:lang w:val="lv-LV"/>
              </w:rPr>
              <w:t>piedāvājumu</w:t>
            </w:r>
            <w:r w:rsidRPr="001F783D">
              <w:rPr>
                <w:rFonts w:ascii="Book Antiqua" w:eastAsia="Times New Roman" w:hAnsi="Book Antiqua"/>
                <w:spacing w:val="-1"/>
                <w:sz w:val="24"/>
                <w:szCs w:val="24"/>
                <w:lang w:val="lv-LV"/>
              </w:rPr>
              <w:t xml:space="preserve"> </w:t>
            </w:r>
            <w:r w:rsidR="00C545F3" w:rsidRPr="00996B98">
              <w:rPr>
                <w:rFonts w:ascii="Book Antiqua" w:eastAsia="Times New Roman" w:hAnsi="Book Antiqua"/>
                <w:spacing w:val="-1"/>
                <w:sz w:val="24"/>
                <w:szCs w:val="24"/>
                <w:lang w:val="lv-LV"/>
              </w:rPr>
              <w:t>cenu aptauj</w:t>
            </w:r>
            <w:r w:rsidR="00F9317B" w:rsidRPr="00996B98">
              <w:rPr>
                <w:rFonts w:ascii="Book Antiqua" w:eastAsia="Times New Roman" w:hAnsi="Book Antiqua"/>
                <w:spacing w:val="-1"/>
                <w:sz w:val="24"/>
                <w:szCs w:val="24"/>
                <w:lang w:val="lv-LV"/>
              </w:rPr>
              <w:t>ā</w:t>
            </w:r>
            <w:r w:rsidR="00455B0F" w:rsidRPr="00996B98">
              <w:rPr>
                <w:rFonts w:ascii="Book Antiqua" w:eastAsia="Times New Roman" w:hAnsi="Book Antiqua"/>
                <w:spacing w:val="-1"/>
                <w:sz w:val="24"/>
                <w:szCs w:val="24"/>
                <w:lang w:val="lv-LV"/>
              </w:rPr>
              <w:t xml:space="preserve"> </w:t>
            </w:r>
            <w:r w:rsidRPr="001F783D">
              <w:rPr>
                <w:rFonts w:ascii="Book Antiqua" w:eastAsia="Times New Roman" w:hAnsi="Book Antiqua"/>
                <w:spacing w:val="-1"/>
                <w:sz w:val="24"/>
                <w:szCs w:val="24"/>
                <w:lang w:val="lv-LV"/>
              </w:rPr>
              <w:t>„</w:t>
            </w:r>
            <w:r w:rsidR="000C643A" w:rsidRPr="000C643A">
              <w:rPr>
                <w:rFonts w:ascii="Book Antiqua" w:eastAsia="Times New Roman" w:hAnsi="Book Antiqua"/>
                <w:b/>
                <w:bCs/>
                <w:spacing w:val="-1"/>
                <w:sz w:val="24"/>
                <w:szCs w:val="24"/>
                <w:lang w:val="lv-LV"/>
              </w:rPr>
              <w:t>Mehānisko aukstā un karstā ūdens patēriņa skaitītāju piegāde, uzstādīšana un skaitītāju rādījumu attālināta nolasīšana daudzdzīvokļu dzīvojamā mājā Georga Apiņa ielā 2, Valmierā, Valmieras novadā</w:t>
            </w:r>
            <w:r w:rsidR="00455B0F" w:rsidRPr="001F783D">
              <w:rPr>
                <w:rFonts w:ascii="Book Antiqua" w:eastAsia="Times New Roman" w:hAnsi="Book Antiqua"/>
                <w:spacing w:val="-1"/>
                <w:sz w:val="24"/>
                <w:szCs w:val="24"/>
                <w:lang w:val="lv-LV"/>
              </w:rPr>
              <w:t xml:space="preserve">” </w:t>
            </w:r>
            <w:r w:rsidRPr="00996B98">
              <w:rPr>
                <w:rFonts w:ascii="Book Antiqua" w:eastAsia="Times New Roman" w:hAnsi="Book Antiqua"/>
                <w:spacing w:val="-1"/>
                <w:sz w:val="24"/>
                <w:szCs w:val="24"/>
                <w:lang w:val="lv-LV"/>
              </w:rPr>
              <w:t>identifikācijas</w:t>
            </w:r>
            <w:r w:rsidRPr="001F783D">
              <w:rPr>
                <w:rFonts w:ascii="Book Antiqua" w:eastAsia="Times New Roman" w:hAnsi="Book Antiqua"/>
                <w:spacing w:val="-1"/>
                <w:sz w:val="24"/>
                <w:szCs w:val="24"/>
                <w:lang w:val="lv-LV"/>
              </w:rPr>
              <w:t xml:space="preserve"> </w:t>
            </w:r>
            <w:r w:rsidRPr="00996B98">
              <w:rPr>
                <w:rFonts w:ascii="Book Antiqua" w:eastAsia="Times New Roman" w:hAnsi="Book Antiqua"/>
                <w:spacing w:val="-1"/>
                <w:sz w:val="24"/>
                <w:szCs w:val="24"/>
                <w:lang w:val="lv-LV"/>
              </w:rPr>
              <w:t>Nr.</w:t>
            </w:r>
            <w:r w:rsidR="001B4ADC" w:rsidRPr="001F783D">
              <w:rPr>
                <w:rFonts w:ascii="Book Antiqua" w:eastAsia="Times New Roman" w:hAnsi="Book Antiqua"/>
                <w:spacing w:val="-1"/>
                <w:sz w:val="24"/>
                <w:szCs w:val="24"/>
                <w:lang w:val="lv-LV"/>
              </w:rPr>
              <w:t>VN</w:t>
            </w:r>
            <w:r w:rsidR="00A10CB6" w:rsidRPr="001F783D">
              <w:rPr>
                <w:rFonts w:ascii="Book Antiqua" w:eastAsia="Times New Roman" w:hAnsi="Book Antiqua"/>
                <w:spacing w:val="-1"/>
                <w:sz w:val="24"/>
                <w:szCs w:val="24"/>
                <w:lang w:val="lv-LV"/>
              </w:rPr>
              <w:t>202</w:t>
            </w:r>
            <w:r w:rsidR="001F783D">
              <w:rPr>
                <w:rFonts w:ascii="Book Antiqua" w:eastAsia="Times New Roman" w:hAnsi="Book Antiqua"/>
                <w:spacing w:val="-1"/>
                <w:sz w:val="24"/>
                <w:szCs w:val="24"/>
                <w:lang w:val="lv-LV"/>
              </w:rPr>
              <w:t>2</w:t>
            </w:r>
            <w:r w:rsidR="00A10CB6" w:rsidRPr="001F783D">
              <w:rPr>
                <w:rFonts w:ascii="Book Antiqua" w:eastAsia="Times New Roman" w:hAnsi="Book Antiqua"/>
                <w:spacing w:val="-1"/>
                <w:sz w:val="24"/>
                <w:szCs w:val="24"/>
                <w:lang w:val="lv-LV"/>
              </w:rPr>
              <w:t>/</w:t>
            </w:r>
            <w:r w:rsidR="000C643A">
              <w:rPr>
                <w:rFonts w:ascii="Book Antiqua" w:eastAsia="Times New Roman" w:hAnsi="Book Antiqua"/>
                <w:spacing w:val="-1"/>
                <w:sz w:val="24"/>
                <w:szCs w:val="24"/>
                <w:lang w:val="lv-LV"/>
              </w:rPr>
              <w:t>6</w:t>
            </w:r>
            <w:r w:rsidR="001B4ADC" w:rsidRPr="001F783D">
              <w:rPr>
                <w:rFonts w:ascii="Book Antiqua" w:eastAsia="Times New Roman" w:hAnsi="Book Antiqua"/>
                <w:spacing w:val="-1"/>
                <w:sz w:val="24"/>
                <w:szCs w:val="24"/>
                <w:lang w:val="lv-LV"/>
              </w:rPr>
              <w:t>CA</w:t>
            </w:r>
            <w:r w:rsidR="005B5EDE" w:rsidRPr="001F783D">
              <w:rPr>
                <w:rFonts w:ascii="Book Antiqua" w:eastAsia="Times New Roman" w:hAnsi="Book Antiqua"/>
                <w:spacing w:val="-1"/>
                <w:sz w:val="24"/>
                <w:szCs w:val="24"/>
                <w:lang w:val="lv-LV"/>
              </w:rPr>
              <w:t>,</w:t>
            </w:r>
            <w:r w:rsidR="00601100" w:rsidRPr="001F783D">
              <w:rPr>
                <w:rFonts w:ascii="Book Antiqua" w:eastAsia="Times New Roman" w:hAnsi="Book Antiqua"/>
                <w:spacing w:val="-1"/>
                <w:sz w:val="24"/>
                <w:szCs w:val="24"/>
                <w:lang w:val="lv-LV"/>
              </w:rPr>
              <w:t xml:space="preserve"> </w:t>
            </w:r>
            <w:r w:rsidRPr="001F783D">
              <w:rPr>
                <w:rFonts w:ascii="Book Antiqua" w:eastAsia="Times New Roman" w:hAnsi="Book Antiqua"/>
                <w:spacing w:val="-1"/>
                <w:sz w:val="24"/>
                <w:szCs w:val="24"/>
                <w:lang w:val="lv-LV"/>
              </w:rPr>
              <w:t>atbilstoši šī nolikuma prasībām (turpmāk</w:t>
            </w:r>
            <w:r w:rsidRPr="00996B98">
              <w:rPr>
                <w:rFonts w:ascii="Book Antiqua" w:eastAsia="Times New Roman" w:hAnsi="Book Antiqua"/>
                <w:spacing w:val="-1"/>
                <w:sz w:val="24"/>
                <w:szCs w:val="24"/>
                <w:lang w:val="lv-LV"/>
              </w:rPr>
              <w:t xml:space="preserve"> </w:t>
            </w:r>
            <w:r w:rsidRPr="001F783D">
              <w:rPr>
                <w:rFonts w:ascii="Book Antiqua" w:eastAsia="Times New Roman" w:hAnsi="Book Antiqua"/>
                <w:spacing w:val="-1"/>
                <w:sz w:val="24"/>
                <w:szCs w:val="24"/>
                <w:lang w:val="lv-LV"/>
              </w:rPr>
              <w:t xml:space="preserve">– </w:t>
            </w:r>
            <w:r w:rsidR="00C545F3" w:rsidRPr="00996B98">
              <w:rPr>
                <w:rFonts w:ascii="Book Antiqua" w:eastAsia="Times New Roman" w:hAnsi="Book Antiqua"/>
                <w:spacing w:val="-1"/>
                <w:sz w:val="24"/>
                <w:szCs w:val="24"/>
                <w:lang w:val="lv-LV"/>
              </w:rPr>
              <w:t>Cenu aptauj</w:t>
            </w:r>
            <w:r w:rsidR="00B3369A" w:rsidRPr="00996B98">
              <w:rPr>
                <w:rFonts w:ascii="Book Antiqua" w:eastAsia="Times New Roman" w:hAnsi="Book Antiqua"/>
                <w:spacing w:val="-1"/>
                <w:sz w:val="24"/>
                <w:szCs w:val="24"/>
                <w:lang w:val="lv-LV"/>
              </w:rPr>
              <w:t>a</w:t>
            </w:r>
            <w:r w:rsidRPr="00996B98">
              <w:rPr>
                <w:rFonts w:ascii="Book Antiqua" w:eastAsia="Times New Roman" w:hAnsi="Book Antiqua"/>
                <w:spacing w:val="-1"/>
                <w:sz w:val="24"/>
                <w:szCs w:val="24"/>
                <w:lang w:val="lv-LV"/>
              </w:rPr>
              <w:t xml:space="preserve">). Piedalīšanās </w:t>
            </w:r>
            <w:r w:rsidR="00C545F3" w:rsidRPr="00996B98">
              <w:rPr>
                <w:rFonts w:ascii="Book Antiqua" w:eastAsia="Times New Roman" w:hAnsi="Book Antiqua"/>
                <w:spacing w:val="-1"/>
                <w:sz w:val="24"/>
                <w:szCs w:val="24"/>
                <w:lang w:val="lv-LV"/>
              </w:rPr>
              <w:t>cenu aptauj</w:t>
            </w:r>
            <w:r w:rsidRPr="00996B98">
              <w:rPr>
                <w:rFonts w:ascii="Book Antiqua" w:eastAsia="Times New Roman" w:hAnsi="Book Antiqua"/>
                <w:spacing w:val="-1"/>
                <w:sz w:val="24"/>
                <w:szCs w:val="24"/>
                <w:lang w:val="lv-LV"/>
              </w:rPr>
              <w:t>ā ir pretendenta brīvas gribas izpausme.</w:t>
            </w:r>
          </w:p>
        </w:tc>
      </w:tr>
      <w:tr w:rsidR="008E5065" w:rsidRPr="00996B98" w:rsidTr="003E735E">
        <w:tc>
          <w:tcPr>
            <w:tcW w:w="2896" w:type="dxa"/>
            <w:gridSpan w:val="2"/>
            <w:vMerge/>
            <w:shd w:val="clear" w:color="auto" w:fill="F2F2F2"/>
            <w:vAlign w:val="center"/>
          </w:tcPr>
          <w:p w:rsidR="004A0A0C" w:rsidRPr="00996B98" w:rsidRDefault="004A0A0C" w:rsidP="008D6DB4">
            <w:pPr>
              <w:rPr>
                <w:rFonts w:ascii="Book Antiqua" w:hAnsi="Book Antiqua"/>
                <w:sz w:val="24"/>
                <w:szCs w:val="24"/>
                <w:lang w:val="lv-LV"/>
              </w:rPr>
            </w:pPr>
          </w:p>
        </w:tc>
        <w:tc>
          <w:tcPr>
            <w:tcW w:w="6578" w:type="dxa"/>
            <w:shd w:val="clear" w:color="auto" w:fill="auto"/>
            <w:vAlign w:val="center"/>
          </w:tcPr>
          <w:p w:rsidR="004A0A0C" w:rsidRPr="001F783D" w:rsidRDefault="004A0A0C" w:rsidP="00E24C6A">
            <w:pPr>
              <w:numPr>
                <w:ilvl w:val="2"/>
                <w:numId w:val="24"/>
              </w:numPr>
              <w:ind w:left="225" w:hanging="250"/>
              <w:jc w:val="both"/>
              <w:rPr>
                <w:rFonts w:ascii="Book Antiqua" w:eastAsia="Times New Roman" w:hAnsi="Book Antiqua"/>
                <w:spacing w:val="-1"/>
                <w:sz w:val="24"/>
                <w:szCs w:val="24"/>
                <w:lang w:val="lv-LV"/>
              </w:rPr>
            </w:pPr>
            <w:r w:rsidRPr="001F783D">
              <w:rPr>
                <w:rFonts w:ascii="Book Antiqua" w:eastAsia="Times New Roman" w:hAnsi="Book Antiqua"/>
                <w:spacing w:val="-1"/>
                <w:sz w:val="24"/>
                <w:szCs w:val="24"/>
                <w:lang w:val="lv-LV"/>
              </w:rPr>
              <w:t>Visiem pretendentiem piemēro vienādus noteikumus.</w:t>
            </w:r>
          </w:p>
        </w:tc>
      </w:tr>
      <w:tr w:rsidR="004A0A0C" w:rsidRPr="00996B98" w:rsidTr="003E735E">
        <w:tc>
          <w:tcPr>
            <w:tcW w:w="2896" w:type="dxa"/>
            <w:gridSpan w:val="2"/>
            <w:tcBorders>
              <w:bottom w:val="single" w:sz="4" w:space="0" w:color="auto"/>
            </w:tcBorders>
            <w:shd w:val="clear" w:color="auto" w:fill="F2F2F2"/>
          </w:tcPr>
          <w:p w:rsidR="004A0A0C" w:rsidRPr="00996B98" w:rsidRDefault="00F92735" w:rsidP="00E24C6A">
            <w:pPr>
              <w:numPr>
                <w:ilvl w:val="1"/>
                <w:numId w:val="24"/>
              </w:numPr>
              <w:ind w:left="426"/>
              <w:rPr>
                <w:rFonts w:ascii="Book Antiqua" w:hAnsi="Book Antiqua"/>
                <w:b/>
                <w:smallCaps/>
                <w:sz w:val="24"/>
                <w:szCs w:val="24"/>
                <w:lang w:val="lv-LV"/>
              </w:rPr>
            </w:pPr>
            <w:r w:rsidRPr="00996B98">
              <w:rPr>
                <w:rFonts w:ascii="Book Antiqua" w:hAnsi="Book Antiqua"/>
                <w:b/>
                <w:smallCaps/>
                <w:sz w:val="24"/>
                <w:szCs w:val="24"/>
                <w:lang w:val="lv-LV"/>
              </w:rPr>
              <w:t>Informācijas apmaiņas kārtība</w:t>
            </w:r>
          </w:p>
        </w:tc>
        <w:tc>
          <w:tcPr>
            <w:tcW w:w="6578" w:type="dxa"/>
            <w:tcBorders>
              <w:bottom w:val="single" w:sz="4" w:space="0" w:color="auto"/>
            </w:tcBorders>
            <w:shd w:val="clear" w:color="auto" w:fill="auto"/>
            <w:vAlign w:val="center"/>
          </w:tcPr>
          <w:p w:rsidR="00121BD4" w:rsidRPr="00996B98" w:rsidRDefault="00F92735" w:rsidP="001F783D">
            <w:pPr>
              <w:pStyle w:val="Sarakstarindkopa"/>
              <w:tabs>
                <w:tab w:val="left" w:pos="810"/>
              </w:tabs>
              <w:ind w:left="128" w:right="65"/>
              <w:jc w:val="both"/>
              <w:rPr>
                <w:rFonts w:ascii="Book Antiqua" w:hAnsi="Book Antiqua"/>
                <w:spacing w:val="-1"/>
                <w:sz w:val="24"/>
                <w:szCs w:val="24"/>
                <w:lang w:val="lv-LV"/>
              </w:rPr>
            </w:pPr>
            <w:r w:rsidRPr="00996B98">
              <w:rPr>
                <w:rFonts w:ascii="Book Antiqua" w:hAnsi="Book Antiqua"/>
                <w:spacing w:val="-1"/>
                <w:sz w:val="24"/>
                <w:szCs w:val="24"/>
                <w:lang w:val="lv-LV"/>
              </w:rPr>
              <w:t xml:space="preserve">Saziņa starp pasūtītāju un ieinteresētajiem piegādātājiem </w:t>
            </w:r>
            <w:r w:rsidR="00C545F3" w:rsidRPr="00996B98">
              <w:rPr>
                <w:rFonts w:ascii="Book Antiqua" w:hAnsi="Book Antiqua"/>
                <w:spacing w:val="-1"/>
                <w:sz w:val="24"/>
                <w:szCs w:val="24"/>
                <w:lang w:val="lv-LV"/>
              </w:rPr>
              <w:t>cenu aptauj</w:t>
            </w:r>
            <w:r w:rsidRPr="00996B98">
              <w:rPr>
                <w:rFonts w:ascii="Book Antiqua" w:hAnsi="Book Antiqua"/>
                <w:spacing w:val="-1"/>
                <w:sz w:val="24"/>
                <w:szCs w:val="24"/>
                <w:lang w:val="lv-LV"/>
              </w:rPr>
              <w:t>a</w:t>
            </w:r>
            <w:r w:rsidR="00B3369A" w:rsidRPr="00996B98">
              <w:rPr>
                <w:rFonts w:ascii="Book Antiqua" w:hAnsi="Book Antiqua"/>
                <w:spacing w:val="-1"/>
                <w:sz w:val="24"/>
                <w:szCs w:val="24"/>
                <w:lang w:val="lv-LV"/>
              </w:rPr>
              <w:t>s</w:t>
            </w:r>
            <w:r w:rsidRPr="00996B98">
              <w:rPr>
                <w:rFonts w:ascii="Book Antiqua" w:hAnsi="Book Antiqua"/>
                <w:spacing w:val="-1"/>
                <w:sz w:val="24"/>
                <w:szCs w:val="24"/>
                <w:lang w:val="lv-LV"/>
              </w:rPr>
              <w:t xml:space="preserve"> ietvaros notiek lat</w:t>
            </w:r>
            <w:r w:rsidR="00330669" w:rsidRPr="00996B98">
              <w:rPr>
                <w:rFonts w:ascii="Book Antiqua" w:hAnsi="Book Antiqua"/>
                <w:spacing w:val="-1"/>
                <w:sz w:val="24"/>
                <w:szCs w:val="24"/>
                <w:lang w:val="lv-LV"/>
              </w:rPr>
              <w:t xml:space="preserve">viešu valodā pa e-pastu. </w:t>
            </w:r>
            <w:r w:rsidRPr="00996B98">
              <w:rPr>
                <w:rFonts w:ascii="Book Antiqua" w:hAnsi="Book Antiqua"/>
                <w:spacing w:val="-1"/>
                <w:sz w:val="24"/>
                <w:szCs w:val="24"/>
                <w:lang w:val="lv-LV"/>
              </w:rPr>
              <w:t xml:space="preserve">Pa e-pastu saņemtā informācija uzskatāma par saņemtu, ja e-pasta saņēmējs nosūtījis apstiprinošu e-pasta atbildes vēstuli tās sūtītājam. Saziņas dokumentā jāatsaucas uz </w:t>
            </w:r>
            <w:r w:rsidR="00C545F3" w:rsidRPr="00996B98">
              <w:rPr>
                <w:rFonts w:ascii="Book Antiqua" w:hAnsi="Book Antiqua"/>
                <w:spacing w:val="-1"/>
                <w:sz w:val="24"/>
                <w:szCs w:val="24"/>
                <w:lang w:val="lv-LV"/>
              </w:rPr>
              <w:t>cenu aptauj</w:t>
            </w:r>
            <w:r w:rsidRPr="00996B98">
              <w:rPr>
                <w:rFonts w:ascii="Book Antiqua" w:hAnsi="Book Antiqua"/>
                <w:spacing w:val="-1"/>
                <w:sz w:val="24"/>
                <w:szCs w:val="24"/>
                <w:lang w:val="lv-LV"/>
              </w:rPr>
              <w:t>a</w:t>
            </w:r>
            <w:r w:rsidR="00330669" w:rsidRPr="00996B98">
              <w:rPr>
                <w:rFonts w:ascii="Book Antiqua" w:hAnsi="Book Antiqua"/>
                <w:spacing w:val="-1"/>
                <w:sz w:val="24"/>
                <w:szCs w:val="24"/>
                <w:lang w:val="lv-LV"/>
              </w:rPr>
              <w:t>s n</w:t>
            </w:r>
            <w:r w:rsidRPr="00996B98">
              <w:rPr>
                <w:rFonts w:ascii="Book Antiqua" w:hAnsi="Book Antiqua"/>
                <w:spacing w:val="-1"/>
                <w:sz w:val="24"/>
                <w:szCs w:val="24"/>
                <w:lang w:val="lv-LV"/>
              </w:rPr>
              <w:t>osaukumu.</w:t>
            </w:r>
          </w:p>
        </w:tc>
      </w:tr>
      <w:tr w:rsidR="003B028C" w:rsidRPr="00996B98" w:rsidTr="00A52139">
        <w:trPr>
          <w:trHeight w:val="1089"/>
        </w:trPr>
        <w:tc>
          <w:tcPr>
            <w:tcW w:w="2896" w:type="dxa"/>
            <w:gridSpan w:val="2"/>
            <w:tcBorders>
              <w:bottom w:val="single" w:sz="4" w:space="0" w:color="auto"/>
            </w:tcBorders>
            <w:shd w:val="clear" w:color="auto" w:fill="F2F2F2"/>
          </w:tcPr>
          <w:p w:rsidR="003B028C" w:rsidRPr="00996B98" w:rsidRDefault="00F84038" w:rsidP="00E24C6A">
            <w:pPr>
              <w:numPr>
                <w:ilvl w:val="1"/>
                <w:numId w:val="24"/>
              </w:numPr>
              <w:ind w:left="426"/>
              <w:rPr>
                <w:rFonts w:ascii="Book Antiqua" w:hAnsi="Book Antiqua"/>
                <w:b/>
                <w:smallCaps/>
                <w:sz w:val="24"/>
                <w:szCs w:val="24"/>
                <w:lang w:val="lv-LV"/>
              </w:rPr>
            </w:pPr>
            <w:r w:rsidRPr="00201856">
              <w:rPr>
                <w:rFonts w:ascii="Book Antiqua" w:hAnsi="Book Antiqua"/>
                <w:b/>
                <w:smallCaps/>
                <w:sz w:val="24"/>
                <w:szCs w:val="24"/>
                <w:lang w:val="lv-LV"/>
              </w:rPr>
              <w:t xml:space="preserve">cenu aptaujas </w:t>
            </w:r>
            <w:r w:rsidR="003B028C" w:rsidRPr="00201856">
              <w:rPr>
                <w:rFonts w:ascii="Book Antiqua" w:hAnsi="Book Antiqua"/>
                <w:b/>
                <w:smallCaps/>
                <w:sz w:val="24"/>
                <w:szCs w:val="24"/>
                <w:lang w:val="lv-LV"/>
              </w:rPr>
              <w:t xml:space="preserve"> nolikuma</w:t>
            </w:r>
            <w:r w:rsidR="00671AA8" w:rsidRPr="00201856">
              <w:rPr>
                <w:rFonts w:ascii="Book Antiqua" w:hAnsi="Book Antiqua"/>
                <w:b/>
                <w:smallCaps/>
                <w:sz w:val="24"/>
                <w:szCs w:val="24"/>
                <w:lang w:val="lv-LV"/>
              </w:rPr>
              <w:t xml:space="preserve"> </w:t>
            </w:r>
            <w:r w:rsidR="003B028C" w:rsidRPr="00201856">
              <w:rPr>
                <w:rFonts w:ascii="Book Antiqua" w:hAnsi="Book Antiqua"/>
                <w:b/>
                <w:smallCaps/>
                <w:sz w:val="24"/>
                <w:szCs w:val="24"/>
                <w:lang w:val="lv-LV"/>
              </w:rPr>
              <w:t>saņemšanas vieta un laiks</w:t>
            </w:r>
          </w:p>
        </w:tc>
        <w:tc>
          <w:tcPr>
            <w:tcW w:w="6578" w:type="dxa"/>
            <w:tcBorders>
              <w:bottom w:val="single" w:sz="4" w:space="0" w:color="auto"/>
            </w:tcBorders>
            <w:shd w:val="clear" w:color="auto" w:fill="auto"/>
            <w:vAlign w:val="center"/>
          </w:tcPr>
          <w:p w:rsidR="00015C4F" w:rsidRPr="001F783D" w:rsidRDefault="00F84038" w:rsidP="001F783D">
            <w:pPr>
              <w:pStyle w:val="Sarakstarindkopa"/>
              <w:tabs>
                <w:tab w:val="left" w:pos="810"/>
              </w:tabs>
              <w:ind w:left="128" w:right="65"/>
              <w:jc w:val="both"/>
              <w:rPr>
                <w:rFonts w:ascii="Book Antiqua" w:hAnsi="Book Antiqua"/>
                <w:spacing w:val="-1"/>
                <w:sz w:val="24"/>
                <w:szCs w:val="24"/>
                <w:lang w:val="lv-LV"/>
              </w:rPr>
            </w:pPr>
            <w:r w:rsidRPr="001F783D">
              <w:rPr>
                <w:rFonts w:ascii="Book Antiqua" w:hAnsi="Book Antiqua"/>
                <w:spacing w:val="-1"/>
                <w:sz w:val="24"/>
                <w:szCs w:val="24"/>
                <w:lang w:val="lv-LV"/>
              </w:rPr>
              <w:t>Cenu aptaujas</w:t>
            </w:r>
            <w:r w:rsidR="00F13783" w:rsidRPr="001F783D">
              <w:rPr>
                <w:rFonts w:ascii="Book Antiqua" w:hAnsi="Book Antiqua"/>
                <w:spacing w:val="-1"/>
                <w:sz w:val="24"/>
                <w:szCs w:val="24"/>
                <w:lang w:val="lv-LV"/>
              </w:rPr>
              <w:t xml:space="preserve"> nolikuma </w:t>
            </w:r>
            <w:r w:rsidRPr="001F783D">
              <w:rPr>
                <w:rFonts w:ascii="Book Antiqua" w:hAnsi="Book Antiqua"/>
                <w:spacing w:val="-1"/>
                <w:sz w:val="24"/>
                <w:szCs w:val="24"/>
                <w:lang w:val="lv-LV"/>
              </w:rPr>
              <w:t>elekt</w:t>
            </w:r>
            <w:r w:rsidR="00015C4F" w:rsidRPr="001F783D">
              <w:rPr>
                <w:rFonts w:ascii="Book Antiqua" w:hAnsi="Book Antiqua"/>
                <w:spacing w:val="-1"/>
                <w:sz w:val="24"/>
                <w:szCs w:val="24"/>
                <w:lang w:val="lv-LV"/>
              </w:rPr>
              <w:t xml:space="preserve">roniskā versija tiek ievietota lejupielādēšanai SIA „VALMIERAS NAMSAIMNIEKS” mājas lapā </w:t>
            </w:r>
            <w:r w:rsidR="0071663E" w:rsidRPr="001F783D">
              <w:rPr>
                <w:rFonts w:ascii="Book Antiqua" w:hAnsi="Book Antiqua"/>
                <w:spacing w:val="-1"/>
                <w:sz w:val="24"/>
                <w:szCs w:val="24"/>
                <w:lang w:val="lv-LV"/>
              </w:rPr>
              <w:t xml:space="preserve"> </w:t>
            </w:r>
            <w:r w:rsidR="004A3218" w:rsidRPr="004A3218">
              <w:rPr>
                <w:rFonts w:ascii="Book Antiqua" w:hAnsi="Book Antiqua"/>
                <w:spacing w:val="-1"/>
                <w:sz w:val="24"/>
                <w:szCs w:val="24"/>
                <w:lang w:val="lv-LV"/>
              </w:rPr>
              <w:t>https://www.v-nami.lv/iepirkumi/</w:t>
            </w:r>
            <w:r w:rsidR="0071663E" w:rsidRPr="001F783D">
              <w:rPr>
                <w:rFonts w:ascii="Book Antiqua" w:hAnsi="Book Antiqua"/>
                <w:spacing w:val="-1"/>
                <w:sz w:val="24"/>
                <w:szCs w:val="24"/>
                <w:lang w:val="lv-LV"/>
              </w:rPr>
              <w:t xml:space="preserve"> </w:t>
            </w:r>
            <w:r w:rsidRPr="001F783D">
              <w:rPr>
                <w:rFonts w:ascii="Book Antiqua" w:hAnsi="Book Antiqua"/>
                <w:spacing w:val="-1"/>
                <w:sz w:val="24"/>
                <w:szCs w:val="24"/>
                <w:lang w:val="lv-LV"/>
              </w:rPr>
              <w:t>un</w:t>
            </w:r>
            <w:r w:rsidR="00015C4F" w:rsidRPr="001F783D">
              <w:rPr>
                <w:rFonts w:ascii="Book Antiqua" w:hAnsi="Book Antiqua"/>
                <w:spacing w:val="-1"/>
                <w:sz w:val="24"/>
                <w:szCs w:val="24"/>
                <w:lang w:val="lv-LV"/>
              </w:rPr>
              <w:t xml:space="preserve"> izmantojama piedāvājuma sagatavošanai.</w:t>
            </w:r>
          </w:p>
        </w:tc>
      </w:tr>
      <w:tr w:rsidR="00546641" w:rsidRPr="00996B98" w:rsidTr="003E735E">
        <w:tc>
          <w:tcPr>
            <w:tcW w:w="2896" w:type="dxa"/>
            <w:gridSpan w:val="2"/>
            <w:vMerge w:val="restart"/>
            <w:tcBorders>
              <w:top w:val="single" w:sz="4" w:space="0" w:color="auto"/>
              <w:left w:val="single" w:sz="4" w:space="0" w:color="auto"/>
              <w:right w:val="single" w:sz="4" w:space="0" w:color="auto"/>
            </w:tcBorders>
            <w:shd w:val="clear" w:color="auto" w:fill="F2F2F2"/>
          </w:tcPr>
          <w:p w:rsidR="00546641" w:rsidRPr="00201856" w:rsidRDefault="00546641" w:rsidP="00E24C6A">
            <w:pPr>
              <w:numPr>
                <w:ilvl w:val="1"/>
                <w:numId w:val="24"/>
              </w:numPr>
              <w:ind w:left="426"/>
              <w:rPr>
                <w:rFonts w:ascii="Book Antiqua" w:hAnsi="Book Antiqua"/>
                <w:b/>
                <w:smallCaps/>
                <w:sz w:val="24"/>
                <w:szCs w:val="24"/>
                <w:lang w:val="lv-LV"/>
              </w:rPr>
            </w:pPr>
            <w:r w:rsidRPr="00201856">
              <w:rPr>
                <w:rFonts w:ascii="Book Antiqua" w:hAnsi="Book Antiqua"/>
                <w:b/>
                <w:smallCaps/>
                <w:sz w:val="24"/>
                <w:szCs w:val="24"/>
                <w:lang w:val="lv-LV"/>
              </w:rPr>
              <w:t>Piedāvājumu iesniegšana</w:t>
            </w: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tcPr>
          <w:p w:rsidR="00546641" w:rsidRPr="00AE537E" w:rsidRDefault="00546641" w:rsidP="00E24C6A">
            <w:pPr>
              <w:pStyle w:val="Pamatteksts"/>
              <w:numPr>
                <w:ilvl w:val="2"/>
                <w:numId w:val="24"/>
              </w:numPr>
              <w:ind w:left="128" w:right="111" w:hanging="153"/>
              <w:jc w:val="both"/>
              <w:rPr>
                <w:rFonts w:ascii="Book Antiqua" w:hAnsi="Book Antiqua"/>
                <w:spacing w:val="-1"/>
                <w:lang w:val="lv-LV"/>
              </w:rPr>
            </w:pPr>
            <w:r w:rsidRPr="00996B98">
              <w:rPr>
                <w:rFonts w:ascii="Book Antiqua" w:hAnsi="Book Antiqua"/>
                <w:spacing w:val="-1"/>
                <w:lang w:val="lv-LV"/>
              </w:rPr>
              <w:t>Pretendents var iesniegt tikai vienu piedāvājuma variantu. Gadījumā, ja pretendents iesniegs vairākus piedāvājumu variantus, visi iesniegtie piedāvājumi tiks noraidīti un netiks izskatīti.</w:t>
            </w:r>
          </w:p>
        </w:tc>
      </w:tr>
      <w:tr w:rsidR="00546641" w:rsidRPr="00996B98" w:rsidTr="003E735E">
        <w:tc>
          <w:tcPr>
            <w:tcW w:w="2896" w:type="dxa"/>
            <w:gridSpan w:val="2"/>
            <w:vMerge/>
            <w:tcBorders>
              <w:left w:val="single" w:sz="4" w:space="0" w:color="auto"/>
              <w:right w:val="single" w:sz="4" w:space="0" w:color="auto"/>
            </w:tcBorders>
            <w:shd w:val="clear" w:color="auto" w:fill="F2F2F2"/>
          </w:tcPr>
          <w:p w:rsidR="00546641" w:rsidRPr="00201856" w:rsidRDefault="00546641" w:rsidP="00E24C6A">
            <w:pPr>
              <w:numPr>
                <w:ilvl w:val="1"/>
                <w:numId w:val="24"/>
              </w:numPr>
              <w:ind w:left="426"/>
              <w:rPr>
                <w:rFonts w:ascii="Book Antiqua" w:hAnsi="Book Antiqua"/>
                <w:b/>
                <w:smallCaps/>
                <w:sz w:val="24"/>
                <w:szCs w:val="24"/>
                <w:lang w:val="lv-LV"/>
              </w:rPr>
            </w:pP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tcPr>
          <w:p w:rsidR="00546641" w:rsidRPr="00546641" w:rsidRDefault="00546641" w:rsidP="00E24C6A">
            <w:pPr>
              <w:pStyle w:val="Pamatteksts"/>
              <w:numPr>
                <w:ilvl w:val="2"/>
                <w:numId w:val="24"/>
              </w:numPr>
              <w:ind w:left="128" w:right="111" w:hanging="153"/>
              <w:jc w:val="both"/>
              <w:rPr>
                <w:rFonts w:ascii="Book Antiqua" w:hAnsi="Book Antiqua"/>
                <w:spacing w:val="-1"/>
                <w:lang w:val="lv-LV"/>
              </w:rPr>
            </w:pPr>
            <w:r w:rsidRPr="00F260C3">
              <w:rPr>
                <w:rFonts w:ascii="Book Antiqua" w:hAnsi="Book Antiqua"/>
                <w:spacing w:val="-1"/>
                <w:lang w:val="lv-LV"/>
              </w:rPr>
              <w:t xml:space="preserve">Pretendentu piedāvājumi cenu aptaujai jāiesniedz </w:t>
            </w:r>
            <w:r w:rsidRPr="006F1611">
              <w:rPr>
                <w:rFonts w:ascii="Book Antiqua" w:hAnsi="Book Antiqua"/>
                <w:b/>
                <w:bCs/>
                <w:spacing w:val="-1"/>
                <w:highlight w:val="lightGray"/>
                <w:lang w:val="lv-LV"/>
              </w:rPr>
              <w:t xml:space="preserve">līdz 2022.gada </w:t>
            </w:r>
            <w:r w:rsidR="006D5E53">
              <w:rPr>
                <w:rFonts w:ascii="Book Antiqua" w:hAnsi="Book Antiqua"/>
                <w:b/>
                <w:bCs/>
                <w:spacing w:val="-1"/>
                <w:highlight w:val="lightGray"/>
                <w:lang w:val="lv-LV"/>
              </w:rPr>
              <w:t>22</w:t>
            </w:r>
            <w:r w:rsidR="00312BF9" w:rsidRPr="006F1611">
              <w:rPr>
                <w:rFonts w:ascii="Book Antiqua" w:hAnsi="Book Antiqua"/>
                <w:b/>
                <w:bCs/>
                <w:spacing w:val="-1"/>
                <w:highlight w:val="lightGray"/>
                <w:lang w:val="lv-LV"/>
              </w:rPr>
              <w:t xml:space="preserve">. </w:t>
            </w:r>
            <w:r w:rsidR="006D5E53">
              <w:rPr>
                <w:rFonts w:ascii="Book Antiqua" w:hAnsi="Book Antiqua"/>
                <w:b/>
                <w:bCs/>
                <w:spacing w:val="-1"/>
                <w:highlight w:val="lightGray"/>
                <w:lang w:val="lv-LV"/>
              </w:rPr>
              <w:t>novembra</w:t>
            </w:r>
            <w:r w:rsidRPr="006F1611">
              <w:rPr>
                <w:rFonts w:ascii="Book Antiqua" w:hAnsi="Book Antiqua"/>
                <w:b/>
                <w:bCs/>
                <w:spacing w:val="-1"/>
                <w:highlight w:val="lightGray"/>
                <w:lang w:val="lv-LV"/>
              </w:rPr>
              <w:t xml:space="preserve"> plkst.14.00</w:t>
            </w:r>
            <w:r w:rsidRPr="00F260C3">
              <w:rPr>
                <w:rFonts w:ascii="Book Antiqua" w:hAnsi="Book Antiqua"/>
                <w:spacing w:val="-1"/>
                <w:lang w:val="lv-LV"/>
              </w:rPr>
              <w:t xml:space="preserve"> jāiesūta uz e-pastu: </w:t>
            </w:r>
            <w:hyperlink r:id="rId11" w:history="1">
              <w:r w:rsidRPr="00F260C3">
                <w:rPr>
                  <w:spacing w:val="-1"/>
                </w:rPr>
                <w:t>iepirkumi@v-nami.lv</w:t>
              </w:r>
            </w:hyperlink>
            <w:r w:rsidRPr="0020792D">
              <w:rPr>
                <w:rFonts w:ascii="Book Antiqua" w:hAnsi="Book Antiqua"/>
                <w:spacing w:val="-1"/>
                <w:lang w:val="lv-LV"/>
              </w:rPr>
              <w:t>.</w:t>
            </w:r>
          </w:p>
        </w:tc>
      </w:tr>
      <w:tr w:rsidR="00546641" w:rsidRPr="00996B98" w:rsidTr="003E735E">
        <w:tc>
          <w:tcPr>
            <w:tcW w:w="2896" w:type="dxa"/>
            <w:gridSpan w:val="2"/>
            <w:vMerge/>
            <w:tcBorders>
              <w:left w:val="single" w:sz="4" w:space="0" w:color="auto"/>
              <w:right w:val="single" w:sz="4" w:space="0" w:color="auto"/>
            </w:tcBorders>
            <w:shd w:val="clear" w:color="auto" w:fill="F2F2F2"/>
          </w:tcPr>
          <w:p w:rsidR="00546641" w:rsidRPr="00201856" w:rsidRDefault="00546641" w:rsidP="00E24C6A">
            <w:pPr>
              <w:numPr>
                <w:ilvl w:val="1"/>
                <w:numId w:val="24"/>
              </w:numPr>
              <w:ind w:left="426"/>
              <w:rPr>
                <w:rFonts w:ascii="Book Antiqua" w:hAnsi="Book Antiqua"/>
                <w:b/>
                <w:smallCaps/>
                <w:sz w:val="24"/>
                <w:szCs w:val="24"/>
                <w:lang w:val="lv-LV"/>
              </w:rPr>
            </w:pP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tcPr>
          <w:p w:rsidR="00546641" w:rsidRPr="00546641" w:rsidRDefault="00546641" w:rsidP="00E24C6A">
            <w:pPr>
              <w:pStyle w:val="Pamatteksts"/>
              <w:numPr>
                <w:ilvl w:val="2"/>
                <w:numId w:val="24"/>
              </w:numPr>
              <w:ind w:left="128" w:right="111" w:hanging="153"/>
              <w:jc w:val="both"/>
              <w:rPr>
                <w:rFonts w:ascii="Book Antiqua" w:hAnsi="Book Antiqua"/>
                <w:spacing w:val="-1"/>
                <w:lang w:val="lv-LV"/>
              </w:rPr>
            </w:pPr>
            <w:r w:rsidRPr="00F260C3">
              <w:rPr>
                <w:rFonts w:ascii="Book Antiqua" w:hAnsi="Book Antiqua"/>
                <w:spacing w:val="-1"/>
                <w:lang w:val="lv-LV"/>
              </w:rPr>
              <w:t>Piedāvājums jāiesniedz parakstīts ar drošu elektronisko parakstu un laika zīmogu vai skenētu dokumenta oriģinālu PDF formātā.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546641" w:rsidRPr="00996B98" w:rsidTr="003E735E">
        <w:tc>
          <w:tcPr>
            <w:tcW w:w="2896" w:type="dxa"/>
            <w:gridSpan w:val="2"/>
            <w:vMerge/>
            <w:tcBorders>
              <w:left w:val="single" w:sz="4" w:space="0" w:color="auto"/>
              <w:bottom w:val="single" w:sz="4" w:space="0" w:color="auto"/>
              <w:right w:val="single" w:sz="4" w:space="0" w:color="auto"/>
            </w:tcBorders>
            <w:shd w:val="clear" w:color="auto" w:fill="F2F2F2"/>
          </w:tcPr>
          <w:p w:rsidR="00546641" w:rsidRPr="00201856" w:rsidRDefault="00546641" w:rsidP="00E24C6A">
            <w:pPr>
              <w:numPr>
                <w:ilvl w:val="1"/>
                <w:numId w:val="24"/>
              </w:numPr>
              <w:ind w:left="426"/>
              <w:rPr>
                <w:rFonts w:ascii="Book Antiqua" w:hAnsi="Book Antiqua"/>
                <w:b/>
                <w:smallCaps/>
                <w:sz w:val="24"/>
                <w:szCs w:val="24"/>
                <w:lang w:val="lv-LV"/>
              </w:rPr>
            </w:pP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tcPr>
          <w:p w:rsidR="00546641" w:rsidRPr="00F260C3" w:rsidRDefault="00546641" w:rsidP="00E24C6A">
            <w:pPr>
              <w:pStyle w:val="Pamatteksts"/>
              <w:numPr>
                <w:ilvl w:val="2"/>
                <w:numId w:val="24"/>
              </w:numPr>
              <w:ind w:left="128" w:right="111" w:hanging="153"/>
              <w:jc w:val="both"/>
              <w:rPr>
                <w:rFonts w:ascii="Book Antiqua" w:hAnsi="Book Antiqua"/>
                <w:spacing w:val="-1"/>
                <w:lang w:val="lv-LV"/>
              </w:rPr>
            </w:pPr>
            <w:r w:rsidRPr="00F260C3">
              <w:rPr>
                <w:rFonts w:ascii="Book Antiqua" w:hAnsi="Book Antiqua"/>
                <w:spacing w:val="-1"/>
                <w:lang w:val="lv-LV"/>
              </w:rPr>
              <w:t xml:space="preserve">Piedāvājums jāiesniedz latviešu valodā. Ja kāds no pieteikuma dokumentiem tiks iesniegts citā valodā, tad tam jāpievieno tulkojums latviešu valodā saskaņā ar Ministru kabineta 2000. gada 22. augusta noteikumiem Nr. </w:t>
            </w:r>
            <w:r w:rsidR="00312BF9" w:rsidRPr="00F260C3">
              <w:rPr>
                <w:rFonts w:ascii="Book Antiqua" w:hAnsi="Book Antiqua"/>
                <w:spacing w:val="-1"/>
                <w:lang w:val="lv-LV"/>
              </w:rPr>
              <w:t>291.” Kārtība</w:t>
            </w:r>
            <w:r w:rsidRPr="00F260C3">
              <w:rPr>
                <w:rFonts w:ascii="Book Antiqua" w:hAnsi="Book Antiqua"/>
                <w:spacing w:val="-1"/>
                <w:lang w:val="lv-LV"/>
              </w:rPr>
              <w:t>, kādā apliecināmi dokumentu tulkojumi valsts valodā”.</w:t>
            </w:r>
          </w:p>
        </w:tc>
      </w:tr>
      <w:tr w:rsidR="007134A6" w:rsidRPr="00996B98" w:rsidTr="003D5C74">
        <w:tc>
          <w:tcPr>
            <w:tcW w:w="9474" w:type="dxa"/>
            <w:gridSpan w:val="3"/>
            <w:shd w:val="clear" w:color="auto" w:fill="F2F2F2"/>
            <w:vAlign w:val="center"/>
          </w:tcPr>
          <w:p w:rsidR="007134A6" w:rsidRPr="00996B98" w:rsidRDefault="007134A6" w:rsidP="00E24C6A">
            <w:pPr>
              <w:pStyle w:val="Sarakstarindkopa"/>
              <w:numPr>
                <w:ilvl w:val="0"/>
                <w:numId w:val="26"/>
              </w:numPr>
              <w:jc w:val="center"/>
              <w:rPr>
                <w:rFonts w:ascii="Book Antiqua" w:hAnsi="Book Antiqua"/>
                <w:b/>
                <w:sz w:val="24"/>
                <w:szCs w:val="24"/>
                <w:lang w:val="lv-LV"/>
              </w:rPr>
            </w:pPr>
            <w:r w:rsidRPr="00996B98">
              <w:rPr>
                <w:rFonts w:ascii="Book Antiqua" w:hAnsi="Book Antiqua"/>
                <w:b/>
                <w:sz w:val="24"/>
                <w:szCs w:val="24"/>
                <w:lang w:val="lv-LV"/>
              </w:rPr>
              <w:t xml:space="preserve">INFORMĀCIJA PAR </w:t>
            </w:r>
            <w:r w:rsidR="00C545F3" w:rsidRPr="00996B98">
              <w:rPr>
                <w:rFonts w:ascii="Book Antiqua" w:hAnsi="Book Antiqua"/>
                <w:b/>
                <w:sz w:val="24"/>
                <w:szCs w:val="24"/>
                <w:lang w:val="lv-LV"/>
              </w:rPr>
              <w:t>CENU APTAUJ</w:t>
            </w:r>
            <w:r w:rsidRPr="00996B98">
              <w:rPr>
                <w:rFonts w:ascii="Book Antiqua" w:hAnsi="Book Antiqua"/>
                <w:b/>
                <w:sz w:val="24"/>
                <w:szCs w:val="24"/>
                <w:lang w:val="lv-LV"/>
              </w:rPr>
              <w:t>A PRIEKŠMETU</w:t>
            </w:r>
          </w:p>
        </w:tc>
      </w:tr>
      <w:tr w:rsidR="00CB41AB" w:rsidRPr="00996B98" w:rsidTr="003E735E">
        <w:tc>
          <w:tcPr>
            <w:tcW w:w="2896" w:type="dxa"/>
            <w:gridSpan w:val="2"/>
            <w:vMerge w:val="restart"/>
            <w:shd w:val="clear" w:color="auto" w:fill="F2F2F2"/>
          </w:tcPr>
          <w:p w:rsidR="00CB41AB" w:rsidRPr="00CB41AB" w:rsidRDefault="00CB41AB" w:rsidP="00E24C6A">
            <w:pPr>
              <w:numPr>
                <w:ilvl w:val="1"/>
                <w:numId w:val="27"/>
              </w:numPr>
              <w:ind w:left="426"/>
              <w:rPr>
                <w:rFonts w:ascii="Book Antiqua" w:hAnsi="Book Antiqua"/>
                <w:b/>
                <w:smallCaps/>
                <w:sz w:val="24"/>
                <w:szCs w:val="24"/>
                <w:lang w:val="lv-LV"/>
              </w:rPr>
            </w:pPr>
            <w:r w:rsidRPr="00CB41AB">
              <w:rPr>
                <w:rFonts w:ascii="Book Antiqua" w:hAnsi="Book Antiqua"/>
                <w:b/>
                <w:smallCaps/>
                <w:sz w:val="24"/>
                <w:szCs w:val="24"/>
                <w:lang w:val="lv-LV"/>
              </w:rPr>
              <w:t>priekšmeta apraksts</w:t>
            </w:r>
          </w:p>
        </w:tc>
        <w:tc>
          <w:tcPr>
            <w:tcW w:w="6578" w:type="dxa"/>
            <w:shd w:val="clear" w:color="auto" w:fill="auto"/>
            <w:vAlign w:val="center"/>
          </w:tcPr>
          <w:p w:rsidR="00CB41AB" w:rsidRPr="00CB41AB" w:rsidRDefault="00CB41AB" w:rsidP="00E24C6A">
            <w:pPr>
              <w:pStyle w:val="Pamatteksts"/>
              <w:numPr>
                <w:ilvl w:val="2"/>
                <w:numId w:val="27"/>
              </w:numPr>
              <w:ind w:left="83" w:right="111" w:hanging="153"/>
              <w:jc w:val="both"/>
              <w:rPr>
                <w:rFonts w:ascii="Book Antiqua" w:hAnsi="Book Antiqua"/>
                <w:spacing w:val="-1"/>
                <w:lang w:val="lv-LV"/>
              </w:rPr>
            </w:pPr>
            <w:r w:rsidRPr="00996B98">
              <w:rPr>
                <w:rFonts w:ascii="Book Antiqua" w:hAnsi="Book Antiqua"/>
                <w:spacing w:val="-1"/>
                <w:lang w:val="lv-LV"/>
              </w:rPr>
              <w:t xml:space="preserve">Cenu aptaujas priekšmets </w:t>
            </w:r>
            <w:r w:rsidRPr="00CB41AB">
              <w:rPr>
                <w:rFonts w:ascii="Book Antiqua" w:hAnsi="Book Antiqua"/>
                <w:spacing w:val="-1"/>
                <w:lang w:val="lv-LV"/>
              </w:rPr>
              <w:t xml:space="preserve">ir </w:t>
            </w:r>
            <w:r w:rsidR="006D5E53" w:rsidRPr="001F783D">
              <w:rPr>
                <w:rFonts w:ascii="Book Antiqua" w:hAnsi="Book Antiqua"/>
                <w:spacing w:val="-1"/>
                <w:lang w:val="lv-LV"/>
              </w:rPr>
              <w:t>„</w:t>
            </w:r>
            <w:r w:rsidR="006D5E53" w:rsidRPr="000C643A">
              <w:rPr>
                <w:rFonts w:ascii="Book Antiqua" w:hAnsi="Book Antiqua"/>
                <w:b/>
                <w:bCs/>
                <w:spacing w:val="-1"/>
                <w:lang w:val="lv-LV"/>
              </w:rPr>
              <w:t>Mehānisko aukstā un karstā ūdens patēriņa skaitītāju piegāde, uzstādīšana un skaitītāju rādījumu attālināta nolasīšana daudzdzīvokļu dzīvojamā mājā Georga Apiņa ielā 2, Valmierā, Valmieras novadā</w:t>
            </w:r>
            <w:r>
              <w:rPr>
                <w:rFonts w:ascii="Book Antiqua" w:hAnsi="Book Antiqua"/>
                <w:spacing w:val="-1"/>
                <w:lang w:val="lv-LV"/>
              </w:rPr>
              <w:t>”</w:t>
            </w:r>
            <w:r w:rsidRPr="00CB41AB">
              <w:rPr>
                <w:rFonts w:ascii="Book Antiqua" w:hAnsi="Book Antiqua"/>
                <w:spacing w:val="-1"/>
                <w:lang w:val="lv-LV"/>
              </w:rPr>
              <w:t xml:space="preserve">, saskaņā ar nolikuma </w:t>
            </w:r>
            <w:r w:rsidRPr="001A6E84">
              <w:rPr>
                <w:rFonts w:ascii="Book Antiqua" w:hAnsi="Book Antiqua"/>
                <w:spacing w:val="-1"/>
                <w:lang w:val="lv-LV"/>
              </w:rPr>
              <w:t>pielikumu Nr.</w:t>
            </w:r>
            <w:r w:rsidR="00846ED4" w:rsidRPr="001A6E84">
              <w:rPr>
                <w:rFonts w:ascii="Book Antiqua" w:hAnsi="Book Antiqua"/>
                <w:spacing w:val="-1"/>
                <w:lang w:val="lv-LV"/>
              </w:rPr>
              <w:t>1</w:t>
            </w:r>
            <w:r w:rsidR="00D55D25" w:rsidRPr="001A6E84">
              <w:rPr>
                <w:rFonts w:ascii="Book Antiqua" w:hAnsi="Book Antiqua"/>
                <w:spacing w:val="-1"/>
                <w:lang w:val="lv-LV"/>
              </w:rPr>
              <w:t xml:space="preserve"> “Tehniskā specifikācija”</w:t>
            </w:r>
            <w:r w:rsidR="00D55D25" w:rsidRPr="00846ED4">
              <w:rPr>
                <w:rFonts w:ascii="Book Antiqua" w:hAnsi="Book Antiqua"/>
                <w:spacing w:val="-1"/>
                <w:lang w:val="lv-LV"/>
              </w:rPr>
              <w:t xml:space="preserve"> </w:t>
            </w:r>
          </w:p>
        </w:tc>
      </w:tr>
      <w:tr w:rsidR="00CB41AB" w:rsidRPr="00996B98" w:rsidTr="003E735E">
        <w:tc>
          <w:tcPr>
            <w:tcW w:w="2896" w:type="dxa"/>
            <w:gridSpan w:val="2"/>
            <w:vMerge/>
            <w:shd w:val="clear" w:color="auto" w:fill="F2F2F2"/>
          </w:tcPr>
          <w:p w:rsidR="00CB41AB" w:rsidRPr="00CB41AB" w:rsidRDefault="00CB41AB" w:rsidP="00CB41AB">
            <w:pPr>
              <w:ind w:left="426"/>
              <w:rPr>
                <w:rFonts w:ascii="Book Antiqua" w:hAnsi="Book Antiqua"/>
                <w:b/>
                <w:smallCaps/>
                <w:sz w:val="24"/>
                <w:szCs w:val="24"/>
                <w:lang w:val="lv-LV"/>
              </w:rPr>
            </w:pPr>
          </w:p>
        </w:tc>
        <w:tc>
          <w:tcPr>
            <w:tcW w:w="6578" w:type="dxa"/>
            <w:shd w:val="clear" w:color="auto" w:fill="auto"/>
            <w:vAlign w:val="center"/>
          </w:tcPr>
          <w:p w:rsidR="00CB41AB" w:rsidRPr="00996B98" w:rsidRDefault="00CB41AB" w:rsidP="00E24C6A">
            <w:pPr>
              <w:pStyle w:val="Pamatteksts"/>
              <w:numPr>
                <w:ilvl w:val="2"/>
                <w:numId w:val="27"/>
              </w:numPr>
              <w:ind w:left="83" w:right="111" w:hanging="153"/>
              <w:jc w:val="both"/>
              <w:rPr>
                <w:rFonts w:ascii="Book Antiqua" w:hAnsi="Book Antiqua"/>
                <w:spacing w:val="-1"/>
                <w:lang w:val="lv-LV"/>
              </w:rPr>
            </w:pPr>
            <w:r w:rsidRPr="00CB41AB">
              <w:rPr>
                <w:rFonts w:ascii="Book Antiqua" w:hAnsi="Book Antiqua"/>
                <w:spacing w:val="-1"/>
                <w:lang w:val="lv-LV"/>
              </w:rPr>
              <w:t xml:space="preserve">Plānotā līgumcena ir līdz EUR </w:t>
            </w:r>
            <w:r w:rsidR="006D5E53">
              <w:rPr>
                <w:rFonts w:ascii="Book Antiqua" w:hAnsi="Book Antiqua"/>
                <w:spacing w:val="-1"/>
                <w:lang w:val="lv-LV"/>
              </w:rPr>
              <w:t>9</w:t>
            </w:r>
            <w:r w:rsidR="008D31C4" w:rsidRPr="00846ED4">
              <w:rPr>
                <w:rFonts w:ascii="Book Antiqua" w:hAnsi="Book Antiqua"/>
                <w:spacing w:val="-1"/>
                <w:lang w:val="lv-LV"/>
              </w:rPr>
              <w:t>’</w:t>
            </w:r>
            <w:r w:rsidR="006D5E53">
              <w:rPr>
                <w:rFonts w:ascii="Book Antiqua" w:hAnsi="Book Antiqua"/>
                <w:spacing w:val="-1"/>
                <w:lang w:val="lv-LV"/>
              </w:rPr>
              <w:t>999</w:t>
            </w:r>
            <w:r w:rsidRPr="00846ED4">
              <w:rPr>
                <w:rFonts w:ascii="Book Antiqua" w:hAnsi="Book Antiqua"/>
                <w:spacing w:val="-1"/>
                <w:lang w:val="lv-LV"/>
              </w:rPr>
              <w:t>,00 (</w:t>
            </w:r>
            <w:r w:rsidR="006D5E53">
              <w:rPr>
                <w:rFonts w:ascii="Book Antiqua" w:hAnsi="Book Antiqua"/>
                <w:spacing w:val="-1"/>
                <w:lang w:val="lv-LV"/>
              </w:rPr>
              <w:t>deviņi</w:t>
            </w:r>
            <w:r w:rsidRPr="00846ED4">
              <w:rPr>
                <w:rFonts w:ascii="Book Antiqua" w:hAnsi="Book Antiqua"/>
                <w:spacing w:val="-1"/>
                <w:lang w:val="lv-LV"/>
              </w:rPr>
              <w:t xml:space="preserve"> tūkstoši</w:t>
            </w:r>
            <w:r w:rsidR="006D5E53">
              <w:rPr>
                <w:rFonts w:ascii="Book Antiqua" w:hAnsi="Book Antiqua"/>
                <w:spacing w:val="-1"/>
                <w:lang w:val="lv-LV"/>
              </w:rPr>
              <w:t xml:space="preserve"> deviņi simti deviņdesmit deviņi</w:t>
            </w:r>
            <w:r w:rsidR="00846ED4" w:rsidRPr="00846ED4">
              <w:rPr>
                <w:rFonts w:ascii="Book Antiqua" w:hAnsi="Book Antiqua"/>
                <w:spacing w:val="-1"/>
                <w:lang w:val="lv-LV"/>
              </w:rPr>
              <w:t xml:space="preserve"> </w:t>
            </w:r>
            <w:r w:rsidRPr="00846ED4">
              <w:rPr>
                <w:rFonts w:ascii="Book Antiqua" w:hAnsi="Book Antiqua"/>
                <w:spacing w:val="-1"/>
                <w:lang w:val="lv-LV"/>
              </w:rPr>
              <w:t>euro, 00 centi), ietverot visus piemērojamos</w:t>
            </w:r>
            <w:r w:rsidRPr="00CB41AB">
              <w:rPr>
                <w:rFonts w:ascii="Book Antiqua" w:hAnsi="Book Antiqua"/>
                <w:spacing w:val="-1"/>
                <w:lang w:val="lv-LV"/>
              </w:rPr>
              <w:t xml:space="preserve"> nodokļus, izņemot pievienotās vērtības nodokli.</w:t>
            </w:r>
          </w:p>
        </w:tc>
      </w:tr>
      <w:tr w:rsidR="00F260C3" w:rsidRPr="00996B98" w:rsidTr="003E735E">
        <w:tc>
          <w:tcPr>
            <w:tcW w:w="2896" w:type="dxa"/>
            <w:gridSpan w:val="2"/>
            <w:shd w:val="clear" w:color="auto" w:fill="F2F2F2"/>
          </w:tcPr>
          <w:p w:rsidR="00F260C3" w:rsidRPr="00CB41AB" w:rsidRDefault="00F260C3" w:rsidP="00E24C6A">
            <w:pPr>
              <w:numPr>
                <w:ilvl w:val="1"/>
                <w:numId w:val="27"/>
              </w:numPr>
              <w:ind w:left="426"/>
              <w:rPr>
                <w:rFonts w:ascii="Book Antiqua" w:hAnsi="Book Antiqua"/>
                <w:b/>
                <w:smallCaps/>
                <w:sz w:val="24"/>
                <w:szCs w:val="24"/>
                <w:lang w:val="lv-LV"/>
              </w:rPr>
            </w:pPr>
            <w:r>
              <w:rPr>
                <w:rFonts w:ascii="Book Antiqua" w:hAnsi="Book Antiqua"/>
                <w:b/>
                <w:smallCaps/>
                <w:sz w:val="24"/>
                <w:szCs w:val="24"/>
                <w:lang w:val="lv-LV"/>
              </w:rPr>
              <w:t>līguma izpildes vieta</w:t>
            </w:r>
          </w:p>
        </w:tc>
        <w:tc>
          <w:tcPr>
            <w:tcW w:w="6578" w:type="dxa"/>
            <w:tcBorders>
              <w:bottom w:val="single" w:sz="4" w:space="0" w:color="auto"/>
            </w:tcBorders>
            <w:shd w:val="clear" w:color="auto" w:fill="auto"/>
            <w:vAlign w:val="center"/>
          </w:tcPr>
          <w:p w:rsidR="00F260C3" w:rsidRPr="00F5523A" w:rsidRDefault="00F260C3" w:rsidP="00CE3436">
            <w:pPr>
              <w:pStyle w:val="Pamatteksts"/>
              <w:ind w:right="111"/>
              <w:jc w:val="both"/>
              <w:rPr>
                <w:rFonts w:ascii="Book Antiqua" w:hAnsi="Book Antiqua"/>
                <w:spacing w:val="-1"/>
              </w:rPr>
            </w:pPr>
            <w:r>
              <w:rPr>
                <w:rFonts w:ascii="Book Antiqua" w:hAnsi="Book Antiqua"/>
                <w:spacing w:val="-1"/>
              </w:rPr>
              <w:t>D</w:t>
            </w:r>
            <w:r w:rsidRPr="00F260C3">
              <w:rPr>
                <w:rFonts w:ascii="Book Antiqua" w:hAnsi="Book Antiqua"/>
                <w:spacing w:val="-1"/>
              </w:rPr>
              <w:t xml:space="preserve">audzdzīvokļu dzīvojamā māja, kas atrodas </w:t>
            </w:r>
            <w:r w:rsidR="00CE3436">
              <w:rPr>
                <w:rFonts w:ascii="Book Antiqua" w:hAnsi="Book Antiqua"/>
                <w:spacing w:val="-1"/>
              </w:rPr>
              <w:t>G. Apiņa ielā 2</w:t>
            </w:r>
            <w:r w:rsidRPr="00F260C3">
              <w:rPr>
                <w:rFonts w:ascii="Book Antiqua" w:hAnsi="Book Antiqua"/>
                <w:spacing w:val="-1"/>
              </w:rPr>
              <w:t>, Valmierā</w:t>
            </w:r>
            <w:r>
              <w:rPr>
                <w:rFonts w:ascii="Book Antiqua" w:hAnsi="Book Antiqua"/>
                <w:spacing w:val="-1"/>
              </w:rPr>
              <w:t>, Valmieras novadā.</w:t>
            </w:r>
          </w:p>
        </w:tc>
      </w:tr>
      <w:tr w:rsidR="008E5065" w:rsidRPr="00996B98" w:rsidTr="003E735E">
        <w:tc>
          <w:tcPr>
            <w:tcW w:w="2896" w:type="dxa"/>
            <w:gridSpan w:val="2"/>
            <w:shd w:val="clear" w:color="auto" w:fill="F2F2F2"/>
          </w:tcPr>
          <w:p w:rsidR="00C11333" w:rsidRPr="00CB41AB" w:rsidRDefault="00C11333" w:rsidP="00E24C6A">
            <w:pPr>
              <w:numPr>
                <w:ilvl w:val="1"/>
                <w:numId w:val="27"/>
              </w:numPr>
              <w:ind w:left="426"/>
              <w:rPr>
                <w:rFonts w:ascii="Book Antiqua" w:hAnsi="Book Antiqua"/>
                <w:b/>
                <w:smallCaps/>
                <w:sz w:val="24"/>
                <w:szCs w:val="24"/>
                <w:lang w:val="lv-LV"/>
              </w:rPr>
            </w:pPr>
            <w:r w:rsidRPr="00CB41AB">
              <w:rPr>
                <w:rFonts w:ascii="Book Antiqua" w:hAnsi="Book Antiqua"/>
                <w:b/>
                <w:smallCaps/>
                <w:sz w:val="24"/>
                <w:szCs w:val="24"/>
                <w:lang w:val="lv-LV"/>
              </w:rPr>
              <w:t xml:space="preserve">līguma izpildes laiks </w:t>
            </w:r>
          </w:p>
        </w:tc>
        <w:tc>
          <w:tcPr>
            <w:tcW w:w="6578" w:type="dxa"/>
            <w:tcBorders>
              <w:bottom w:val="single" w:sz="4" w:space="0" w:color="auto"/>
            </w:tcBorders>
            <w:shd w:val="clear" w:color="auto" w:fill="auto"/>
            <w:vAlign w:val="center"/>
          </w:tcPr>
          <w:p w:rsidR="00C11333" w:rsidRDefault="008D31C4" w:rsidP="008D31C4">
            <w:pPr>
              <w:pStyle w:val="Pamatteksts"/>
              <w:ind w:right="111"/>
              <w:jc w:val="both"/>
              <w:rPr>
                <w:rFonts w:ascii="Book Antiqua" w:hAnsi="Book Antiqua"/>
                <w:spacing w:val="-1"/>
              </w:rPr>
            </w:pPr>
            <w:r w:rsidRPr="00F5523A">
              <w:rPr>
                <w:rFonts w:ascii="Book Antiqua" w:hAnsi="Book Antiqua"/>
                <w:spacing w:val="-1"/>
              </w:rPr>
              <w:t>No līguma spēkā stāšanās dienas līdz visu saistību pilnīgai izpildei</w:t>
            </w:r>
            <w:r>
              <w:rPr>
                <w:rFonts w:ascii="Book Antiqua" w:hAnsi="Book Antiqua"/>
                <w:spacing w:val="-1"/>
              </w:rPr>
              <w:t>.</w:t>
            </w:r>
          </w:p>
          <w:p w:rsidR="008D31C4" w:rsidRPr="00996B98" w:rsidRDefault="008D31C4" w:rsidP="008D31C4">
            <w:pPr>
              <w:pStyle w:val="Pamatteksts"/>
              <w:ind w:right="111"/>
              <w:jc w:val="both"/>
              <w:rPr>
                <w:rFonts w:ascii="Book Antiqua" w:hAnsi="Book Antiqua"/>
                <w:spacing w:val="-1"/>
                <w:lang w:val="lv-LV"/>
              </w:rPr>
            </w:pPr>
            <w:r w:rsidRPr="00846ED4">
              <w:rPr>
                <w:rFonts w:ascii="Book Antiqua" w:hAnsi="Book Antiqua"/>
                <w:lang w:val="lv-LV"/>
              </w:rPr>
              <w:t xml:space="preserve">Garantijas termiņš – ne mazāks kā </w:t>
            </w:r>
            <w:r w:rsidR="00CE3436">
              <w:rPr>
                <w:rFonts w:ascii="Book Antiqua" w:hAnsi="Book Antiqua"/>
                <w:lang w:val="lv-LV"/>
              </w:rPr>
              <w:t>24 mēneši</w:t>
            </w:r>
            <w:r w:rsidRPr="00846ED4">
              <w:rPr>
                <w:rFonts w:ascii="Book Antiqua" w:hAnsi="Book Antiqua"/>
                <w:lang w:val="lv-LV"/>
              </w:rPr>
              <w:t>.</w:t>
            </w:r>
          </w:p>
        </w:tc>
      </w:tr>
      <w:tr w:rsidR="008E5065" w:rsidRPr="00996B98" w:rsidTr="003E735E">
        <w:tc>
          <w:tcPr>
            <w:tcW w:w="2896" w:type="dxa"/>
            <w:gridSpan w:val="2"/>
            <w:tcBorders>
              <w:top w:val="single" w:sz="4" w:space="0" w:color="auto"/>
            </w:tcBorders>
            <w:shd w:val="clear" w:color="auto" w:fill="F2F2F2"/>
          </w:tcPr>
          <w:p w:rsidR="00AE15AA" w:rsidRPr="00996B98" w:rsidRDefault="00AE15AA" w:rsidP="00E24C6A">
            <w:pPr>
              <w:numPr>
                <w:ilvl w:val="1"/>
                <w:numId w:val="27"/>
              </w:numPr>
              <w:ind w:left="426"/>
              <w:rPr>
                <w:rFonts w:ascii="Book Antiqua" w:hAnsi="Book Antiqua"/>
                <w:b/>
                <w:smallCaps/>
                <w:sz w:val="24"/>
                <w:szCs w:val="24"/>
                <w:lang w:val="lv-LV"/>
              </w:rPr>
            </w:pPr>
            <w:r w:rsidRPr="00996B98">
              <w:rPr>
                <w:rFonts w:ascii="Book Antiqua" w:hAnsi="Book Antiqua"/>
                <w:b/>
                <w:smallCaps/>
                <w:sz w:val="24"/>
                <w:szCs w:val="24"/>
                <w:lang w:val="lv-LV"/>
              </w:rPr>
              <w:t>līguma noteikumi</w:t>
            </w:r>
          </w:p>
        </w:tc>
        <w:tc>
          <w:tcPr>
            <w:tcW w:w="6578" w:type="dxa"/>
            <w:shd w:val="clear" w:color="auto" w:fill="auto"/>
            <w:vAlign w:val="center"/>
          </w:tcPr>
          <w:p w:rsidR="00AE15AA" w:rsidRPr="008D31C4" w:rsidRDefault="00C545F3" w:rsidP="008D31C4">
            <w:pPr>
              <w:pStyle w:val="Pamatteksts"/>
              <w:ind w:right="111"/>
              <w:jc w:val="both"/>
              <w:rPr>
                <w:rFonts w:ascii="Book Antiqua" w:hAnsi="Book Antiqua"/>
                <w:spacing w:val="-1"/>
                <w:lang w:val="lv-LV"/>
              </w:rPr>
            </w:pPr>
            <w:r w:rsidRPr="008D31C4">
              <w:rPr>
                <w:rFonts w:ascii="Book Antiqua" w:hAnsi="Book Antiqua"/>
                <w:spacing w:val="-1"/>
                <w:lang w:val="lv-LV"/>
              </w:rPr>
              <w:t>Cenu aptauj</w:t>
            </w:r>
            <w:r w:rsidR="00AE15AA" w:rsidRPr="008D31C4">
              <w:rPr>
                <w:rFonts w:ascii="Book Antiqua" w:hAnsi="Book Antiqua"/>
                <w:spacing w:val="-1"/>
                <w:lang w:val="lv-LV"/>
              </w:rPr>
              <w:t>a</w:t>
            </w:r>
            <w:r w:rsidR="00767BE9" w:rsidRPr="008D31C4">
              <w:rPr>
                <w:rFonts w:ascii="Book Antiqua" w:hAnsi="Book Antiqua"/>
                <w:spacing w:val="-1"/>
                <w:lang w:val="lv-LV"/>
              </w:rPr>
              <w:t>s</w:t>
            </w:r>
            <w:r w:rsidR="00AE15AA" w:rsidRPr="008D31C4">
              <w:rPr>
                <w:rFonts w:ascii="Book Antiqua" w:hAnsi="Book Antiqua"/>
                <w:spacing w:val="-1"/>
                <w:lang w:val="lv-LV"/>
              </w:rPr>
              <w:t xml:space="preserve"> nolikuma Pielikumu </w:t>
            </w:r>
            <w:r w:rsidR="00AE15AA" w:rsidRPr="00240F71">
              <w:rPr>
                <w:rFonts w:ascii="Book Antiqua" w:hAnsi="Book Antiqua"/>
                <w:spacing w:val="-1"/>
                <w:lang w:val="lv-LV"/>
              </w:rPr>
              <w:t>Nr.</w:t>
            </w:r>
            <w:r w:rsidR="00CE3436" w:rsidRPr="00240F71">
              <w:rPr>
                <w:rFonts w:ascii="Book Antiqua" w:hAnsi="Book Antiqua"/>
                <w:spacing w:val="-1"/>
                <w:lang w:val="lv-LV"/>
              </w:rPr>
              <w:t>2</w:t>
            </w:r>
            <w:r w:rsidR="00AE15AA" w:rsidRPr="00240F71">
              <w:rPr>
                <w:rFonts w:ascii="Book Antiqua" w:hAnsi="Book Antiqua"/>
                <w:spacing w:val="-1"/>
                <w:lang w:val="lv-LV"/>
              </w:rPr>
              <w:t xml:space="preserve"> „</w:t>
            </w:r>
            <w:r w:rsidR="00FA51D0" w:rsidRPr="00240F71">
              <w:rPr>
                <w:rFonts w:ascii="Book Antiqua" w:hAnsi="Book Antiqua"/>
                <w:b/>
                <w:bCs/>
                <w:spacing w:val="-1"/>
                <w:lang w:val="lv-LV"/>
              </w:rPr>
              <w:t>Līguma projekts</w:t>
            </w:r>
            <w:r w:rsidR="00F560FC" w:rsidRPr="00240F71">
              <w:rPr>
                <w:rFonts w:ascii="Book Antiqua" w:hAnsi="Book Antiqua"/>
                <w:b/>
                <w:bCs/>
                <w:spacing w:val="-1"/>
                <w:lang w:val="lv-LV"/>
              </w:rPr>
              <w:t xml:space="preserve"> </w:t>
            </w:r>
            <w:r w:rsidR="00F560FC" w:rsidRPr="00240F71">
              <w:rPr>
                <w:rFonts w:ascii="Book Antiqua" w:hAnsi="Book Antiqua" w:cs="Arial"/>
                <w:b/>
                <w:bCs/>
                <w:color w:val="000000"/>
                <w:lang w:eastAsia="lo-LA" w:bidi="lo-LA"/>
              </w:rPr>
              <w:t>– par piegādi un uzstādīšanu</w:t>
            </w:r>
            <w:r w:rsidR="00FA51D0" w:rsidRPr="00240F71">
              <w:rPr>
                <w:rFonts w:ascii="Book Antiqua" w:hAnsi="Book Antiqua"/>
                <w:b/>
                <w:bCs/>
                <w:spacing w:val="-1"/>
                <w:lang w:val="lv-LV"/>
              </w:rPr>
              <w:t>”</w:t>
            </w:r>
            <w:r w:rsidR="0004492C" w:rsidRPr="00240F71">
              <w:rPr>
                <w:rFonts w:ascii="Book Antiqua" w:hAnsi="Book Antiqua"/>
                <w:b/>
                <w:bCs/>
                <w:spacing w:val="-1"/>
                <w:lang w:val="lv-LV"/>
              </w:rPr>
              <w:t>,</w:t>
            </w:r>
            <w:r w:rsidR="0004492C" w:rsidRPr="00240F71">
              <w:rPr>
                <w:rFonts w:ascii="Book Antiqua" w:hAnsi="Book Antiqua"/>
                <w:spacing w:val="-1"/>
                <w:lang w:val="lv-LV"/>
              </w:rPr>
              <w:t xml:space="preserve"> Nr.</w:t>
            </w:r>
            <w:r w:rsidR="00F560FC" w:rsidRPr="00240F71">
              <w:rPr>
                <w:rFonts w:ascii="Book Antiqua" w:hAnsi="Book Antiqua"/>
                <w:spacing w:val="-1"/>
                <w:lang w:val="lv-LV"/>
              </w:rPr>
              <w:t>3</w:t>
            </w:r>
            <w:r w:rsidR="0004492C" w:rsidRPr="00240F71">
              <w:rPr>
                <w:rFonts w:ascii="Book Antiqua" w:hAnsi="Book Antiqua"/>
                <w:spacing w:val="-1"/>
                <w:lang w:val="lv-LV"/>
              </w:rPr>
              <w:t xml:space="preserve"> „</w:t>
            </w:r>
            <w:r w:rsidR="0004492C" w:rsidRPr="00240F71">
              <w:rPr>
                <w:rFonts w:ascii="Book Antiqua" w:hAnsi="Book Antiqua"/>
                <w:b/>
                <w:bCs/>
                <w:spacing w:val="-1"/>
                <w:lang w:val="lv-LV"/>
              </w:rPr>
              <w:t>Līguma projekts</w:t>
            </w:r>
            <w:r w:rsidR="00F560FC" w:rsidRPr="00240F71">
              <w:rPr>
                <w:rFonts w:ascii="Book Antiqua" w:hAnsi="Book Antiqua"/>
                <w:b/>
                <w:bCs/>
                <w:spacing w:val="-1"/>
                <w:lang w:val="lv-LV"/>
              </w:rPr>
              <w:t xml:space="preserve"> </w:t>
            </w:r>
            <w:r w:rsidR="00F560FC" w:rsidRPr="00240F71">
              <w:rPr>
                <w:rFonts w:ascii="Book Antiqua" w:hAnsi="Book Antiqua" w:cs="Arial"/>
                <w:b/>
                <w:bCs/>
                <w:color w:val="000000"/>
                <w:lang w:eastAsia="lo-LA" w:bidi="lo-LA"/>
              </w:rPr>
              <w:t xml:space="preserve"> par datu nolasīšanu</w:t>
            </w:r>
            <w:r w:rsidR="0004492C" w:rsidRPr="00240F71">
              <w:rPr>
                <w:rFonts w:ascii="Book Antiqua" w:hAnsi="Book Antiqua"/>
                <w:b/>
                <w:bCs/>
                <w:spacing w:val="-1"/>
                <w:lang w:val="lv-LV"/>
              </w:rPr>
              <w:t>”</w:t>
            </w:r>
          </w:p>
        </w:tc>
      </w:tr>
      <w:tr w:rsidR="004952DA" w:rsidRPr="00996B98" w:rsidTr="001A6E84">
        <w:trPr>
          <w:trHeight w:val="525"/>
        </w:trPr>
        <w:tc>
          <w:tcPr>
            <w:tcW w:w="9474" w:type="dxa"/>
            <w:gridSpan w:val="3"/>
            <w:shd w:val="clear" w:color="auto" w:fill="F2F2F2"/>
            <w:vAlign w:val="center"/>
          </w:tcPr>
          <w:p w:rsidR="004952DA" w:rsidRPr="00996B98" w:rsidRDefault="004952DA" w:rsidP="00E24C6A">
            <w:pPr>
              <w:pStyle w:val="Sarakstarindkopa"/>
              <w:numPr>
                <w:ilvl w:val="0"/>
                <w:numId w:val="27"/>
              </w:numPr>
              <w:jc w:val="center"/>
              <w:rPr>
                <w:rFonts w:ascii="Book Antiqua" w:hAnsi="Book Antiqua"/>
                <w:b/>
                <w:sz w:val="24"/>
                <w:szCs w:val="24"/>
                <w:lang w:val="lv-LV"/>
              </w:rPr>
            </w:pPr>
            <w:r w:rsidRPr="00996B98">
              <w:rPr>
                <w:rFonts w:ascii="Book Antiqua" w:hAnsi="Book Antiqua"/>
                <w:b/>
                <w:spacing w:val="-1"/>
                <w:sz w:val="24"/>
                <w:szCs w:val="24"/>
                <w:lang w:val="lv-LV"/>
              </w:rPr>
              <w:t>PRETENDENTU</w:t>
            </w:r>
            <w:r w:rsidRPr="00996B98">
              <w:rPr>
                <w:rFonts w:ascii="Book Antiqua" w:hAnsi="Book Antiqua"/>
                <w:b/>
                <w:sz w:val="24"/>
                <w:szCs w:val="24"/>
                <w:lang w:val="lv-LV"/>
              </w:rPr>
              <w:t xml:space="preserve"> ATLASE UN</w:t>
            </w:r>
            <w:r w:rsidRPr="00996B98">
              <w:rPr>
                <w:rFonts w:ascii="Book Antiqua" w:hAnsi="Book Antiqua"/>
                <w:b/>
                <w:spacing w:val="-1"/>
                <w:sz w:val="24"/>
                <w:szCs w:val="24"/>
                <w:lang w:val="lv-LV"/>
              </w:rPr>
              <w:t xml:space="preserve"> IESNIEDZAMIE</w:t>
            </w:r>
            <w:r w:rsidRPr="00996B98">
              <w:rPr>
                <w:rFonts w:ascii="Book Antiqua" w:hAnsi="Book Antiqua"/>
                <w:b/>
                <w:sz w:val="24"/>
                <w:szCs w:val="24"/>
                <w:lang w:val="lv-LV"/>
              </w:rPr>
              <w:t xml:space="preserve"> </w:t>
            </w:r>
            <w:r w:rsidRPr="00996B98">
              <w:rPr>
                <w:rFonts w:ascii="Book Antiqua" w:hAnsi="Book Antiqua"/>
                <w:b/>
                <w:spacing w:val="-1"/>
                <w:sz w:val="24"/>
                <w:szCs w:val="24"/>
                <w:lang w:val="lv-LV"/>
              </w:rPr>
              <w:t>DOKUMENTI</w:t>
            </w:r>
          </w:p>
        </w:tc>
      </w:tr>
      <w:tr w:rsidR="008E5065" w:rsidRPr="00996B98" w:rsidTr="003E735E">
        <w:tc>
          <w:tcPr>
            <w:tcW w:w="2896" w:type="dxa"/>
            <w:gridSpan w:val="2"/>
            <w:shd w:val="clear" w:color="auto" w:fill="F2F2F2"/>
          </w:tcPr>
          <w:p w:rsidR="00620D48" w:rsidRPr="00996B98" w:rsidRDefault="00620D48" w:rsidP="00E24C6A">
            <w:pPr>
              <w:numPr>
                <w:ilvl w:val="1"/>
                <w:numId w:val="27"/>
              </w:numPr>
              <w:ind w:left="426"/>
              <w:rPr>
                <w:rFonts w:ascii="Book Antiqua" w:hAnsi="Book Antiqua"/>
                <w:smallCaps/>
                <w:sz w:val="24"/>
                <w:szCs w:val="24"/>
                <w:lang w:val="lv-LV"/>
              </w:rPr>
            </w:pPr>
            <w:r w:rsidRPr="00996B98">
              <w:rPr>
                <w:rFonts w:ascii="Book Antiqua" w:hAnsi="Book Antiqua"/>
                <w:b/>
                <w:smallCaps/>
                <w:spacing w:val="-1"/>
                <w:sz w:val="24"/>
                <w:szCs w:val="24"/>
                <w:lang w:val="lv-LV"/>
              </w:rPr>
              <w:t>Pretendentu</w:t>
            </w:r>
            <w:r w:rsidRPr="00996B98">
              <w:rPr>
                <w:rFonts w:ascii="Book Antiqua" w:hAnsi="Book Antiqua"/>
                <w:b/>
                <w:smallCaps/>
                <w:sz w:val="24"/>
                <w:szCs w:val="24"/>
                <w:lang w:val="lv-LV"/>
              </w:rPr>
              <w:t xml:space="preserve"> atlase</w:t>
            </w:r>
          </w:p>
        </w:tc>
        <w:tc>
          <w:tcPr>
            <w:tcW w:w="6578" w:type="dxa"/>
            <w:shd w:val="clear" w:color="auto" w:fill="auto"/>
            <w:vAlign w:val="center"/>
          </w:tcPr>
          <w:p w:rsidR="00620D48" w:rsidRPr="00996B98" w:rsidRDefault="00620D48" w:rsidP="00F260C3">
            <w:pPr>
              <w:pStyle w:val="Sarakstarindkopa"/>
              <w:tabs>
                <w:tab w:val="left" w:pos="918"/>
              </w:tabs>
              <w:ind w:right="104"/>
              <w:jc w:val="both"/>
              <w:rPr>
                <w:rFonts w:ascii="Book Antiqua" w:eastAsia="Times New Roman" w:hAnsi="Book Antiqua"/>
                <w:sz w:val="24"/>
                <w:szCs w:val="24"/>
                <w:lang w:val="lv-LV"/>
              </w:rPr>
            </w:pPr>
            <w:r w:rsidRPr="00996B98">
              <w:rPr>
                <w:rFonts w:ascii="Book Antiqua" w:hAnsi="Book Antiqua"/>
                <w:spacing w:val="-1"/>
                <w:sz w:val="24"/>
                <w:szCs w:val="24"/>
                <w:lang w:val="lv-LV"/>
              </w:rPr>
              <w:t>Pretendentu</w:t>
            </w:r>
            <w:r w:rsidRPr="00996B98">
              <w:rPr>
                <w:rFonts w:ascii="Book Antiqua" w:hAnsi="Book Antiqua"/>
                <w:spacing w:val="37"/>
                <w:sz w:val="24"/>
                <w:szCs w:val="24"/>
                <w:lang w:val="lv-LV"/>
              </w:rPr>
              <w:t xml:space="preserve"> </w:t>
            </w:r>
            <w:r w:rsidRPr="00996B98">
              <w:rPr>
                <w:rFonts w:ascii="Book Antiqua" w:hAnsi="Book Antiqua"/>
                <w:b/>
                <w:spacing w:val="-1"/>
                <w:sz w:val="24"/>
                <w:szCs w:val="24"/>
                <w:lang w:val="lv-LV"/>
              </w:rPr>
              <w:t>atlases</w:t>
            </w:r>
            <w:r w:rsidRPr="00996B98">
              <w:rPr>
                <w:rFonts w:ascii="Book Antiqua" w:hAnsi="Book Antiqua"/>
                <w:b/>
                <w:spacing w:val="36"/>
                <w:sz w:val="24"/>
                <w:szCs w:val="24"/>
                <w:lang w:val="lv-LV"/>
              </w:rPr>
              <w:t xml:space="preserve"> </w:t>
            </w:r>
            <w:r w:rsidRPr="00996B98">
              <w:rPr>
                <w:rFonts w:ascii="Book Antiqua" w:hAnsi="Book Antiqua"/>
                <w:b/>
                <w:spacing w:val="-1"/>
                <w:sz w:val="24"/>
                <w:szCs w:val="24"/>
                <w:lang w:val="lv-LV"/>
              </w:rPr>
              <w:t>nosacījumi</w:t>
            </w:r>
            <w:r w:rsidRPr="00996B98">
              <w:rPr>
                <w:rFonts w:ascii="Book Antiqua" w:hAnsi="Book Antiqua"/>
                <w:b/>
                <w:spacing w:val="36"/>
                <w:sz w:val="24"/>
                <w:szCs w:val="24"/>
                <w:lang w:val="lv-LV"/>
              </w:rPr>
              <w:t xml:space="preserve"> </w:t>
            </w:r>
            <w:r w:rsidRPr="00996B98">
              <w:rPr>
                <w:rFonts w:ascii="Book Antiqua" w:hAnsi="Book Antiqua"/>
                <w:b/>
                <w:sz w:val="24"/>
                <w:szCs w:val="24"/>
                <w:lang w:val="lv-LV"/>
              </w:rPr>
              <w:t>ir</w:t>
            </w:r>
            <w:r w:rsidRPr="00996B98">
              <w:rPr>
                <w:rFonts w:ascii="Book Antiqua" w:hAnsi="Book Antiqua"/>
                <w:b/>
                <w:spacing w:val="35"/>
                <w:sz w:val="24"/>
                <w:szCs w:val="24"/>
                <w:lang w:val="lv-LV"/>
              </w:rPr>
              <w:t xml:space="preserve"> </w:t>
            </w:r>
            <w:r w:rsidRPr="00996B98">
              <w:rPr>
                <w:rFonts w:ascii="Book Antiqua" w:hAnsi="Book Antiqua"/>
                <w:b/>
                <w:sz w:val="24"/>
                <w:szCs w:val="24"/>
                <w:lang w:val="lv-LV"/>
              </w:rPr>
              <w:t>obligāti</w:t>
            </w:r>
            <w:r w:rsidRPr="00996B98">
              <w:rPr>
                <w:rFonts w:ascii="Book Antiqua" w:hAnsi="Book Antiqua"/>
                <w:b/>
                <w:spacing w:val="33"/>
                <w:sz w:val="24"/>
                <w:szCs w:val="24"/>
                <w:lang w:val="lv-LV"/>
              </w:rPr>
              <w:t xml:space="preserve"> </w:t>
            </w:r>
            <w:r w:rsidRPr="00996B98">
              <w:rPr>
                <w:rFonts w:ascii="Book Antiqua" w:hAnsi="Book Antiqua"/>
                <w:b/>
                <w:spacing w:val="-1"/>
                <w:sz w:val="24"/>
                <w:szCs w:val="24"/>
                <w:lang w:val="lv-LV"/>
              </w:rPr>
              <w:t>visiem</w:t>
            </w:r>
            <w:r w:rsidRPr="00996B98">
              <w:rPr>
                <w:rFonts w:ascii="Book Antiqua" w:hAnsi="Book Antiqua"/>
                <w:b/>
                <w:spacing w:val="47"/>
                <w:sz w:val="24"/>
                <w:szCs w:val="24"/>
                <w:lang w:val="lv-LV"/>
              </w:rPr>
              <w:t xml:space="preserve"> </w:t>
            </w:r>
            <w:r w:rsidRPr="00996B98">
              <w:rPr>
                <w:rFonts w:ascii="Book Antiqua" w:hAnsi="Book Antiqua"/>
                <w:b/>
                <w:spacing w:val="-1"/>
                <w:sz w:val="24"/>
                <w:szCs w:val="24"/>
                <w:lang w:val="lv-LV"/>
              </w:rPr>
              <w:t>pretendentiem</w:t>
            </w:r>
            <w:r w:rsidRPr="00996B98">
              <w:rPr>
                <w:rFonts w:ascii="Book Antiqua" w:hAnsi="Book Antiqua"/>
                <w:spacing w:val="-1"/>
                <w:sz w:val="24"/>
                <w:szCs w:val="24"/>
                <w:lang w:val="lv-LV"/>
              </w:rPr>
              <w:t>,</w:t>
            </w:r>
            <w:r w:rsidRPr="00996B98">
              <w:rPr>
                <w:rFonts w:ascii="Book Antiqua" w:hAnsi="Book Antiqua"/>
                <w:sz w:val="24"/>
                <w:szCs w:val="24"/>
                <w:lang w:val="lv-LV"/>
              </w:rPr>
              <w:t xml:space="preserve"> kuri vēlas </w:t>
            </w:r>
            <w:r w:rsidRPr="00996B98">
              <w:rPr>
                <w:rFonts w:ascii="Book Antiqua" w:hAnsi="Book Antiqua"/>
                <w:spacing w:val="-1"/>
                <w:sz w:val="24"/>
                <w:szCs w:val="24"/>
                <w:lang w:val="lv-LV"/>
              </w:rPr>
              <w:t>iegūt</w:t>
            </w:r>
            <w:r w:rsidRPr="00996B98">
              <w:rPr>
                <w:rFonts w:ascii="Book Antiqua" w:hAnsi="Book Antiqua"/>
                <w:sz w:val="24"/>
                <w:szCs w:val="24"/>
                <w:lang w:val="lv-LV"/>
              </w:rPr>
              <w:t xml:space="preserve"> </w:t>
            </w:r>
            <w:r w:rsidRPr="00996B98">
              <w:rPr>
                <w:rFonts w:ascii="Book Antiqua" w:hAnsi="Book Antiqua"/>
                <w:spacing w:val="-1"/>
                <w:sz w:val="24"/>
                <w:szCs w:val="24"/>
                <w:lang w:val="lv-LV"/>
              </w:rPr>
              <w:t>tiesības</w:t>
            </w:r>
            <w:r w:rsidRPr="00996B98">
              <w:rPr>
                <w:rFonts w:ascii="Book Antiqua" w:hAnsi="Book Antiqua"/>
                <w:sz w:val="24"/>
                <w:szCs w:val="24"/>
                <w:lang w:val="lv-LV"/>
              </w:rPr>
              <w:t xml:space="preserve"> </w:t>
            </w:r>
            <w:r w:rsidRPr="00996B98">
              <w:rPr>
                <w:rFonts w:ascii="Book Antiqua" w:hAnsi="Book Antiqua"/>
                <w:spacing w:val="-1"/>
                <w:sz w:val="24"/>
                <w:szCs w:val="24"/>
                <w:lang w:val="lv-LV"/>
              </w:rPr>
              <w:t>slēgt</w:t>
            </w:r>
            <w:r w:rsidRPr="00996B98">
              <w:rPr>
                <w:rFonts w:ascii="Book Antiqua" w:hAnsi="Book Antiqua"/>
                <w:sz w:val="24"/>
                <w:szCs w:val="24"/>
                <w:lang w:val="lv-LV"/>
              </w:rPr>
              <w:t xml:space="preserve"> </w:t>
            </w:r>
            <w:r w:rsidR="00C545F3" w:rsidRPr="00996B98">
              <w:rPr>
                <w:rFonts w:ascii="Book Antiqua" w:hAnsi="Book Antiqua"/>
                <w:sz w:val="24"/>
                <w:szCs w:val="24"/>
                <w:lang w:val="lv-LV"/>
              </w:rPr>
              <w:t>cenu aptauj</w:t>
            </w:r>
            <w:r w:rsidRPr="00996B98">
              <w:rPr>
                <w:rFonts w:ascii="Book Antiqua" w:hAnsi="Book Antiqua"/>
                <w:sz w:val="24"/>
                <w:szCs w:val="24"/>
                <w:lang w:val="lv-LV"/>
              </w:rPr>
              <w:t>a</w:t>
            </w:r>
            <w:r w:rsidR="00767BE9" w:rsidRPr="00996B98">
              <w:rPr>
                <w:rFonts w:ascii="Book Antiqua" w:hAnsi="Book Antiqua"/>
                <w:spacing w:val="-2"/>
                <w:sz w:val="24"/>
                <w:szCs w:val="24"/>
                <w:lang w:val="lv-LV"/>
              </w:rPr>
              <w:t xml:space="preserve">s </w:t>
            </w:r>
            <w:r w:rsidRPr="00996B98">
              <w:rPr>
                <w:rFonts w:ascii="Book Antiqua" w:hAnsi="Book Antiqua"/>
                <w:spacing w:val="-1"/>
                <w:sz w:val="24"/>
                <w:szCs w:val="24"/>
                <w:lang w:val="lv-LV"/>
              </w:rPr>
              <w:t>līgumu.</w:t>
            </w:r>
          </w:p>
        </w:tc>
      </w:tr>
      <w:tr w:rsidR="008E5065" w:rsidRPr="00996B98" w:rsidTr="00A52139">
        <w:trPr>
          <w:trHeight w:val="433"/>
        </w:trPr>
        <w:tc>
          <w:tcPr>
            <w:tcW w:w="2896" w:type="dxa"/>
            <w:gridSpan w:val="2"/>
            <w:shd w:val="clear" w:color="auto" w:fill="F2F2F2"/>
            <w:vAlign w:val="center"/>
          </w:tcPr>
          <w:p w:rsidR="004952DA" w:rsidRPr="00692F3F" w:rsidRDefault="00364CC4" w:rsidP="00E24C6A">
            <w:pPr>
              <w:numPr>
                <w:ilvl w:val="1"/>
                <w:numId w:val="27"/>
              </w:numPr>
              <w:ind w:left="426"/>
              <w:rPr>
                <w:rFonts w:ascii="Book Antiqua" w:hAnsi="Book Antiqua"/>
                <w:b/>
                <w:smallCaps/>
                <w:spacing w:val="-1"/>
                <w:sz w:val="24"/>
                <w:szCs w:val="24"/>
                <w:lang w:val="lv-LV"/>
              </w:rPr>
            </w:pPr>
            <w:r w:rsidRPr="00996B98">
              <w:rPr>
                <w:rFonts w:ascii="Book Antiqua" w:hAnsi="Book Antiqua"/>
                <w:b/>
                <w:smallCaps/>
                <w:spacing w:val="-1"/>
                <w:sz w:val="24"/>
                <w:szCs w:val="24"/>
                <w:lang w:val="lv-LV"/>
              </w:rPr>
              <w:t>Atlases</w:t>
            </w:r>
            <w:r w:rsidRPr="00692F3F">
              <w:rPr>
                <w:rFonts w:ascii="Book Antiqua" w:hAnsi="Book Antiqua"/>
                <w:b/>
                <w:smallCaps/>
                <w:spacing w:val="-1"/>
                <w:sz w:val="24"/>
                <w:szCs w:val="24"/>
                <w:lang w:val="lv-LV"/>
              </w:rPr>
              <w:t xml:space="preserve"> prasības</w:t>
            </w:r>
          </w:p>
        </w:tc>
        <w:tc>
          <w:tcPr>
            <w:tcW w:w="6578" w:type="dxa"/>
            <w:shd w:val="clear" w:color="auto" w:fill="F2F2F2"/>
            <w:vAlign w:val="center"/>
          </w:tcPr>
          <w:p w:rsidR="004952DA" w:rsidRPr="00996B98" w:rsidRDefault="00364CC4" w:rsidP="008D6DB4">
            <w:pPr>
              <w:jc w:val="center"/>
              <w:rPr>
                <w:rFonts w:ascii="Book Antiqua" w:hAnsi="Book Antiqua"/>
                <w:smallCaps/>
                <w:sz w:val="24"/>
                <w:szCs w:val="24"/>
                <w:lang w:val="lv-LV"/>
              </w:rPr>
            </w:pPr>
            <w:r w:rsidRPr="00996B98">
              <w:rPr>
                <w:rFonts w:ascii="Book Antiqua" w:hAnsi="Book Antiqua"/>
                <w:b/>
                <w:smallCaps/>
                <w:spacing w:val="-1"/>
                <w:sz w:val="24"/>
                <w:szCs w:val="24"/>
                <w:lang w:val="lv-LV"/>
              </w:rPr>
              <w:t>Atlases</w:t>
            </w:r>
            <w:r w:rsidRPr="00996B98">
              <w:rPr>
                <w:rFonts w:ascii="Book Antiqua" w:hAnsi="Book Antiqua"/>
                <w:b/>
                <w:smallCaps/>
                <w:sz w:val="24"/>
                <w:szCs w:val="24"/>
                <w:lang w:val="lv-LV"/>
              </w:rPr>
              <w:t xml:space="preserve"> </w:t>
            </w:r>
            <w:r w:rsidRPr="00996B98">
              <w:rPr>
                <w:rFonts w:ascii="Book Antiqua" w:hAnsi="Book Antiqua"/>
                <w:b/>
                <w:smallCaps/>
                <w:spacing w:val="-1"/>
                <w:sz w:val="24"/>
                <w:szCs w:val="24"/>
                <w:lang w:val="lv-LV"/>
              </w:rPr>
              <w:t>dokumenti</w:t>
            </w:r>
          </w:p>
        </w:tc>
      </w:tr>
      <w:tr w:rsidR="00364CC4" w:rsidRPr="00996B98" w:rsidTr="00493E94">
        <w:trPr>
          <w:trHeight w:val="1526"/>
        </w:trPr>
        <w:tc>
          <w:tcPr>
            <w:tcW w:w="2896" w:type="dxa"/>
            <w:gridSpan w:val="2"/>
            <w:vMerge w:val="restart"/>
            <w:shd w:val="clear" w:color="auto" w:fill="F2F2F2"/>
          </w:tcPr>
          <w:p w:rsidR="00364CC4" w:rsidRPr="00996B98" w:rsidRDefault="00364CC4" w:rsidP="00E24C6A">
            <w:pPr>
              <w:numPr>
                <w:ilvl w:val="2"/>
                <w:numId w:val="27"/>
              </w:numPr>
              <w:ind w:left="284" w:hanging="284"/>
              <w:jc w:val="both"/>
              <w:rPr>
                <w:rFonts w:ascii="Book Antiqua" w:hAnsi="Book Antiqua"/>
                <w:sz w:val="24"/>
                <w:szCs w:val="24"/>
                <w:lang w:val="lv-LV"/>
              </w:rPr>
            </w:pPr>
            <w:r w:rsidRPr="00996B98">
              <w:rPr>
                <w:rFonts w:ascii="Book Antiqua" w:hAnsi="Book Antiqua"/>
                <w:spacing w:val="-1"/>
                <w:sz w:val="24"/>
                <w:szCs w:val="24"/>
                <w:lang w:val="lv-LV"/>
              </w:rPr>
              <w:t>Pretendents</w:t>
            </w:r>
            <w:r w:rsidRPr="00996B98">
              <w:rPr>
                <w:rFonts w:ascii="Book Antiqua" w:hAnsi="Book Antiqua"/>
                <w:spacing w:val="38"/>
                <w:sz w:val="24"/>
                <w:szCs w:val="24"/>
                <w:lang w:val="lv-LV"/>
              </w:rPr>
              <w:t xml:space="preserve"> </w:t>
            </w:r>
            <w:r w:rsidRPr="00996B98">
              <w:rPr>
                <w:rFonts w:ascii="Book Antiqua" w:hAnsi="Book Antiqua"/>
                <w:sz w:val="24"/>
                <w:szCs w:val="24"/>
                <w:lang w:val="lv-LV"/>
              </w:rPr>
              <w:t>var</w:t>
            </w:r>
            <w:r w:rsidRPr="00996B98">
              <w:rPr>
                <w:rFonts w:ascii="Book Antiqua" w:hAnsi="Book Antiqua"/>
                <w:spacing w:val="39"/>
                <w:sz w:val="24"/>
                <w:szCs w:val="24"/>
                <w:lang w:val="lv-LV"/>
              </w:rPr>
              <w:t xml:space="preserve"> </w:t>
            </w:r>
            <w:r w:rsidRPr="00996B98">
              <w:rPr>
                <w:rFonts w:ascii="Book Antiqua" w:hAnsi="Book Antiqua"/>
                <w:sz w:val="24"/>
                <w:szCs w:val="24"/>
                <w:lang w:val="lv-LV"/>
              </w:rPr>
              <w:t>būt</w:t>
            </w:r>
            <w:r w:rsidRPr="00996B98">
              <w:rPr>
                <w:rFonts w:ascii="Book Antiqua" w:hAnsi="Book Antiqua"/>
                <w:spacing w:val="38"/>
                <w:sz w:val="24"/>
                <w:szCs w:val="24"/>
                <w:lang w:val="lv-LV"/>
              </w:rPr>
              <w:t xml:space="preserve"> </w:t>
            </w:r>
            <w:r w:rsidRPr="00996B98">
              <w:rPr>
                <w:rFonts w:ascii="Book Antiqua" w:hAnsi="Book Antiqua"/>
                <w:spacing w:val="-1"/>
                <w:sz w:val="24"/>
                <w:szCs w:val="24"/>
                <w:lang w:val="lv-LV"/>
              </w:rPr>
              <w:t>jebkura</w:t>
            </w:r>
            <w:r w:rsidRPr="00996B98">
              <w:rPr>
                <w:rFonts w:ascii="Book Antiqua" w:hAnsi="Book Antiqua"/>
                <w:spacing w:val="39"/>
                <w:sz w:val="24"/>
                <w:szCs w:val="24"/>
                <w:lang w:val="lv-LV"/>
              </w:rPr>
              <w:t xml:space="preserve"> </w:t>
            </w:r>
            <w:r w:rsidRPr="00996B98">
              <w:rPr>
                <w:rFonts w:ascii="Book Antiqua" w:hAnsi="Book Antiqua"/>
                <w:spacing w:val="-1"/>
                <w:sz w:val="24"/>
                <w:szCs w:val="24"/>
                <w:lang w:val="lv-LV"/>
              </w:rPr>
              <w:t>persona,</w:t>
            </w:r>
            <w:r w:rsidRPr="00996B98">
              <w:rPr>
                <w:rFonts w:ascii="Book Antiqua" w:hAnsi="Book Antiqua"/>
                <w:spacing w:val="-15"/>
                <w:sz w:val="24"/>
                <w:szCs w:val="24"/>
                <w:lang w:val="lv-LV"/>
              </w:rPr>
              <w:t xml:space="preserve"> </w:t>
            </w:r>
            <w:r w:rsidRPr="00996B98">
              <w:rPr>
                <w:rFonts w:ascii="Book Antiqua" w:hAnsi="Book Antiqua"/>
                <w:spacing w:val="1"/>
                <w:sz w:val="24"/>
                <w:szCs w:val="24"/>
                <w:lang w:val="lv-LV"/>
              </w:rPr>
              <w:t>kā</w:t>
            </w:r>
            <w:r w:rsidRPr="00996B98">
              <w:rPr>
                <w:rFonts w:ascii="Book Antiqua" w:hAnsi="Book Antiqua"/>
                <w:spacing w:val="-16"/>
                <w:sz w:val="24"/>
                <w:szCs w:val="24"/>
                <w:lang w:val="lv-LV"/>
              </w:rPr>
              <w:t xml:space="preserve"> </w:t>
            </w:r>
            <w:r w:rsidRPr="00996B98">
              <w:rPr>
                <w:rFonts w:ascii="Book Antiqua" w:hAnsi="Book Antiqua"/>
                <w:spacing w:val="-1"/>
                <w:sz w:val="24"/>
                <w:szCs w:val="24"/>
                <w:lang w:val="lv-LV"/>
              </w:rPr>
              <w:t>arī</w:t>
            </w:r>
            <w:r w:rsidRPr="00996B98">
              <w:rPr>
                <w:rFonts w:ascii="Book Antiqua" w:hAnsi="Book Antiqua"/>
                <w:spacing w:val="-15"/>
                <w:sz w:val="24"/>
                <w:szCs w:val="24"/>
                <w:lang w:val="lv-LV"/>
              </w:rPr>
              <w:t xml:space="preserve"> </w:t>
            </w:r>
            <w:r w:rsidRPr="00996B98">
              <w:rPr>
                <w:rFonts w:ascii="Book Antiqua" w:hAnsi="Book Antiqua"/>
                <w:spacing w:val="-1"/>
                <w:sz w:val="24"/>
                <w:szCs w:val="24"/>
                <w:lang w:val="lv-LV"/>
              </w:rPr>
              <w:t>piegādātāju</w:t>
            </w:r>
            <w:r w:rsidRPr="00996B98">
              <w:rPr>
                <w:rFonts w:ascii="Book Antiqua" w:hAnsi="Book Antiqua"/>
                <w:spacing w:val="-14"/>
                <w:sz w:val="24"/>
                <w:szCs w:val="24"/>
                <w:lang w:val="lv-LV"/>
              </w:rPr>
              <w:t xml:space="preserve"> </w:t>
            </w:r>
            <w:r w:rsidRPr="00996B98">
              <w:rPr>
                <w:rFonts w:ascii="Book Antiqua" w:hAnsi="Book Antiqua"/>
                <w:sz w:val="24"/>
                <w:szCs w:val="24"/>
                <w:lang w:val="lv-LV"/>
              </w:rPr>
              <w:t>apvienība</w:t>
            </w:r>
            <w:r w:rsidRPr="00996B98">
              <w:rPr>
                <w:rFonts w:ascii="Book Antiqua" w:hAnsi="Book Antiqua"/>
                <w:spacing w:val="35"/>
                <w:sz w:val="24"/>
                <w:szCs w:val="24"/>
                <w:lang w:val="lv-LV"/>
              </w:rPr>
              <w:t xml:space="preserve"> </w:t>
            </w:r>
            <w:r w:rsidRPr="00996B98">
              <w:rPr>
                <w:rFonts w:ascii="Book Antiqua" w:hAnsi="Book Antiqua"/>
                <w:spacing w:val="-1"/>
                <w:sz w:val="24"/>
                <w:szCs w:val="24"/>
                <w:lang w:val="lv-LV"/>
              </w:rPr>
              <w:t>jebkurā</w:t>
            </w:r>
            <w:r w:rsidRPr="00996B98">
              <w:rPr>
                <w:rFonts w:ascii="Book Antiqua" w:hAnsi="Book Antiqua"/>
                <w:spacing w:val="-4"/>
                <w:sz w:val="24"/>
                <w:szCs w:val="24"/>
                <w:lang w:val="lv-LV"/>
              </w:rPr>
              <w:t xml:space="preserve"> </w:t>
            </w:r>
            <w:r w:rsidRPr="00996B98">
              <w:rPr>
                <w:rFonts w:ascii="Book Antiqua" w:hAnsi="Book Antiqua"/>
                <w:sz w:val="24"/>
                <w:szCs w:val="24"/>
                <w:lang w:val="lv-LV"/>
              </w:rPr>
              <w:t>to</w:t>
            </w:r>
            <w:r w:rsidRPr="00996B98">
              <w:rPr>
                <w:rFonts w:ascii="Book Antiqua" w:hAnsi="Book Antiqua"/>
                <w:spacing w:val="-2"/>
                <w:sz w:val="24"/>
                <w:szCs w:val="24"/>
                <w:lang w:val="lv-LV"/>
              </w:rPr>
              <w:t xml:space="preserve"> </w:t>
            </w:r>
            <w:r w:rsidRPr="00996B98">
              <w:rPr>
                <w:rFonts w:ascii="Book Antiqua" w:hAnsi="Book Antiqua"/>
                <w:spacing w:val="-1"/>
                <w:sz w:val="24"/>
                <w:szCs w:val="24"/>
                <w:lang w:val="lv-LV"/>
              </w:rPr>
              <w:t xml:space="preserve">kombinācijā, </w:t>
            </w:r>
            <w:r w:rsidRPr="00996B98">
              <w:rPr>
                <w:rFonts w:ascii="Book Antiqua" w:hAnsi="Book Antiqua"/>
                <w:sz w:val="24"/>
                <w:szCs w:val="24"/>
                <w:lang w:val="lv-LV"/>
              </w:rPr>
              <w:t>kas</w:t>
            </w:r>
            <w:r w:rsidRPr="00996B98">
              <w:rPr>
                <w:rFonts w:ascii="Book Antiqua" w:hAnsi="Book Antiqua"/>
                <w:spacing w:val="-3"/>
                <w:sz w:val="24"/>
                <w:szCs w:val="24"/>
                <w:lang w:val="lv-LV"/>
              </w:rPr>
              <w:t xml:space="preserve"> </w:t>
            </w:r>
            <w:r w:rsidRPr="00996B98">
              <w:rPr>
                <w:rFonts w:ascii="Book Antiqua" w:hAnsi="Book Antiqua"/>
                <w:spacing w:val="-1"/>
                <w:sz w:val="24"/>
                <w:szCs w:val="24"/>
                <w:lang w:val="lv-LV"/>
              </w:rPr>
              <w:t>attiecīgi</w:t>
            </w:r>
            <w:r w:rsidRPr="00996B98">
              <w:rPr>
                <w:rFonts w:ascii="Book Antiqua" w:hAnsi="Book Antiqua"/>
                <w:spacing w:val="-2"/>
                <w:sz w:val="24"/>
                <w:szCs w:val="24"/>
                <w:lang w:val="lv-LV"/>
              </w:rPr>
              <w:t xml:space="preserve"> </w:t>
            </w:r>
            <w:r w:rsidRPr="00996B98">
              <w:rPr>
                <w:rFonts w:ascii="Book Antiqua" w:hAnsi="Book Antiqua"/>
                <w:spacing w:val="-1"/>
                <w:sz w:val="24"/>
                <w:szCs w:val="24"/>
                <w:lang w:val="lv-LV"/>
              </w:rPr>
              <w:t>piedāvā</w:t>
            </w:r>
            <w:r w:rsidRPr="00996B98">
              <w:rPr>
                <w:rFonts w:ascii="Book Antiqua" w:hAnsi="Book Antiqua"/>
                <w:spacing w:val="21"/>
                <w:sz w:val="24"/>
                <w:szCs w:val="24"/>
                <w:lang w:val="lv-LV"/>
              </w:rPr>
              <w:t xml:space="preserve"> </w:t>
            </w:r>
            <w:r w:rsidRPr="00996B98">
              <w:rPr>
                <w:rFonts w:ascii="Book Antiqua" w:hAnsi="Book Antiqua"/>
                <w:spacing w:val="-1"/>
                <w:sz w:val="24"/>
                <w:szCs w:val="24"/>
                <w:lang w:val="lv-LV"/>
              </w:rPr>
              <w:t>sniegt</w:t>
            </w:r>
            <w:r w:rsidRPr="00996B98">
              <w:rPr>
                <w:rFonts w:ascii="Book Antiqua" w:hAnsi="Book Antiqua"/>
                <w:spacing w:val="51"/>
                <w:sz w:val="24"/>
                <w:szCs w:val="24"/>
                <w:lang w:val="lv-LV"/>
              </w:rPr>
              <w:t xml:space="preserve"> </w:t>
            </w:r>
            <w:r w:rsidRPr="00996B98">
              <w:rPr>
                <w:rFonts w:ascii="Book Antiqua" w:hAnsi="Book Antiqua"/>
                <w:spacing w:val="-1"/>
                <w:sz w:val="24"/>
                <w:szCs w:val="24"/>
                <w:lang w:val="lv-LV"/>
              </w:rPr>
              <w:t>pakalpojumus</w:t>
            </w:r>
            <w:r w:rsidRPr="00996B98">
              <w:rPr>
                <w:rFonts w:ascii="Book Antiqua" w:hAnsi="Book Antiqua"/>
                <w:spacing w:val="57"/>
                <w:sz w:val="24"/>
                <w:szCs w:val="24"/>
                <w:lang w:val="lv-LV"/>
              </w:rPr>
              <w:t xml:space="preserve"> </w:t>
            </w:r>
            <w:r w:rsidRPr="00996B98">
              <w:rPr>
                <w:rFonts w:ascii="Book Antiqua" w:hAnsi="Book Antiqua"/>
                <w:sz w:val="24"/>
                <w:szCs w:val="24"/>
                <w:lang w:val="lv-LV"/>
              </w:rPr>
              <w:t>un</w:t>
            </w:r>
            <w:r w:rsidRPr="00996B98">
              <w:rPr>
                <w:rFonts w:ascii="Book Antiqua" w:hAnsi="Book Antiqua"/>
                <w:spacing w:val="57"/>
                <w:sz w:val="24"/>
                <w:szCs w:val="24"/>
                <w:lang w:val="lv-LV"/>
              </w:rPr>
              <w:t xml:space="preserve"> </w:t>
            </w:r>
            <w:r w:rsidRPr="00996B98">
              <w:rPr>
                <w:rFonts w:ascii="Book Antiqua" w:hAnsi="Book Antiqua"/>
                <w:sz w:val="24"/>
                <w:szCs w:val="24"/>
                <w:lang w:val="lv-LV"/>
              </w:rPr>
              <w:t>ir</w:t>
            </w:r>
            <w:r w:rsidRPr="00996B98">
              <w:rPr>
                <w:rFonts w:ascii="Book Antiqua" w:hAnsi="Book Antiqua"/>
                <w:spacing w:val="54"/>
                <w:sz w:val="24"/>
                <w:szCs w:val="24"/>
                <w:lang w:val="lv-LV"/>
              </w:rPr>
              <w:t xml:space="preserve"> </w:t>
            </w:r>
            <w:r w:rsidRPr="00996B98">
              <w:rPr>
                <w:rFonts w:ascii="Book Antiqua" w:hAnsi="Book Antiqua"/>
                <w:spacing w:val="-1"/>
                <w:sz w:val="24"/>
                <w:szCs w:val="24"/>
                <w:lang w:val="lv-LV"/>
              </w:rPr>
              <w:t>iesniegusi</w:t>
            </w:r>
            <w:r w:rsidRPr="00996B98">
              <w:rPr>
                <w:rFonts w:ascii="Book Antiqua" w:hAnsi="Book Antiqua"/>
                <w:spacing w:val="58"/>
                <w:sz w:val="24"/>
                <w:szCs w:val="24"/>
                <w:lang w:val="lv-LV"/>
              </w:rPr>
              <w:t xml:space="preserve"> </w:t>
            </w:r>
            <w:r w:rsidRPr="00996B98">
              <w:rPr>
                <w:rFonts w:ascii="Book Antiqua" w:hAnsi="Book Antiqua"/>
                <w:spacing w:val="-1"/>
                <w:sz w:val="24"/>
                <w:szCs w:val="24"/>
                <w:lang w:val="lv-LV"/>
              </w:rPr>
              <w:t>piedāvājumu</w:t>
            </w:r>
            <w:r w:rsidRPr="00996B98">
              <w:rPr>
                <w:rFonts w:ascii="Book Antiqua" w:hAnsi="Book Antiqua"/>
                <w:spacing w:val="53"/>
                <w:sz w:val="24"/>
                <w:szCs w:val="24"/>
                <w:lang w:val="lv-LV"/>
              </w:rPr>
              <w:t xml:space="preserve"> </w:t>
            </w:r>
            <w:r w:rsidR="00C545F3" w:rsidRPr="00996B98">
              <w:rPr>
                <w:rFonts w:ascii="Book Antiqua" w:hAnsi="Book Antiqua"/>
                <w:spacing w:val="-1"/>
                <w:sz w:val="24"/>
                <w:szCs w:val="24"/>
                <w:lang w:val="lv-LV"/>
              </w:rPr>
              <w:t xml:space="preserve">Cenu </w:t>
            </w:r>
            <w:r w:rsidR="00C545F3" w:rsidRPr="00996B98">
              <w:rPr>
                <w:rFonts w:ascii="Book Antiqua" w:hAnsi="Book Antiqua"/>
                <w:spacing w:val="-1"/>
                <w:sz w:val="24"/>
                <w:szCs w:val="24"/>
                <w:lang w:val="lv-LV"/>
              </w:rPr>
              <w:lastRenderedPageBreak/>
              <w:t>aptauj</w:t>
            </w:r>
            <w:r w:rsidRPr="00996B98">
              <w:rPr>
                <w:rFonts w:ascii="Book Antiqua" w:hAnsi="Book Antiqua"/>
                <w:spacing w:val="-1"/>
                <w:sz w:val="24"/>
                <w:szCs w:val="24"/>
                <w:lang w:val="lv-LV"/>
              </w:rPr>
              <w:t>a</w:t>
            </w:r>
            <w:r w:rsidR="008C7A71" w:rsidRPr="00996B98">
              <w:rPr>
                <w:rFonts w:ascii="Book Antiqua" w:hAnsi="Book Antiqua"/>
                <w:spacing w:val="-1"/>
                <w:sz w:val="24"/>
                <w:szCs w:val="24"/>
                <w:lang w:val="lv-LV"/>
              </w:rPr>
              <w:t>i</w:t>
            </w:r>
            <w:r w:rsidRPr="00996B98">
              <w:rPr>
                <w:rFonts w:ascii="Book Antiqua" w:hAnsi="Book Antiqua"/>
                <w:spacing w:val="-1"/>
                <w:sz w:val="24"/>
                <w:szCs w:val="24"/>
                <w:lang w:val="lv-LV"/>
              </w:rPr>
              <w:t>,</w:t>
            </w:r>
            <w:r w:rsidRPr="00996B98">
              <w:rPr>
                <w:rFonts w:ascii="Book Antiqua" w:hAnsi="Book Antiqua"/>
                <w:sz w:val="24"/>
                <w:szCs w:val="24"/>
                <w:lang w:val="lv-LV"/>
              </w:rPr>
              <w:t xml:space="preserve"> atbilstoši šī nolikuma </w:t>
            </w:r>
            <w:r w:rsidRPr="00996B98">
              <w:rPr>
                <w:rFonts w:ascii="Book Antiqua" w:hAnsi="Book Antiqua"/>
                <w:spacing w:val="-1"/>
                <w:sz w:val="24"/>
                <w:szCs w:val="24"/>
                <w:lang w:val="lv-LV"/>
              </w:rPr>
              <w:t>prasībām.</w:t>
            </w:r>
          </w:p>
        </w:tc>
        <w:tc>
          <w:tcPr>
            <w:tcW w:w="6578" w:type="dxa"/>
            <w:shd w:val="clear" w:color="auto" w:fill="auto"/>
            <w:vAlign w:val="center"/>
          </w:tcPr>
          <w:p w:rsidR="00364CC4" w:rsidRPr="00996B98" w:rsidRDefault="00364CC4" w:rsidP="00E24C6A">
            <w:pPr>
              <w:pStyle w:val="Sarakstarindkopa"/>
              <w:numPr>
                <w:ilvl w:val="3"/>
                <w:numId w:val="27"/>
              </w:numPr>
              <w:ind w:left="195" w:right="105" w:hanging="230"/>
              <w:jc w:val="both"/>
              <w:rPr>
                <w:rFonts w:ascii="Book Antiqua" w:eastAsia="Times New Roman" w:hAnsi="Book Antiqua"/>
                <w:sz w:val="24"/>
                <w:szCs w:val="24"/>
                <w:lang w:val="lv-LV"/>
              </w:rPr>
            </w:pPr>
            <w:r w:rsidRPr="00996B98">
              <w:rPr>
                <w:rFonts w:ascii="Book Antiqua" w:hAnsi="Book Antiqua"/>
                <w:spacing w:val="-1"/>
                <w:sz w:val="24"/>
                <w:szCs w:val="24"/>
                <w:lang w:val="lv-LV"/>
              </w:rPr>
              <w:lastRenderedPageBreak/>
              <w:t>Pretendenta</w:t>
            </w:r>
            <w:r w:rsidRPr="00996B98">
              <w:rPr>
                <w:rFonts w:ascii="Book Antiqua" w:hAnsi="Book Antiqua"/>
                <w:spacing w:val="27"/>
                <w:sz w:val="24"/>
                <w:szCs w:val="24"/>
                <w:lang w:val="lv-LV"/>
              </w:rPr>
              <w:t xml:space="preserve"> </w:t>
            </w:r>
            <w:r w:rsidRPr="00996B98">
              <w:rPr>
                <w:rFonts w:ascii="Book Antiqua" w:hAnsi="Book Antiqua"/>
                <w:b/>
                <w:spacing w:val="-1"/>
                <w:sz w:val="24"/>
                <w:szCs w:val="24"/>
                <w:lang w:val="lv-LV"/>
              </w:rPr>
              <w:t>pieteikums</w:t>
            </w:r>
            <w:r w:rsidRPr="00996B98">
              <w:rPr>
                <w:rFonts w:ascii="Book Antiqua" w:hAnsi="Book Antiqua"/>
                <w:spacing w:val="-1"/>
                <w:sz w:val="24"/>
                <w:szCs w:val="24"/>
                <w:lang w:val="lv-LV"/>
              </w:rPr>
              <w:t>,</w:t>
            </w:r>
            <w:r w:rsidRPr="00996B98">
              <w:rPr>
                <w:rFonts w:ascii="Book Antiqua" w:hAnsi="Book Antiqua"/>
                <w:spacing w:val="26"/>
                <w:sz w:val="24"/>
                <w:szCs w:val="24"/>
                <w:lang w:val="lv-LV"/>
              </w:rPr>
              <w:t xml:space="preserve"> </w:t>
            </w:r>
            <w:r w:rsidRPr="00996B98">
              <w:rPr>
                <w:rFonts w:ascii="Book Antiqua" w:hAnsi="Book Antiqua"/>
                <w:sz w:val="24"/>
                <w:szCs w:val="24"/>
                <w:lang w:val="lv-LV"/>
              </w:rPr>
              <w:t>kuru</w:t>
            </w:r>
            <w:r w:rsidRPr="00996B98">
              <w:rPr>
                <w:rFonts w:ascii="Book Antiqua" w:hAnsi="Book Antiqua"/>
                <w:spacing w:val="25"/>
                <w:sz w:val="24"/>
                <w:szCs w:val="24"/>
                <w:lang w:val="lv-LV"/>
              </w:rPr>
              <w:t xml:space="preserve"> </w:t>
            </w:r>
            <w:r w:rsidRPr="00996B98">
              <w:rPr>
                <w:rFonts w:ascii="Book Antiqua" w:hAnsi="Book Antiqua"/>
                <w:sz w:val="24"/>
                <w:szCs w:val="24"/>
                <w:lang w:val="lv-LV"/>
              </w:rPr>
              <w:t>aizpilda</w:t>
            </w:r>
            <w:r w:rsidRPr="00996B98">
              <w:rPr>
                <w:rFonts w:ascii="Book Antiqua" w:hAnsi="Book Antiqua"/>
                <w:spacing w:val="35"/>
                <w:sz w:val="24"/>
                <w:szCs w:val="24"/>
                <w:lang w:val="lv-LV"/>
              </w:rPr>
              <w:t xml:space="preserve"> </w:t>
            </w:r>
            <w:r w:rsidRPr="00996B98">
              <w:rPr>
                <w:rFonts w:ascii="Book Antiqua" w:hAnsi="Book Antiqua"/>
                <w:spacing w:val="-1"/>
                <w:sz w:val="24"/>
                <w:szCs w:val="24"/>
                <w:lang w:val="lv-LV"/>
              </w:rPr>
              <w:t>atbilstoši</w:t>
            </w:r>
            <w:r w:rsidRPr="00996B98">
              <w:rPr>
                <w:rFonts w:ascii="Book Antiqua" w:hAnsi="Book Antiqua"/>
                <w:sz w:val="24"/>
                <w:szCs w:val="24"/>
                <w:lang w:val="lv-LV"/>
              </w:rPr>
              <w:t xml:space="preserve">  </w:t>
            </w:r>
            <w:r w:rsidRPr="00996B98">
              <w:rPr>
                <w:rFonts w:ascii="Book Antiqua" w:hAnsi="Book Antiqua"/>
                <w:spacing w:val="14"/>
                <w:sz w:val="24"/>
                <w:szCs w:val="24"/>
                <w:lang w:val="lv-LV"/>
              </w:rPr>
              <w:t xml:space="preserve"> </w:t>
            </w:r>
            <w:r w:rsidR="00C545F3" w:rsidRPr="00996B98">
              <w:rPr>
                <w:rFonts w:ascii="Book Antiqua" w:hAnsi="Book Antiqua"/>
                <w:spacing w:val="-1"/>
                <w:sz w:val="24"/>
                <w:szCs w:val="24"/>
                <w:lang w:val="lv-LV"/>
              </w:rPr>
              <w:t>Cenu aptauj</w:t>
            </w:r>
            <w:r w:rsidRPr="00996B98">
              <w:rPr>
                <w:rFonts w:ascii="Book Antiqua" w:hAnsi="Book Antiqua"/>
                <w:spacing w:val="-1"/>
                <w:sz w:val="24"/>
                <w:szCs w:val="24"/>
                <w:lang w:val="lv-LV"/>
              </w:rPr>
              <w:t>a</w:t>
            </w:r>
            <w:r w:rsidR="00767BE9" w:rsidRPr="00996B98">
              <w:rPr>
                <w:rFonts w:ascii="Book Antiqua" w:hAnsi="Book Antiqua"/>
                <w:spacing w:val="-1"/>
                <w:sz w:val="24"/>
                <w:szCs w:val="24"/>
                <w:lang w:val="lv-LV"/>
              </w:rPr>
              <w:t>s</w:t>
            </w:r>
            <w:r w:rsidRPr="00996B98">
              <w:rPr>
                <w:rFonts w:ascii="Book Antiqua" w:hAnsi="Book Antiqua"/>
                <w:sz w:val="24"/>
                <w:szCs w:val="24"/>
                <w:lang w:val="lv-LV"/>
              </w:rPr>
              <w:t xml:space="preserve">  </w:t>
            </w:r>
            <w:r w:rsidRPr="00996B98">
              <w:rPr>
                <w:rFonts w:ascii="Book Antiqua" w:hAnsi="Book Antiqua"/>
                <w:spacing w:val="13"/>
                <w:sz w:val="24"/>
                <w:szCs w:val="24"/>
                <w:lang w:val="lv-LV"/>
              </w:rPr>
              <w:t xml:space="preserve"> </w:t>
            </w:r>
            <w:r w:rsidRPr="00996B98">
              <w:rPr>
                <w:rFonts w:ascii="Book Antiqua" w:hAnsi="Book Antiqua"/>
                <w:spacing w:val="-1"/>
                <w:sz w:val="24"/>
                <w:szCs w:val="24"/>
                <w:lang w:val="lv-LV"/>
              </w:rPr>
              <w:t>nolikuma</w:t>
            </w:r>
            <w:r w:rsidRPr="00996B98">
              <w:rPr>
                <w:rFonts w:ascii="Book Antiqua" w:hAnsi="Book Antiqua"/>
                <w:sz w:val="24"/>
                <w:szCs w:val="24"/>
                <w:lang w:val="lv-LV"/>
              </w:rPr>
              <w:t xml:space="preserve">  </w:t>
            </w:r>
            <w:r w:rsidRPr="00996B98">
              <w:rPr>
                <w:rFonts w:ascii="Book Antiqua" w:hAnsi="Book Antiqua"/>
                <w:spacing w:val="13"/>
                <w:sz w:val="24"/>
                <w:szCs w:val="24"/>
                <w:lang w:val="lv-LV"/>
              </w:rPr>
              <w:t xml:space="preserve"> </w:t>
            </w:r>
            <w:r w:rsidRPr="00846ED4">
              <w:rPr>
                <w:rFonts w:ascii="Book Antiqua" w:hAnsi="Book Antiqua"/>
                <w:spacing w:val="-1"/>
                <w:sz w:val="24"/>
                <w:szCs w:val="24"/>
                <w:lang w:val="lv-LV"/>
              </w:rPr>
              <w:t>pielikumam</w:t>
            </w:r>
            <w:r w:rsidRPr="00846ED4">
              <w:rPr>
                <w:rFonts w:ascii="Book Antiqua" w:hAnsi="Book Antiqua"/>
                <w:sz w:val="24"/>
                <w:szCs w:val="24"/>
                <w:lang w:val="lv-LV"/>
              </w:rPr>
              <w:t xml:space="preserve">  </w:t>
            </w:r>
            <w:r w:rsidRPr="00846ED4">
              <w:rPr>
                <w:rFonts w:ascii="Book Antiqua" w:hAnsi="Book Antiqua"/>
                <w:spacing w:val="14"/>
                <w:sz w:val="24"/>
                <w:szCs w:val="24"/>
                <w:lang w:val="lv-LV"/>
              </w:rPr>
              <w:t xml:space="preserve"> </w:t>
            </w:r>
            <w:r w:rsidRPr="001A6E84">
              <w:rPr>
                <w:rFonts w:ascii="Book Antiqua" w:hAnsi="Book Antiqua"/>
                <w:spacing w:val="-1"/>
                <w:sz w:val="24"/>
                <w:szCs w:val="24"/>
                <w:lang w:val="lv-LV"/>
              </w:rPr>
              <w:t>Nr</w:t>
            </w:r>
            <w:r w:rsidR="00F260C3" w:rsidRPr="001A6E84">
              <w:rPr>
                <w:rFonts w:ascii="Book Antiqua" w:hAnsi="Book Antiqua"/>
                <w:spacing w:val="-1"/>
                <w:sz w:val="24"/>
                <w:szCs w:val="24"/>
                <w:lang w:val="lv-LV"/>
              </w:rPr>
              <w:t>.</w:t>
            </w:r>
            <w:r w:rsidR="00F560FC" w:rsidRPr="001A6E84">
              <w:rPr>
                <w:rFonts w:ascii="Book Antiqua" w:hAnsi="Book Antiqua"/>
                <w:spacing w:val="-1"/>
                <w:sz w:val="24"/>
                <w:szCs w:val="24"/>
                <w:lang w:val="lv-LV"/>
              </w:rPr>
              <w:t>4</w:t>
            </w:r>
            <w:r w:rsidR="00F260C3" w:rsidRPr="001A6E84">
              <w:rPr>
                <w:rFonts w:ascii="Book Antiqua" w:hAnsi="Book Antiqua"/>
                <w:spacing w:val="-1"/>
                <w:sz w:val="24"/>
                <w:szCs w:val="24"/>
                <w:lang w:val="lv-LV"/>
              </w:rPr>
              <w:t>.</w:t>
            </w:r>
            <w:r w:rsidR="00AE15AA" w:rsidRPr="001A6E84">
              <w:rPr>
                <w:rFonts w:ascii="Book Antiqua" w:hAnsi="Book Antiqua"/>
                <w:spacing w:val="-1"/>
                <w:sz w:val="24"/>
                <w:szCs w:val="24"/>
                <w:lang w:val="lv-LV"/>
              </w:rPr>
              <w:t xml:space="preserve"> “</w:t>
            </w:r>
            <w:r w:rsidR="00AE15AA" w:rsidRPr="001A6E84">
              <w:rPr>
                <w:rFonts w:ascii="Book Antiqua" w:hAnsi="Book Antiqua"/>
                <w:b/>
                <w:bCs/>
                <w:spacing w:val="-1"/>
                <w:sz w:val="24"/>
                <w:szCs w:val="24"/>
                <w:lang w:val="lv-LV"/>
              </w:rPr>
              <w:t>P</w:t>
            </w:r>
            <w:r w:rsidRPr="001A6E84">
              <w:rPr>
                <w:rFonts w:ascii="Book Antiqua" w:eastAsia="Times New Roman" w:hAnsi="Book Antiqua"/>
                <w:b/>
                <w:bCs/>
                <w:spacing w:val="-1"/>
                <w:sz w:val="24"/>
                <w:szCs w:val="24"/>
                <w:lang w:val="lv-LV"/>
              </w:rPr>
              <w:t>ieteikums</w:t>
            </w:r>
            <w:r w:rsidRPr="001A6E84">
              <w:rPr>
                <w:rFonts w:ascii="Book Antiqua" w:eastAsia="Times New Roman" w:hAnsi="Book Antiqua"/>
                <w:spacing w:val="-1"/>
                <w:sz w:val="24"/>
                <w:szCs w:val="24"/>
                <w:lang w:val="lv-LV"/>
              </w:rPr>
              <w:t>”.</w:t>
            </w:r>
          </w:p>
        </w:tc>
      </w:tr>
      <w:tr w:rsidR="00364CC4" w:rsidRPr="00996B98" w:rsidTr="00493E94">
        <w:trPr>
          <w:trHeight w:val="422"/>
        </w:trPr>
        <w:tc>
          <w:tcPr>
            <w:tcW w:w="2896" w:type="dxa"/>
            <w:gridSpan w:val="2"/>
            <w:vMerge/>
            <w:shd w:val="clear" w:color="auto" w:fill="F2F2F2"/>
            <w:vAlign w:val="center"/>
          </w:tcPr>
          <w:p w:rsidR="00364CC4" w:rsidRPr="00996B98" w:rsidRDefault="00364CC4" w:rsidP="008D6DB4">
            <w:pPr>
              <w:jc w:val="both"/>
              <w:rPr>
                <w:rFonts w:ascii="Book Antiqua" w:hAnsi="Book Antiqua"/>
                <w:spacing w:val="-1"/>
                <w:sz w:val="24"/>
                <w:szCs w:val="24"/>
                <w:lang w:val="lv-LV"/>
              </w:rPr>
            </w:pPr>
          </w:p>
        </w:tc>
        <w:tc>
          <w:tcPr>
            <w:tcW w:w="6578" w:type="dxa"/>
            <w:shd w:val="clear" w:color="auto" w:fill="auto"/>
            <w:vAlign w:val="center"/>
          </w:tcPr>
          <w:p w:rsidR="00364CC4" w:rsidRPr="00996B98" w:rsidRDefault="00F260C3" w:rsidP="00E24C6A">
            <w:pPr>
              <w:pStyle w:val="Sarakstarindkopa"/>
              <w:numPr>
                <w:ilvl w:val="3"/>
                <w:numId w:val="27"/>
              </w:numPr>
              <w:ind w:left="195" w:right="105" w:hanging="230"/>
              <w:jc w:val="both"/>
              <w:rPr>
                <w:rFonts w:ascii="Book Antiqua" w:hAnsi="Book Antiqua"/>
                <w:spacing w:val="-1"/>
                <w:sz w:val="24"/>
                <w:szCs w:val="24"/>
                <w:lang w:val="lv-LV"/>
              </w:rPr>
            </w:pPr>
            <w:r>
              <w:rPr>
                <w:rFonts w:ascii="Book Antiqua" w:hAnsi="Book Antiqua"/>
                <w:spacing w:val="-1"/>
                <w:sz w:val="24"/>
                <w:szCs w:val="24"/>
                <w:lang w:val="lv-LV"/>
              </w:rPr>
              <w:t xml:space="preserve"> </w:t>
            </w:r>
            <w:r w:rsidR="00364CC4" w:rsidRPr="00996B98">
              <w:rPr>
                <w:rFonts w:ascii="Book Antiqua" w:hAnsi="Book Antiqua"/>
                <w:spacing w:val="-1"/>
                <w:sz w:val="24"/>
                <w:szCs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622CAC" w:rsidRPr="00996B98" w:rsidTr="00493E94">
        <w:trPr>
          <w:trHeight w:val="1272"/>
        </w:trPr>
        <w:tc>
          <w:tcPr>
            <w:tcW w:w="2896" w:type="dxa"/>
            <w:gridSpan w:val="2"/>
            <w:vMerge w:val="restart"/>
            <w:shd w:val="clear" w:color="auto" w:fill="F2F2F2"/>
            <w:vAlign w:val="center"/>
          </w:tcPr>
          <w:p w:rsidR="00622CAC" w:rsidRPr="00996B98" w:rsidRDefault="00622CAC" w:rsidP="00E24C6A">
            <w:pPr>
              <w:numPr>
                <w:ilvl w:val="2"/>
                <w:numId w:val="27"/>
              </w:numPr>
              <w:ind w:left="284" w:hanging="284"/>
              <w:jc w:val="both"/>
              <w:rPr>
                <w:rFonts w:ascii="Book Antiqua" w:hAnsi="Book Antiqua"/>
                <w:spacing w:val="-1"/>
                <w:sz w:val="24"/>
                <w:szCs w:val="24"/>
                <w:lang w:val="lv-LV"/>
              </w:rPr>
            </w:pPr>
            <w:r w:rsidRPr="003213C1">
              <w:rPr>
                <w:rFonts w:ascii="Book Antiqua" w:hAnsi="Book Antiqua"/>
                <w:spacing w:val="-1"/>
                <w:sz w:val="24"/>
                <w:szCs w:val="24"/>
                <w:lang w:val="lv-LV"/>
              </w:rPr>
              <w:t>Pretendents ir reģistrēts, licencēts un/vai sertificēts atbilstoši attiecīgās valsts normatīvo aktu prasībām, tiesīgs vei</w:t>
            </w:r>
            <w:r w:rsidR="004F4409" w:rsidRPr="003213C1">
              <w:rPr>
                <w:rFonts w:ascii="Book Antiqua" w:hAnsi="Book Antiqua"/>
                <w:spacing w:val="-1"/>
                <w:sz w:val="24"/>
                <w:szCs w:val="24"/>
                <w:lang w:val="lv-LV"/>
              </w:rPr>
              <w:t xml:space="preserve">kt Pasūtītājam nepieciešamos </w:t>
            </w:r>
            <w:r w:rsidRPr="003213C1">
              <w:rPr>
                <w:rFonts w:ascii="Book Antiqua" w:hAnsi="Book Antiqua"/>
                <w:spacing w:val="-1"/>
                <w:sz w:val="24"/>
                <w:szCs w:val="24"/>
                <w:lang w:val="lv-LV"/>
              </w:rPr>
              <w:t xml:space="preserve">darbus vai pakalpojumus. </w:t>
            </w:r>
          </w:p>
        </w:tc>
        <w:tc>
          <w:tcPr>
            <w:tcW w:w="6578" w:type="dxa"/>
            <w:shd w:val="clear" w:color="auto" w:fill="auto"/>
            <w:vAlign w:val="center"/>
          </w:tcPr>
          <w:p w:rsidR="00622CAC" w:rsidRPr="00F260C3" w:rsidRDefault="00622CAC" w:rsidP="00E24C6A">
            <w:pPr>
              <w:pStyle w:val="Sarakstarindkopa"/>
              <w:numPr>
                <w:ilvl w:val="3"/>
                <w:numId w:val="27"/>
              </w:numPr>
              <w:ind w:left="195" w:right="105" w:hanging="230"/>
              <w:jc w:val="both"/>
              <w:rPr>
                <w:rFonts w:ascii="Book Antiqua" w:hAnsi="Book Antiqua"/>
                <w:spacing w:val="-1"/>
                <w:sz w:val="24"/>
                <w:szCs w:val="24"/>
                <w:lang w:val="lv-LV"/>
              </w:rPr>
            </w:pPr>
            <w:r w:rsidRPr="00F260C3">
              <w:rPr>
                <w:rFonts w:ascii="Book Antiqua" w:hAnsi="Book Antiqua"/>
                <w:spacing w:val="-1"/>
                <w:sz w:val="24"/>
                <w:szCs w:val="24"/>
                <w:lang w:val="lv-LV"/>
              </w:rPr>
              <w:t xml:space="preserve">Pretendenta reģistrācijas faktu </w:t>
            </w:r>
            <w:r w:rsidR="00FB6B8E">
              <w:rPr>
                <w:rFonts w:ascii="Book Antiqua" w:hAnsi="Book Antiqua"/>
                <w:spacing w:val="-1"/>
                <w:sz w:val="24"/>
                <w:szCs w:val="24"/>
                <w:lang w:val="lv-LV"/>
              </w:rPr>
              <w:t>K</w:t>
            </w:r>
            <w:r w:rsidRPr="00F260C3">
              <w:rPr>
                <w:rFonts w:ascii="Book Antiqua" w:hAnsi="Book Antiqua"/>
                <w:spacing w:val="-1"/>
                <w:sz w:val="24"/>
                <w:szCs w:val="24"/>
                <w:lang w:val="lv-LV"/>
              </w:rPr>
              <w:t>omisija pārbauda Uzņēmumu reģistra mājaslapā (</w:t>
            </w:r>
            <w:hyperlink r:id="rId12">
              <w:r w:rsidRPr="00F260C3">
                <w:rPr>
                  <w:rFonts w:ascii="Book Antiqua" w:hAnsi="Book Antiqua"/>
                  <w:spacing w:val="-1"/>
                  <w:sz w:val="24"/>
                  <w:szCs w:val="24"/>
                  <w:lang w:val="lv-LV"/>
                </w:rPr>
                <w:t>www.ur.gov.lv</w:t>
              </w:r>
            </w:hyperlink>
            <w:r w:rsidRPr="00F260C3">
              <w:rPr>
                <w:rFonts w:ascii="Book Antiqua" w:hAnsi="Book Antiqua"/>
                <w:spacing w:val="-1"/>
                <w:sz w:val="24"/>
                <w:szCs w:val="24"/>
                <w:lang w:val="lv-LV"/>
              </w:rPr>
              <w:t>).</w:t>
            </w:r>
          </w:p>
        </w:tc>
      </w:tr>
      <w:tr w:rsidR="00622CAC" w:rsidRPr="00996B98" w:rsidTr="00493E94">
        <w:trPr>
          <w:trHeight w:val="953"/>
        </w:trPr>
        <w:tc>
          <w:tcPr>
            <w:tcW w:w="2896" w:type="dxa"/>
            <w:gridSpan w:val="2"/>
            <w:vMerge/>
            <w:shd w:val="clear" w:color="auto" w:fill="F2F2F2"/>
            <w:vAlign w:val="center"/>
          </w:tcPr>
          <w:p w:rsidR="00622CAC" w:rsidRPr="00996B98" w:rsidRDefault="00622CAC" w:rsidP="00622CAC">
            <w:pPr>
              <w:jc w:val="both"/>
              <w:rPr>
                <w:rFonts w:ascii="Book Antiqua" w:hAnsi="Book Antiqua"/>
                <w:spacing w:val="-1"/>
                <w:sz w:val="24"/>
                <w:szCs w:val="24"/>
                <w:lang w:val="lv-LV"/>
              </w:rPr>
            </w:pPr>
          </w:p>
        </w:tc>
        <w:tc>
          <w:tcPr>
            <w:tcW w:w="6578" w:type="dxa"/>
            <w:shd w:val="clear" w:color="auto" w:fill="auto"/>
            <w:vAlign w:val="center"/>
          </w:tcPr>
          <w:p w:rsidR="00622CAC" w:rsidRPr="00F260C3" w:rsidRDefault="006F3528" w:rsidP="00E24C6A">
            <w:pPr>
              <w:pStyle w:val="Sarakstarindkopa"/>
              <w:numPr>
                <w:ilvl w:val="3"/>
                <w:numId w:val="27"/>
              </w:numPr>
              <w:ind w:left="195" w:right="105" w:hanging="230"/>
              <w:jc w:val="both"/>
              <w:rPr>
                <w:rFonts w:ascii="Book Antiqua" w:hAnsi="Book Antiqua"/>
                <w:spacing w:val="-1"/>
                <w:sz w:val="24"/>
                <w:szCs w:val="24"/>
                <w:lang w:val="lv-LV"/>
              </w:rPr>
            </w:pPr>
            <w:r w:rsidRPr="00F260C3">
              <w:rPr>
                <w:rFonts w:ascii="Book Antiqua" w:hAnsi="Book Antiqua"/>
                <w:spacing w:val="-1"/>
                <w:sz w:val="24"/>
                <w:szCs w:val="24"/>
                <w:lang w:val="lv-LV"/>
              </w:rPr>
              <w:t xml:space="preserve"> </w:t>
            </w:r>
            <w:r w:rsidR="00622CAC" w:rsidRPr="00F260C3">
              <w:rPr>
                <w:rFonts w:ascii="Book Antiqua" w:hAnsi="Book Antiqua"/>
                <w:spacing w:val="-1"/>
                <w:sz w:val="24"/>
                <w:szCs w:val="24"/>
                <w:lang w:val="lv-LV"/>
              </w:rPr>
              <w:t>Ārvalstīs reģistrētam pretendentam, kurš nav</w:t>
            </w:r>
            <w:r w:rsidRPr="00F260C3">
              <w:rPr>
                <w:rFonts w:ascii="Book Antiqua" w:hAnsi="Book Antiqua"/>
                <w:spacing w:val="-1"/>
                <w:sz w:val="24"/>
                <w:szCs w:val="24"/>
                <w:lang w:val="lv-LV"/>
              </w:rPr>
              <w:t xml:space="preserve"> reģistrēts Uzņēmumu reģistrā,</w:t>
            </w:r>
            <w:r w:rsidR="00622CAC" w:rsidRPr="00F260C3">
              <w:rPr>
                <w:rFonts w:ascii="Book Antiqua" w:hAnsi="Book Antiqua"/>
                <w:spacing w:val="-1"/>
                <w:sz w:val="24"/>
                <w:szCs w:val="24"/>
                <w:lang w:val="lv-LV"/>
              </w:rPr>
              <w:t xml:space="preserve"> jāpievieno attiecīgos faktus apliecinoši dokumenti (kopijas).</w:t>
            </w:r>
          </w:p>
        </w:tc>
      </w:tr>
      <w:tr w:rsidR="00CE3436" w:rsidRPr="00996B98" w:rsidTr="00493E94">
        <w:trPr>
          <w:trHeight w:val="1256"/>
        </w:trPr>
        <w:tc>
          <w:tcPr>
            <w:tcW w:w="9474" w:type="dxa"/>
            <w:gridSpan w:val="3"/>
            <w:shd w:val="clear" w:color="auto" w:fill="F2F2F2"/>
          </w:tcPr>
          <w:p w:rsidR="00CE3436" w:rsidRPr="00F423BA" w:rsidRDefault="00CE3436" w:rsidP="00CE3436">
            <w:pPr>
              <w:numPr>
                <w:ilvl w:val="2"/>
                <w:numId w:val="27"/>
              </w:numPr>
              <w:ind w:left="284" w:hanging="284"/>
              <w:jc w:val="both"/>
              <w:rPr>
                <w:rFonts w:ascii="Book Antiqua" w:hAnsi="Book Antiqua"/>
                <w:spacing w:val="-1"/>
                <w:sz w:val="24"/>
                <w:szCs w:val="24"/>
                <w:lang w:val="lv-LV"/>
              </w:rPr>
            </w:pPr>
            <w:r w:rsidRPr="00CE3436">
              <w:rPr>
                <w:rFonts w:ascii="Book Antiqua" w:hAnsi="Book Antiqua"/>
                <w:spacing w:val="-1"/>
                <w:sz w:val="24"/>
                <w:szCs w:val="24"/>
                <w:lang w:val="lv-LV"/>
              </w:rPr>
              <w:t>Uz pretendentu neattiecas Starptautisko un Latvijas Republikas nacionālo sankciju likuma 11.</w:t>
            </w:r>
            <w:r w:rsidRPr="00CE3436">
              <w:rPr>
                <w:rFonts w:ascii="Book Antiqua" w:hAnsi="Book Antiqua"/>
                <w:spacing w:val="-1"/>
                <w:sz w:val="24"/>
                <w:szCs w:val="24"/>
                <w:vertAlign w:val="superscript"/>
                <w:lang w:val="lv-LV"/>
              </w:rPr>
              <w:t>1</w:t>
            </w:r>
            <w:r w:rsidRPr="00CE3436">
              <w:rPr>
                <w:rFonts w:ascii="Book Antiqua" w:hAnsi="Book Antiqua"/>
                <w:spacing w:val="-1"/>
                <w:sz w:val="24"/>
                <w:szCs w:val="24"/>
                <w:lang w:val="lv-LV"/>
              </w:rPr>
              <w:t>.pantā noteiktie izslēgšanas nosacījumi. Iepirkumu komisija pārbauda, ievērojot Starptautisko un Latvijas Republikas nacionālo sankciju likuma 11.</w:t>
            </w:r>
            <w:r w:rsidRPr="00CE3436">
              <w:rPr>
                <w:rFonts w:ascii="Book Antiqua" w:hAnsi="Book Antiqua"/>
                <w:spacing w:val="-1"/>
                <w:sz w:val="24"/>
                <w:szCs w:val="24"/>
                <w:vertAlign w:val="superscript"/>
                <w:lang w:val="lv-LV"/>
              </w:rPr>
              <w:t>1</w:t>
            </w:r>
            <w:r w:rsidRPr="00CE3436">
              <w:rPr>
                <w:rFonts w:ascii="Book Antiqua" w:hAnsi="Book Antiqua"/>
                <w:spacing w:val="-1"/>
                <w:sz w:val="24"/>
                <w:szCs w:val="24"/>
                <w:lang w:val="lv-LV"/>
              </w:rPr>
              <w:t>.pantā noteikto kārtību</w:t>
            </w:r>
          </w:p>
        </w:tc>
      </w:tr>
      <w:tr w:rsidR="00622CAC" w:rsidRPr="00996B98" w:rsidTr="003E735E">
        <w:trPr>
          <w:trHeight w:val="185"/>
        </w:trPr>
        <w:tc>
          <w:tcPr>
            <w:tcW w:w="2896" w:type="dxa"/>
            <w:gridSpan w:val="2"/>
            <w:shd w:val="clear" w:color="auto" w:fill="F2F2F2"/>
          </w:tcPr>
          <w:p w:rsidR="00622CAC" w:rsidRPr="00996B98" w:rsidRDefault="00622CAC" w:rsidP="00E24C6A">
            <w:pPr>
              <w:pStyle w:val="Virsraksts1"/>
              <w:numPr>
                <w:ilvl w:val="1"/>
                <w:numId w:val="5"/>
              </w:numPr>
              <w:tabs>
                <w:tab w:val="left" w:pos="699"/>
                <w:tab w:val="left" w:pos="2041"/>
                <w:tab w:val="left" w:pos="2542"/>
              </w:tabs>
              <w:spacing w:before="6"/>
              <w:ind w:firstLine="0"/>
              <w:rPr>
                <w:rFonts w:ascii="Book Antiqua" w:hAnsi="Book Antiqua"/>
                <w:b w:val="0"/>
                <w:bCs w:val="0"/>
                <w:smallCaps/>
                <w:lang w:val="lv-LV"/>
              </w:rPr>
            </w:pPr>
            <w:r w:rsidRPr="00996B98">
              <w:rPr>
                <w:rFonts w:ascii="Book Antiqua" w:hAnsi="Book Antiqua"/>
                <w:smallCaps/>
                <w:spacing w:val="-1"/>
                <w:lang w:val="lv-LV"/>
              </w:rPr>
              <w:t>Tehniskais</w:t>
            </w:r>
            <w:r w:rsidRPr="00996B98">
              <w:rPr>
                <w:rFonts w:ascii="Book Antiqua" w:hAnsi="Book Antiqua"/>
                <w:smallCaps/>
                <w:spacing w:val="-1"/>
                <w:lang w:val="lv-LV"/>
              </w:rPr>
              <w:tab/>
              <w:t>piedāvājums</w:t>
            </w:r>
          </w:p>
        </w:tc>
        <w:tc>
          <w:tcPr>
            <w:tcW w:w="6578" w:type="dxa"/>
            <w:shd w:val="clear" w:color="auto" w:fill="auto"/>
            <w:vAlign w:val="center"/>
          </w:tcPr>
          <w:p w:rsidR="00622CAC" w:rsidRPr="00996B98" w:rsidRDefault="00622CAC" w:rsidP="00042807">
            <w:pPr>
              <w:pStyle w:val="Sarakstarindkopa"/>
              <w:ind w:left="101"/>
              <w:jc w:val="both"/>
              <w:rPr>
                <w:rFonts w:ascii="Book Antiqua" w:hAnsi="Book Antiqua"/>
                <w:sz w:val="24"/>
                <w:szCs w:val="24"/>
                <w:lang w:val="lv-LV"/>
              </w:rPr>
            </w:pPr>
            <w:r w:rsidRPr="00996B98">
              <w:rPr>
                <w:rFonts w:ascii="Book Antiqua" w:hAnsi="Book Antiqua"/>
                <w:b/>
                <w:spacing w:val="-1"/>
                <w:sz w:val="24"/>
                <w:szCs w:val="24"/>
                <w:lang w:val="lv-LV"/>
              </w:rPr>
              <w:t>Tehniskā specifikācija</w:t>
            </w:r>
            <w:r w:rsidRPr="00996B98">
              <w:rPr>
                <w:rFonts w:ascii="Book Antiqua" w:hAnsi="Book Antiqua"/>
                <w:spacing w:val="-1"/>
                <w:sz w:val="24"/>
                <w:szCs w:val="24"/>
                <w:lang w:val="lv-LV"/>
              </w:rPr>
              <w:t xml:space="preserve"> atbilstoši </w:t>
            </w:r>
            <w:r w:rsidRPr="001A6E84">
              <w:rPr>
                <w:rFonts w:ascii="Book Antiqua" w:hAnsi="Book Antiqua"/>
                <w:spacing w:val="-1"/>
                <w:sz w:val="24"/>
                <w:szCs w:val="24"/>
                <w:lang w:val="lv-LV"/>
              </w:rPr>
              <w:t>nolikuma 1.pielikumam</w:t>
            </w:r>
          </w:p>
        </w:tc>
      </w:tr>
      <w:tr w:rsidR="008E5065" w:rsidRPr="00996B98" w:rsidTr="003E735E">
        <w:trPr>
          <w:trHeight w:val="185"/>
        </w:trPr>
        <w:tc>
          <w:tcPr>
            <w:tcW w:w="2896" w:type="dxa"/>
            <w:gridSpan w:val="2"/>
            <w:shd w:val="clear" w:color="auto" w:fill="F2F2F2"/>
            <w:vAlign w:val="center"/>
          </w:tcPr>
          <w:p w:rsidR="00C54CC3" w:rsidRPr="00996B98" w:rsidRDefault="00C54CC3" w:rsidP="00E24C6A">
            <w:pPr>
              <w:pStyle w:val="Virsraksts1"/>
              <w:numPr>
                <w:ilvl w:val="1"/>
                <w:numId w:val="5"/>
              </w:numPr>
              <w:tabs>
                <w:tab w:val="left" w:pos="699"/>
                <w:tab w:val="left" w:pos="2041"/>
                <w:tab w:val="left" w:pos="2542"/>
              </w:tabs>
              <w:spacing w:before="6"/>
              <w:ind w:firstLine="0"/>
              <w:rPr>
                <w:rFonts w:ascii="Book Antiqua" w:hAnsi="Book Antiqua"/>
                <w:smallCaps/>
                <w:spacing w:val="-1"/>
                <w:lang w:val="lv-LV"/>
              </w:rPr>
            </w:pPr>
            <w:r w:rsidRPr="00996B98">
              <w:rPr>
                <w:rFonts w:ascii="Book Antiqua" w:hAnsi="Book Antiqua"/>
                <w:smallCaps/>
                <w:spacing w:val="-1"/>
                <w:lang w:val="lv-LV"/>
              </w:rPr>
              <w:t>finanšu</w:t>
            </w:r>
            <w:r w:rsidRPr="00996B98">
              <w:rPr>
                <w:rFonts w:ascii="Book Antiqua" w:hAnsi="Book Antiqua"/>
                <w:smallCaps/>
                <w:spacing w:val="27"/>
                <w:lang w:val="lv-LV"/>
              </w:rPr>
              <w:t xml:space="preserve"> </w:t>
            </w:r>
            <w:r w:rsidRPr="00996B98">
              <w:rPr>
                <w:rFonts w:ascii="Book Antiqua" w:hAnsi="Book Antiqua"/>
                <w:smallCaps/>
                <w:spacing w:val="-1"/>
                <w:lang w:val="lv-LV"/>
              </w:rPr>
              <w:t>piedāvājums</w:t>
            </w:r>
          </w:p>
        </w:tc>
        <w:tc>
          <w:tcPr>
            <w:tcW w:w="6578" w:type="dxa"/>
            <w:shd w:val="clear" w:color="auto" w:fill="auto"/>
            <w:vAlign w:val="center"/>
          </w:tcPr>
          <w:p w:rsidR="00C54CC3" w:rsidRPr="00996B98" w:rsidRDefault="00C247F9" w:rsidP="00222085">
            <w:pPr>
              <w:tabs>
                <w:tab w:val="left" w:pos="709"/>
              </w:tabs>
              <w:ind w:right="99"/>
              <w:jc w:val="both"/>
              <w:rPr>
                <w:rFonts w:ascii="Book Antiqua" w:hAnsi="Book Antiqua"/>
                <w:b/>
                <w:spacing w:val="-1"/>
                <w:sz w:val="24"/>
                <w:szCs w:val="24"/>
                <w:lang w:val="lv-LV"/>
              </w:rPr>
            </w:pPr>
            <w:r>
              <w:rPr>
                <w:rFonts w:ascii="Book Antiqua" w:hAnsi="Book Antiqua"/>
                <w:spacing w:val="-1"/>
                <w:sz w:val="24"/>
                <w:szCs w:val="24"/>
                <w:lang w:val="lv-LV"/>
              </w:rPr>
              <w:t xml:space="preserve"> </w:t>
            </w:r>
            <w:r w:rsidR="00C54CC3" w:rsidRPr="00996B98">
              <w:rPr>
                <w:rFonts w:ascii="Book Antiqua" w:hAnsi="Book Antiqua"/>
                <w:spacing w:val="-1"/>
                <w:sz w:val="24"/>
                <w:szCs w:val="24"/>
                <w:lang w:val="lv-LV"/>
              </w:rPr>
              <w:t xml:space="preserve">Pretendents iesniedz sagatavotu finanšu piedāvājumu, kuru aizpilda atbilstoši </w:t>
            </w:r>
            <w:r w:rsidR="00C545F3" w:rsidRPr="00996B98">
              <w:rPr>
                <w:rFonts w:ascii="Book Antiqua" w:hAnsi="Book Antiqua"/>
                <w:spacing w:val="-1"/>
                <w:sz w:val="24"/>
                <w:szCs w:val="24"/>
                <w:lang w:val="lv-LV"/>
              </w:rPr>
              <w:t>Cenu aptauj</w:t>
            </w:r>
            <w:r w:rsidR="00C54CC3" w:rsidRPr="00996B98">
              <w:rPr>
                <w:rFonts w:ascii="Book Antiqua" w:hAnsi="Book Antiqua"/>
                <w:spacing w:val="-1"/>
                <w:sz w:val="24"/>
                <w:szCs w:val="24"/>
                <w:lang w:val="lv-LV"/>
              </w:rPr>
              <w:t>a</w:t>
            </w:r>
            <w:r w:rsidR="00767BE9" w:rsidRPr="00996B98">
              <w:rPr>
                <w:rFonts w:ascii="Book Antiqua" w:hAnsi="Book Antiqua"/>
                <w:spacing w:val="-1"/>
                <w:sz w:val="24"/>
                <w:szCs w:val="24"/>
                <w:lang w:val="lv-LV"/>
              </w:rPr>
              <w:t>s</w:t>
            </w:r>
            <w:r w:rsidR="00C54CC3" w:rsidRPr="00996B98">
              <w:rPr>
                <w:rFonts w:ascii="Book Antiqua" w:hAnsi="Book Antiqua"/>
                <w:spacing w:val="-1"/>
                <w:sz w:val="24"/>
                <w:szCs w:val="24"/>
                <w:lang w:val="lv-LV"/>
              </w:rPr>
              <w:t xml:space="preserve"> nolikuma </w:t>
            </w:r>
            <w:r w:rsidR="00C54CC3" w:rsidRPr="001A6E84">
              <w:rPr>
                <w:rFonts w:ascii="Book Antiqua" w:hAnsi="Book Antiqua"/>
                <w:spacing w:val="-1"/>
                <w:sz w:val="24"/>
                <w:szCs w:val="24"/>
                <w:lang w:val="lv-LV"/>
              </w:rPr>
              <w:t xml:space="preserve">pielikumam </w:t>
            </w:r>
            <w:r w:rsidR="00C54CC3" w:rsidRPr="001A6E84">
              <w:rPr>
                <w:rFonts w:ascii="Book Antiqua" w:hAnsi="Book Antiqua"/>
                <w:b/>
                <w:spacing w:val="-1"/>
                <w:sz w:val="24"/>
                <w:szCs w:val="24"/>
                <w:lang w:val="lv-LV"/>
              </w:rPr>
              <w:t>Nr.</w:t>
            </w:r>
            <w:r w:rsidR="00F560FC" w:rsidRPr="001A6E84">
              <w:rPr>
                <w:rFonts w:ascii="Book Antiqua" w:hAnsi="Book Antiqua"/>
                <w:b/>
                <w:spacing w:val="-1"/>
                <w:sz w:val="24"/>
                <w:szCs w:val="24"/>
                <w:lang w:val="lv-LV"/>
              </w:rPr>
              <w:t>5</w:t>
            </w:r>
            <w:r w:rsidR="00C54CC3" w:rsidRPr="001A6E84">
              <w:rPr>
                <w:rFonts w:ascii="Book Antiqua" w:hAnsi="Book Antiqua"/>
                <w:b/>
                <w:spacing w:val="-1"/>
                <w:sz w:val="24"/>
                <w:szCs w:val="24"/>
                <w:lang w:val="lv-LV"/>
              </w:rPr>
              <w:t xml:space="preserve"> „Finanšu piedāvājums”.</w:t>
            </w:r>
            <w:r w:rsidR="00C54CC3" w:rsidRPr="00996B98">
              <w:rPr>
                <w:rFonts w:ascii="Book Antiqua" w:hAnsi="Book Antiqua"/>
                <w:sz w:val="24"/>
                <w:szCs w:val="24"/>
                <w:lang w:val="lv-LV"/>
              </w:rPr>
              <w:t xml:space="preserve"> </w:t>
            </w:r>
            <w:r w:rsidR="00622CAC" w:rsidRPr="00996B98">
              <w:rPr>
                <w:rFonts w:ascii="Book Antiqua" w:hAnsi="Book Antiqua"/>
                <w:sz w:val="24"/>
                <w:szCs w:val="24"/>
                <w:lang w:val="lv-LV"/>
              </w:rPr>
              <w:t xml:space="preserve"> Finanšu piedāvājumā ietver pretendenta apliecinājumu par piedāvāto būvniecības termiņu nedēļās.</w:t>
            </w:r>
          </w:p>
        </w:tc>
      </w:tr>
      <w:tr w:rsidR="007C4E89" w:rsidRPr="00996B98" w:rsidTr="008D6DB4">
        <w:tc>
          <w:tcPr>
            <w:tcW w:w="9474" w:type="dxa"/>
            <w:gridSpan w:val="3"/>
            <w:shd w:val="clear" w:color="auto" w:fill="F2F2F2"/>
            <w:vAlign w:val="center"/>
          </w:tcPr>
          <w:p w:rsidR="007C4E89" w:rsidRPr="00996B98" w:rsidRDefault="007C4E89" w:rsidP="00E24C6A">
            <w:pPr>
              <w:pStyle w:val="Sarakstarindkopa"/>
              <w:numPr>
                <w:ilvl w:val="0"/>
                <w:numId w:val="27"/>
              </w:numPr>
              <w:ind w:left="322" w:hanging="322"/>
              <w:jc w:val="center"/>
              <w:rPr>
                <w:rFonts w:ascii="Book Antiqua" w:hAnsi="Book Antiqua"/>
                <w:b/>
                <w:spacing w:val="-1"/>
                <w:sz w:val="24"/>
                <w:szCs w:val="24"/>
                <w:lang w:val="lv-LV"/>
              </w:rPr>
            </w:pPr>
            <w:r w:rsidRPr="00996B98">
              <w:rPr>
                <w:rFonts w:ascii="Book Antiqua" w:hAnsi="Book Antiqua"/>
                <w:b/>
                <w:spacing w:val="-1"/>
                <w:sz w:val="24"/>
                <w:szCs w:val="24"/>
                <w:lang w:val="lv-LV"/>
              </w:rPr>
              <w:t>PIEDĀVĀJUMA VĒRTĒŠANAS KĀRTĪBA UN PIEDĀVĀJUMA IZVĒLES KRITĒRIJS</w:t>
            </w:r>
          </w:p>
        </w:tc>
      </w:tr>
      <w:tr w:rsidR="008E5065" w:rsidRPr="00996B98" w:rsidTr="003E735E">
        <w:trPr>
          <w:trHeight w:val="30"/>
        </w:trPr>
        <w:tc>
          <w:tcPr>
            <w:tcW w:w="2896" w:type="dxa"/>
            <w:gridSpan w:val="2"/>
            <w:vMerge w:val="restart"/>
            <w:shd w:val="clear" w:color="auto" w:fill="F2F2F2"/>
          </w:tcPr>
          <w:p w:rsidR="007C4E89" w:rsidRPr="00996B98" w:rsidRDefault="007C4E89" w:rsidP="008D6DB4">
            <w:pPr>
              <w:rPr>
                <w:rFonts w:ascii="Book Antiqua" w:hAnsi="Book Antiqua"/>
                <w:sz w:val="24"/>
                <w:szCs w:val="24"/>
                <w:lang w:val="lv-LV"/>
              </w:rPr>
            </w:pPr>
            <w:r w:rsidRPr="00996B98">
              <w:rPr>
                <w:rFonts w:ascii="Book Antiqua" w:hAnsi="Book Antiqua"/>
                <w:b/>
                <w:spacing w:val="-1"/>
                <w:sz w:val="24"/>
                <w:szCs w:val="24"/>
                <w:lang w:val="lv-LV"/>
              </w:rPr>
              <w:t xml:space="preserve">4.1. </w:t>
            </w:r>
            <w:r w:rsidRPr="00996B98">
              <w:rPr>
                <w:rFonts w:ascii="Book Antiqua" w:hAnsi="Book Antiqua"/>
                <w:b/>
                <w:smallCaps/>
                <w:spacing w:val="-1"/>
                <w:sz w:val="24"/>
                <w:szCs w:val="24"/>
                <w:lang w:val="lv-LV"/>
              </w:rPr>
              <w:t>Vispārīgā</w:t>
            </w:r>
            <w:r w:rsidRPr="00996B98">
              <w:rPr>
                <w:rFonts w:ascii="Book Antiqua" w:hAnsi="Book Antiqua"/>
                <w:b/>
                <w:smallCaps/>
                <w:sz w:val="24"/>
                <w:szCs w:val="24"/>
                <w:lang w:val="lv-LV"/>
              </w:rPr>
              <w:t xml:space="preserve"> </w:t>
            </w:r>
            <w:r w:rsidRPr="00996B98">
              <w:rPr>
                <w:rFonts w:ascii="Book Antiqua" w:hAnsi="Book Antiqua"/>
                <w:b/>
                <w:smallCaps/>
                <w:spacing w:val="-1"/>
                <w:sz w:val="24"/>
                <w:szCs w:val="24"/>
                <w:lang w:val="lv-LV"/>
              </w:rPr>
              <w:t>informācija</w:t>
            </w:r>
          </w:p>
        </w:tc>
        <w:tc>
          <w:tcPr>
            <w:tcW w:w="6578" w:type="dxa"/>
            <w:shd w:val="clear" w:color="auto" w:fill="auto"/>
            <w:vAlign w:val="center"/>
          </w:tcPr>
          <w:p w:rsidR="007C4E89" w:rsidRPr="00996B98" w:rsidRDefault="007C4E89" w:rsidP="00E24C6A">
            <w:pPr>
              <w:pStyle w:val="Sarakstarindkopa"/>
              <w:numPr>
                <w:ilvl w:val="2"/>
                <w:numId w:val="6"/>
              </w:numPr>
              <w:ind w:left="35" w:right="99" w:hanging="11"/>
              <w:jc w:val="both"/>
              <w:rPr>
                <w:rFonts w:ascii="Book Antiqua" w:hAnsi="Book Antiqua"/>
                <w:spacing w:val="-1"/>
                <w:sz w:val="24"/>
                <w:szCs w:val="24"/>
                <w:lang w:val="lv-LV"/>
              </w:rPr>
            </w:pPr>
            <w:r w:rsidRPr="00996B98">
              <w:rPr>
                <w:rFonts w:ascii="Book Antiqua" w:hAnsi="Book Antiqua"/>
                <w:spacing w:val="-1"/>
                <w:sz w:val="24"/>
                <w:szCs w:val="24"/>
                <w:lang w:val="lv-LV"/>
              </w:rPr>
              <w:t xml:space="preserve">Piedāvājumu  noformējuma  pārbaudi,  pretendentu  atlasi  un piedāvājumu vērtēšanu </w:t>
            </w:r>
            <w:r w:rsidR="00FB6B8E">
              <w:rPr>
                <w:rFonts w:ascii="Book Antiqua" w:hAnsi="Book Antiqua"/>
                <w:spacing w:val="-1"/>
                <w:sz w:val="24"/>
                <w:szCs w:val="24"/>
                <w:lang w:val="lv-LV"/>
              </w:rPr>
              <w:t>K</w:t>
            </w:r>
            <w:r w:rsidRPr="00996B98">
              <w:rPr>
                <w:rFonts w:ascii="Book Antiqua" w:hAnsi="Book Antiqua"/>
                <w:spacing w:val="-1"/>
                <w:sz w:val="24"/>
                <w:szCs w:val="24"/>
                <w:lang w:val="lv-LV"/>
              </w:rPr>
              <w:t>omisija veic slēgtā sēdē.</w:t>
            </w:r>
          </w:p>
        </w:tc>
      </w:tr>
      <w:tr w:rsidR="00503A9E" w:rsidRPr="00996B98" w:rsidTr="003E735E">
        <w:trPr>
          <w:trHeight w:val="30"/>
        </w:trPr>
        <w:tc>
          <w:tcPr>
            <w:tcW w:w="2896" w:type="dxa"/>
            <w:gridSpan w:val="2"/>
            <w:vMerge/>
            <w:shd w:val="clear" w:color="auto" w:fill="F2F2F2"/>
          </w:tcPr>
          <w:p w:rsidR="00503A9E" w:rsidRPr="00996B98" w:rsidRDefault="00503A9E" w:rsidP="008D6DB4">
            <w:pPr>
              <w:rPr>
                <w:rFonts w:ascii="Book Antiqua" w:hAnsi="Book Antiqua"/>
                <w:b/>
                <w:spacing w:val="-1"/>
                <w:sz w:val="24"/>
                <w:szCs w:val="24"/>
                <w:lang w:val="lv-LV"/>
              </w:rPr>
            </w:pPr>
          </w:p>
        </w:tc>
        <w:tc>
          <w:tcPr>
            <w:tcW w:w="6578" w:type="dxa"/>
            <w:shd w:val="clear" w:color="auto" w:fill="auto"/>
            <w:vAlign w:val="center"/>
          </w:tcPr>
          <w:p w:rsidR="00503A9E" w:rsidRPr="00996B98" w:rsidRDefault="00503A9E" w:rsidP="00E24C6A">
            <w:pPr>
              <w:pStyle w:val="Sarakstarindkopa"/>
              <w:numPr>
                <w:ilvl w:val="2"/>
                <w:numId w:val="6"/>
              </w:numPr>
              <w:ind w:left="35" w:right="99" w:hanging="11"/>
              <w:jc w:val="both"/>
              <w:rPr>
                <w:rFonts w:ascii="Book Antiqua" w:hAnsi="Book Antiqua"/>
                <w:spacing w:val="-1"/>
                <w:sz w:val="24"/>
                <w:szCs w:val="24"/>
                <w:lang w:val="lv-LV"/>
              </w:rPr>
            </w:pPr>
            <w:r w:rsidRPr="00996B98">
              <w:rPr>
                <w:rFonts w:ascii="Book Antiqua" w:hAnsi="Book Antiqua"/>
                <w:sz w:val="24"/>
                <w:szCs w:val="24"/>
              </w:rPr>
              <w:t xml:space="preserve">Administratīvo resursu taupības nolūkā </w:t>
            </w:r>
            <w:r w:rsidR="00FB6B8E">
              <w:rPr>
                <w:rFonts w:ascii="Book Antiqua" w:hAnsi="Book Antiqua"/>
                <w:sz w:val="24"/>
                <w:szCs w:val="24"/>
              </w:rPr>
              <w:t>K</w:t>
            </w:r>
            <w:r w:rsidRPr="00996B98">
              <w:rPr>
                <w:rFonts w:ascii="Book Antiqua" w:hAnsi="Book Antiqua"/>
                <w:sz w:val="24"/>
                <w:szCs w:val="24"/>
              </w:rPr>
              <w:t xml:space="preserve">omisija pēc analoģijas principa ar MK noteikumu Nr.107 “Iepirkumu procedūru un metu konkursu norises kārtība” </w:t>
            </w:r>
            <w:r w:rsidR="003E735E" w:rsidRPr="00996B98">
              <w:rPr>
                <w:rFonts w:ascii="Book Antiqua" w:hAnsi="Book Antiqua"/>
                <w:sz w:val="24"/>
                <w:szCs w:val="24"/>
              </w:rPr>
              <w:t>16. punktā</w:t>
            </w:r>
            <w:r w:rsidRPr="00996B98">
              <w:rPr>
                <w:rFonts w:ascii="Book Antiqua" w:hAnsi="Book Antiqua"/>
                <w:sz w:val="24"/>
                <w:szCs w:val="24"/>
              </w:rPr>
              <w:t xml:space="preserve"> ietverto iepirkumu piedāvājumu izvērtēšanas principu atklātos konkursos, nolemj veikt kvalifikācijas atbilstības pārbaudi tikai tam pretendentam, kuram būtu piešķiramas līguma slēgšanas tiesības.</w:t>
            </w:r>
          </w:p>
        </w:tc>
      </w:tr>
      <w:tr w:rsidR="008E5065" w:rsidRPr="00996B98" w:rsidTr="003E735E">
        <w:trPr>
          <w:trHeight w:val="24"/>
        </w:trPr>
        <w:tc>
          <w:tcPr>
            <w:tcW w:w="2896" w:type="dxa"/>
            <w:gridSpan w:val="2"/>
            <w:vMerge/>
            <w:shd w:val="clear" w:color="auto" w:fill="F2F2F2"/>
            <w:vAlign w:val="center"/>
          </w:tcPr>
          <w:p w:rsidR="007C4E89" w:rsidRPr="00996B98" w:rsidRDefault="007C4E89" w:rsidP="008D6DB4">
            <w:pPr>
              <w:rPr>
                <w:rFonts w:ascii="Book Antiqua" w:hAnsi="Book Antiqua"/>
                <w:b/>
                <w:spacing w:val="-1"/>
                <w:sz w:val="24"/>
                <w:szCs w:val="24"/>
                <w:lang w:val="lv-LV"/>
              </w:rPr>
            </w:pPr>
          </w:p>
        </w:tc>
        <w:tc>
          <w:tcPr>
            <w:tcW w:w="6578" w:type="dxa"/>
            <w:shd w:val="clear" w:color="auto" w:fill="auto"/>
            <w:vAlign w:val="center"/>
          </w:tcPr>
          <w:p w:rsidR="007C4E89" w:rsidRPr="00996B98" w:rsidRDefault="007C4E89" w:rsidP="00E24C6A">
            <w:pPr>
              <w:pStyle w:val="Sarakstarindkopa"/>
              <w:numPr>
                <w:ilvl w:val="2"/>
                <w:numId w:val="6"/>
              </w:numPr>
              <w:ind w:left="35" w:right="99" w:hanging="11"/>
              <w:jc w:val="both"/>
              <w:rPr>
                <w:rFonts w:ascii="Book Antiqua" w:hAnsi="Book Antiqua"/>
                <w:spacing w:val="-1"/>
                <w:sz w:val="24"/>
                <w:szCs w:val="24"/>
                <w:lang w:val="lv-LV"/>
              </w:rPr>
            </w:pPr>
            <w:r w:rsidRPr="00996B98">
              <w:rPr>
                <w:rFonts w:ascii="Book Antiqua" w:hAnsi="Book Antiqua"/>
                <w:spacing w:val="-1"/>
                <w:sz w:val="24"/>
                <w:szCs w:val="24"/>
                <w:lang w:val="lv-LV"/>
              </w:rPr>
              <w:t xml:space="preserve">Piedāvājumu noformējuma pārbaudes, pretendentu atlases un piedāvājumu vērtēšanas laikā </w:t>
            </w:r>
            <w:r w:rsidR="00FB6B8E">
              <w:rPr>
                <w:rFonts w:ascii="Book Antiqua" w:hAnsi="Book Antiqua"/>
                <w:spacing w:val="-1"/>
                <w:sz w:val="24"/>
                <w:szCs w:val="24"/>
                <w:lang w:val="lv-LV"/>
              </w:rPr>
              <w:t>K</w:t>
            </w:r>
            <w:r w:rsidRPr="00996B98">
              <w:rPr>
                <w:rFonts w:ascii="Book Antiqua" w:hAnsi="Book Antiqua"/>
                <w:spacing w:val="-1"/>
                <w:sz w:val="24"/>
                <w:szCs w:val="24"/>
                <w:lang w:val="lv-LV"/>
              </w:rPr>
              <w:t>omisija nodrošina piedāvājumu glabāšanu tā, lai tiem nevarētu piekļūt personas, kas nav iesaistītas piedāvājuma noformējuma pārbaudē, pretendentu atlasē un piedāvājumu vērtēšanā.</w:t>
            </w:r>
          </w:p>
        </w:tc>
      </w:tr>
      <w:tr w:rsidR="008E5065" w:rsidRPr="00996B98" w:rsidTr="003E735E">
        <w:trPr>
          <w:trHeight w:val="24"/>
        </w:trPr>
        <w:tc>
          <w:tcPr>
            <w:tcW w:w="2896" w:type="dxa"/>
            <w:gridSpan w:val="2"/>
            <w:vMerge/>
            <w:shd w:val="clear" w:color="auto" w:fill="F2F2F2"/>
            <w:vAlign w:val="center"/>
          </w:tcPr>
          <w:p w:rsidR="007C4E89" w:rsidRPr="00996B98" w:rsidRDefault="007C4E89" w:rsidP="008D6DB4">
            <w:pPr>
              <w:rPr>
                <w:rFonts w:ascii="Book Antiqua" w:hAnsi="Book Antiqua"/>
                <w:b/>
                <w:spacing w:val="-1"/>
                <w:sz w:val="24"/>
                <w:szCs w:val="24"/>
                <w:lang w:val="lv-LV"/>
              </w:rPr>
            </w:pPr>
          </w:p>
        </w:tc>
        <w:tc>
          <w:tcPr>
            <w:tcW w:w="6578" w:type="dxa"/>
            <w:shd w:val="clear" w:color="auto" w:fill="auto"/>
            <w:vAlign w:val="center"/>
          </w:tcPr>
          <w:p w:rsidR="007C4E89" w:rsidRPr="00996B98" w:rsidRDefault="00FB6B8E" w:rsidP="00E24C6A">
            <w:pPr>
              <w:pStyle w:val="Sarakstarindkopa"/>
              <w:numPr>
                <w:ilvl w:val="2"/>
                <w:numId w:val="6"/>
              </w:numPr>
              <w:ind w:left="35" w:right="99" w:hanging="11"/>
              <w:jc w:val="both"/>
              <w:rPr>
                <w:rFonts w:ascii="Book Antiqua" w:hAnsi="Book Antiqua"/>
                <w:spacing w:val="-1"/>
                <w:sz w:val="24"/>
                <w:szCs w:val="24"/>
                <w:lang w:val="lv-LV"/>
              </w:rPr>
            </w:pPr>
            <w:r>
              <w:rPr>
                <w:rFonts w:ascii="Book Antiqua" w:hAnsi="Book Antiqua"/>
                <w:spacing w:val="-1"/>
                <w:sz w:val="24"/>
                <w:szCs w:val="24"/>
                <w:lang w:val="lv-LV"/>
              </w:rPr>
              <w:t>K</w:t>
            </w:r>
            <w:r w:rsidR="007C4E89" w:rsidRPr="00996B98">
              <w:rPr>
                <w:rFonts w:ascii="Book Antiqua" w:hAnsi="Book Antiqua"/>
                <w:spacing w:val="-1"/>
                <w:sz w:val="24"/>
                <w:szCs w:val="24"/>
                <w:lang w:val="lv-LV"/>
              </w:rPr>
              <w:t>omisijai ir tiesības pieprasīt, lai pretendents precizē sniegto informāciju, ja tas nepieciešams piedāvājuma noformējuma pārbaudei, pretendentu atlasei, kā arī piedāvājumu vērtēšanai un salīdzināšanai.</w:t>
            </w:r>
          </w:p>
        </w:tc>
      </w:tr>
      <w:tr w:rsidR="008E5065" w:rsidRPr="00996B98" w:rsidTr="006A5D0E">
        <w:trPr>
          <w:trHeight w:val="1100"/>
        </w:trPr>
        <w:tc>
          <w:tcPr>
            <w:tcW w:w="2896" w:type="dxa"/>
            <w:gridSpan w:val="2"/>
            <w:vMerge/>
            <w:shd w:val="clear" w:color="auto" w:fill="F2F2F2"/>
            <w:vAlign w:val="center"/>
          </w:tcPr>
          <w:p w:rsidR="007C4E89" w:rsidRPr="00996B98" w:rsidRDefault="007C4E89" w:rsidP="008D6DB4">
            <w:pPr>
              <w:rPr>
                <w:rFonts w:ascii="Book Antiqua" w:hAnsi="Book Antiqua"/>
                <w:b/>
                <w:spacing w:val="-1"/>
                <w:sz w:val="24"/>
                <w:szCs w:val="24"/>
                <w:lang w:val="lv-LV"/>
              </w:rPr>
            </w:pPr>
          </w:p>
        </w:tc>
        <w:tc>
          <w:tcPr>
            <w:tcW w:w="6578" w:type="dxa"/>
            <w:shd w:val="clear" w:color="auto" w:fill="auto"/>
            <w:vAlign w:val="center"/>
          </w:tcPr>
          <w:p w:rsidR="007C4E89" w:rsidRPr="00996B98" w:rsidRDefault="007C4E89" w:rsidP="00E24C6A">
            <w:pPr>
              <w:pStyle w:val="Sarakstarindkopa"/>
              <w:numPr>
                <w:ilvl w:val="2"/>
                <w:numId w:val="6"/>
              </w:numPr>
              <w:ind w:left="35" w:right="99" w:hanging="11"/>
              <w:jc w:val="both"/>
              <w:rPr>
                <w:rFonts w:ascii="Book Antiqua" w:hAnsi="Book Antiqua"/>
                <w:spacing w:val="-1"/>
                <w:sz w:val="24"/>
                <w:szCs w:val="24"/>
                <w:lang w:val="lv-LV"/>
              </w:rPr>
            </w:pPr>
            <w:r w:rsidRPr="00996B98">
              <w:rPr>
                <w:rFonts w:ascii="Book Antiqua" w:hAnsi="Book Antiqua"/>
                <w:spacing w:val="-1"/>
                <w:sz w:val="24"/>
                <w:szCs w:val="24"/>
                <w:lang w:val="lv-LV"/>
              </w:rPr>
              <w:t xml:space="preserve">Ja </w:t>
            </w:r>
            <w:r w:rsidR="00FB6B8E">
              <w:rPr>
                <w:rFonts w:ascii="Book Antiqua" w:hAnsi="Book Antiqua"/>
                <w:spacing w:val="-1"/>
                <w:sz w:val="24"/>
                <w:szCs w:val="24"/>
                <w:lang w:val="lv-LV"/>
              </w:rPr>
              <w:t>K</w:t>
            </w:r>
            <w:r w:rsidRPr="00996B98">
              <w:rPr>
                <w:rFonts w:ascii="Book Antiqua" w:hAnsi="Book Antiqua"/>
                <w:spacing w:val="-1"/>
                <w:sz w:val="24"/>
                <w:szCs w:val="24"/>
                <w:lang w:val="lv-LV"/>
              </w:rPr>
              <w:t>omisijai rodas šaubas par iesniegtās dokumenta kopijas autentiskumu, tā pieprasa pretendentam iesniegt vai uzrādīt dokumenta oriģinālu.</w:t>
            </w:r>
          </w:p>
        </w:tc>
      </w:tr>
      <w:tr w:rsidR="008E5065" w:rsidRPr="00996B98" w:rsidTr="001A6E84">
        <w:trPr>
          <w:trHeight w:val="1006"/>
        </w:trPr>
        <w:tc>
          <w:tcPr>
            <w:tcW w:w="2896" w:type="dxa"/>
            <w:gridSpan w:val="2"/>
            <w:vMerge/>
            <w:shd w:val="clear" w:color="auto" w:fill="F2F2F2"/>
            <w:vAlign w:val="center"/>
          </w:tcPr>
          <w:p w:rsidR="007C4E89" w:rsidRPr="00996B98" w:rsidRDefault="007C4E89" w:rsidP="008D6DB4">
            <w:pPr>
              <w:rPr>
                <w:rFonts w:ascii="Book Antiqua" w:hAnsi="Book Antiqua"/>
                <w:b/>
                <w:spacing w:val="-1"/>
                <w:sz w:val="24"/>
                <w:szCs w:val="24"/>
                <w:lang w:val="lv-LV"/>
              </w:rPr>
            </w:pPr>
          </w:p>
        </w:tc>
        <w:tc>
          <w:tcPr>
            <w:tcW w:w="6578" w:type="dxa"/>
            <w:shd w:val="clear" w:color="auto" w:fill="auto"/>
            <w:vAlign w:val="center"/>
          </w:tcPr>
          <w:p w:rsidR="007C4E89" w:rsidRPr="00996B98" w:rsidRDefault="007C4E89" w:rsidP="00E24C6A">
            <w:pPr>
              <w:pStyle w:val="Sarakstarindkopa"/>
              <w:numPr>
                <w:ilvl w:val="2"/>
                <w:numId w:val="6"/>
              </w:numPr>
              <w:ind w:left="35" w:right="99" w:hanging="11"/>
              <w:jc w:val="both"/>
              <w:rPr>
                <w:rFonts w:ascii="Book Antiqua" w:hAnsi="Book Antiqua"/>
                <w:spacing w:val="-1"/>
                <w:sz w:val="24"/>
                <w:szCs w:val="24"/>
                <w:lang w:val="lv-LV"/>
              </w:rPr>
            </w:pPr>
            <w:r w:rsidRPr="00996B98">
              <w:rPr>
                <w:rFonts w:ascii="Book Antiqua" w:hAnsi="Book Antiqua"/>
                <w:spacing w:val="-1"/>
                <w:sz w:val="24"/>
                <w:szCs w:val="24"/>
                <w:lang w:val="lv-LV"/>
              </w:rPr>
              <w:t xml:space="preserve">Izziņas un citus dokumentus, kurus izsniedz kompetentās institūcijas, </w:t>
            </w:r>
            <w:r w:rsidR="00FB6B8E">
              <w:rPr>
                <w:rFonts w:ascii="Book Antiqua" w:hAnsi="Book Antiqua"/>
                <w:spacing w:val="-1"/>
                <w:sz w:val="24"/>
                <w:szCs w:val="24"/>
                <w:lang w:val="lv-LV"/>
              </w:rPr>
              <w:t>K</w:t>
            </w:r>
            <w:r w:rsidRPr="00996B98">
              <w:rPr>
                <w:rFonts w:ascii="Book Antiqua" w:hAnsi="Book Antiqua"/>
                <w:spacing w:val="-1"/>
                <w:sz w:val="24"/>
                <w:szCs w:val="24"/>
                <w:lang w:val="lv-LV"/>
              </w:rPr>
              <w:t xml:space="preserve">omisija pieņem un atzīst, ja tie izdoti ne agrāk kā vienu mēnesi pirms iesniegšanas dienas. </w:t>
            </w:r>
          </w:p>
        </w:tc>
      </w:tr>
      <w:tr w:rsidR="008E5065" w:rsidRPr="00996B98" w:rsidTr="001A6E84">
        <w:trPr>
          <w:trHeight w:val="1687"/>
        </w:trPr>
        <w:tc>
          <w:tcPr>
            <w:tcW w:w="2896" w:type="dxa"/>
            <w:gridSpan w:val="2"/>
            <w:vMerge w:val="restart"/>
            <w:shd w:val="clear" w:color="auto" w:fill="F2F2F2"/>
          </w:tcPr>
          <w:p w:rsidR="00A70070" w:rsidRPr="00996B98" w:rsidRDefault="00A70070" w:rsidP="00E24C6A">
            <w:pPr>
              <w:pStyle w:val="Virsraksts1"/>
              <w:numPr>
                <w:ilvl w:val="1"/>
                <w:numId w:val="6"/>
              </w:numPr>
              <w:ind w:left="606" w:right="1"/>
              <w:rPr>
                <w:rFonts w:ascii="Book Antiqua" w:hAnsi="Book Antiqua"/>
                <w:smallCaps/>
                <w:spacing w:val="-1"/>
                <w:lang w:val="lv-LV"/>
              </w:rPr>
            </w:pPr>
            <w:r w:rsidRPr="00996B98">
              <w:rPr>
                <w:rFonts w:ascii="Book Antiqua" w:hAnsi="Book Antiqua"/>
                <w:smallCaps/>
                <w:spacing w:val="-1"/>
                <w:lang w:val="lv-LV"/>
              </w:rPr>
              <w:t>Piedāvājuma</w:t>
            </w:r>
            <w:r w:rsidRPr="00996B98">
              <w:rPr>
                <w:rFonts w:ascii="Book Antiqua" w:hAnsi="Book Antiqua"/>
                <w:smallCaps/>
                <w:spacing w:val="-1"/>
                <w:lang w:val="lv-LV"/>
              </w:rPr>
              <w:tab/>
              <w:t>vērtēšanas pamatnoteikumi</w:t>
            </w:r>
          </w:p>
        </w:tc>
        <w:tc>
          <w:tcPr>
            <w:tcW w:w="6578" w:type="dxa"/>
            <w:tcBorders>
              <w:bottom w:val="single" w:sz="4" w:space="0" w:color="auto"/>
            </w:tcBorders>
            <w:shd w:val="clear" w:color="auto" w:fill="auto"/>
            <w:vAlign w:val="center"/>
          </w:tcPr>
          <w:p w:rsidR="00A70070" w:rsidRPr="00996B98" w:rsidRDefault="00725CAB" w:rsidP="00E24C6A">
            <w:pPr>
              <w:pStyle w:val="Pamatteksts"/>
              <w:numPr>
                <w:ilvl w:val="2"/>
                <w:numId w:val="6"/>
              </w:numPr>
              <w:spacing w:before="9"/>
              <w:ind w:left="35" w:right="109" w:hanging="11"/>
              <w:jc w:val="both"/>
              <w:rPr>
                <w:rFonts w:ascii="Book Antiqua" w:hAnsi="Book Antiqua"/>
                <w:lang w:val="lv-LV"/>
              </w:rPr>
            </w:pPr>
            <w:r>
              <w:rPr>
                <w:rFonts w:ascii="Book Antiqua" w:hAnsi="Book Antiqua"/>
                <w:spacing w:val="-1"/>
                <w:lang w:val="lv-LV"/>
              </w:rPr>
              <w:t>K</w:t>
            </w:r>
            <w:r w:rsidR="00A70070" w:rsidRPr="00996B98">
              <w:rPr>
                <w:rFonts w:ascii="Book Antiqua" w:hAnsi="Book Antiqua"/>
                <w:spacing w:val="-1"/>
                <w:lang w:val="lv-LV"/>
              </w:rPr>
              <w:t>omisija</w:t>
            </w:r>
            <w:r w:rsidR="00A70070" w:rsidRPr="00996B98">
              <w:rPr>
                <w:rFonts w:ascii="Book Antiqua" w:hAnsi="Book Antiqua"/>
                <w:spacing w:val="15"/>
                <w:lang w:val="lv-LV"/>
              </w:rPr>
              <w:t xml:space="preserve"> </w:t>
            </w:r>
            <w:r w:rsidR="00A70070" w:rsidRPr="00996B98">
              <w:rPr>
                <w:rFonts w:ascii="Book Antiqua" w:hAnsi="Book Antiqua"/>
                <w:spacing w:val="-1"/>
                <w:lang w:val="lv-LV"/>
              </w:rPr>
              <w:t>atlasa</w:t>
            </w:r>
            <w:r w:rsidR="00A70070" w:rsidRPr="00996B98">
              <w:rPr>
                <w:rFonts w:ascii="Book Antiqua" w:hAnsi="Book Antiqua"/>
                <w:spacing w:val="17"/>
                <w:lang w:val="lv-LV"/>
              </w:rPr>
              <w:t xml:space="preserve"> </w:t>
            </w:r>
            <w:r w:rsidR="00A70070" w:rsidRPr="00996B98">
              <w:rPr>
                <w:rFonts w:ascii="Book Antiqua" w:hAnsi="Book Antiqua"/>
                <w:spacing w:val="-1"/>
                <w:lang w:val="lv-LV"/>
              </w:rPr>
              <w:t>pretendentus</w:t>
            </w:r>
            <w:r w:rsidR="00A70070" w:rsidRPr="00996B98">
              <w:rPr>
                <w:rFonts w:ascii="Book Antiqua" w:hAnsi="Book Antiqua"/>
                <w:spacing w:val="17"/>
                <w:lang w:val="lv-LV"/>
              </w:rPr>
              <w:t xml:space="preserve"> </w:t>
            </w:r>
            <w:r w:rsidR="00A70070" w:rsidRPr="00996B98">
              <w:rPr>
                <w:rFonts w:ascii="Book Antiqua" w:hAnsi="Book Antiqua"/>
                <w:spacing w:val="-1"/>
                <w:lang w:val="lv-LV"/>
              </w:rPr>
              <w:t>saskaņā</w:t>
            </w:r>
            <w:r w:rsidR="00A70070" w:rsidRPr="00996B98">
              <w:rPr>
                <w:rFonts w:ascii="Book Antiqua" w:hAnsi="Book Antiqua"/>
                <w:spacing w:val="15"/>
                <w:lang w:val="lv-LV"/>
              </w:rPr>
              <w:t xml:space="preserve"> </w:t>
            </w:r>
            <w:r w:rsidR="00A70070" w:rsidRPr="00996B98">
              <w:rPr>
                <w:rFonts w:ascii="Book Antiqua" w:hAnsi="Book Antiqua"/>
                <w:spacing w:val="-1"/>
                <w:lang w:val="lv-LV"/>
              </w:rPr>
              <w:t>ar</w:t>
            </w:r>
            <w:r w:rsidR="00A70070" w:rsidRPr="00996B98">
              <w:rPr>
                <w:rFonts w:ascii="Book Antiqua" w:hAnsi="Book Antiqua"/>
                <w:spacing w:val="15"/>
                <w:lang w:val="lv-LV"/>
              </w:rPr>
              <w:t xml:space="preserve"> </w:t>
            </w:r>
            <w:r w:rsidR="00A70070" w:rsidRPr="00996B98">
              <w:rPr>
                <w:rFonts w:ascii="Book Antiqua" w:hAnsi="Book Antiqua"/>
                <w:lang w:val="lv-LV"/>
              </w:rPr>
              <w:t>izvirzītajām</w:t>
            </w:r>
            <w:r w:rsidR="00A70070" w:rsidRPr="00996B98">
              <w:rPr>
                <w:rFonts w:ascii="Book Antiqua" w:hAnsi="Book Antiqua"/>
                <w:spacing w:val="61"/>
                <w:lang w:val="lv-LV"/>
              </w:rPr>
              <w:t xml:space="preserve"> </w:t>
            </w:r>
            <w:r w:rsidR="00A70070" w:rsidRPr="00996B98">
              <w:rPr>
                <w:rFonts w:ascii="Book Antiqua" w:hAnsi="Book Antiqua"/>
                <w:spacing w:val="-1"/>
                <w:lang w:val="lv-LV"/>
              </w:rPr>
              <w:t>kvalifikācijas</w:t>
            </w:r>
            <w:r w:rsidR="00A70070" w:rsidRPr="00996B98">
              <w:rPr>
                <w:rFonts w:ascii="Book Antiqua" w:hAnsi="Book Antiqua"/>
                <w:spacing w:val="50"/>
                <w:lang w:val="lv-LV"/>
              </w:rPr>
              <w:t xml:space="preserve"> </w:t>
            </w:r>
            <w:r w:rsidR="00A70070" w:rsidRPr="00996B98">
              <w:rPr>
                <w:rFonts w:ascii="Book Antiqua" w:hAnsi="Book Antiqua"/>
                <w:lang w:val="lv-LV"/>
              </w:rPr>
              <w:t>prasībām,</w:t>
            </w:r>
            <w:r w:rsidR="00A70070" w:rsidRPr="00996B98">
              <w:rPr>
                <w:rFonts w:ascii="Book Antiqua" w:hAnsi="Book Antiqua"/>
                <w:spacing w:val="52"/>
                <w:lang w:val="lv-LV"/>
              </w:rPr>
              <w:t xml:space="preserve"> </w:t>
            </w:r>
            <w:r w:rsidR="00A70070" w:rsidRPr="00996B98">
              <w:rPr>
                <w:rFonts w:ascii="Book Antiqua" w:hAnsi="Book Antiqua"/>
                <w:spacing w:val="-1"/>
                <w:lang w:val="lv-LV"/>
              </w:rPr>
              <w:t>pārbauda</w:t>
            </w:r>
            <w:r w:rsidR="00A70070" w:rsidRPr="00996B98">
              <w:rPr>
                <w:rFonts w:ascii="Book Antiqua" w:hAnsi="Book Antiqua"/>
                <w:spacing w:val="51"/>
                <w:lang w:val="lv-LV"/>
              </w:rPr>
              <w:t xml:space="preserve"> </w:t>
            </w:r>
            <w:r w:rsidR="00A70070" w:rsidRPr="00996B98">
              <w:rPr>
                <w:rFonts w:ascii="Book Antiqua" w:hAnsi="Book Antiqua"/>
                <w:spacing w:val="-1"/>
                <w:lang w:val="lv-LV"/>
              </w:rPr>
              <w:t>piedāvājumu</w:t>
            </w:r>
            <w:r w:rsidR="00A70070" w:rsidRPr="00996B98">
              <w:rPr>
                <w:rFonts w:ascii="Book Antiqua" w:hAnsi="Book Antiqua"/>
                <w:spacing w:val="50"/>
                <w:lang w:val="lv-LV"/>
              </w:rPr>
              <w:t xml:space="preserve"> </w:t>
            </w:r>
            <w:r w:rsidR="00A70070" w:rsidRPr="00996B98">
              <w:rPr>
                <w:rFonts w:ascii="Book Antiqua" w:hAnsi="Book Antiqua"/>
                <w:lang w:val="lv-LV"/>
              </w:rPr>
              <w:t>atbilstību</w:t>
            </w:r>
            <w:r w:rsidR="00A70070" w:rsidRPr="00996B98">
              <w:rPr>
                <w:rFonts w:ascii="Book Antiqua" w:hAnsi="Book Antiqua"/>
                <w:spacing w:val="50"/>
                <w:lang w:val="lv-LV"/>
              </w:rPr>
              <w:t xml:space="preserve"> </w:t>
            </w:r>
            <w:r w:rsidR="00C545F3" w:rsidRPr="00996B98">
              <w:rPr>
                <w:rFonts w:ascii="Book Antiqua" w:hAnsi="Book Antiqua"/>
                <w:spacing w:val="-1"/>
                <w:lang w:val="lv-LV"/>
              </w:rPr>
              <w:t>Cenu aptauj</w:t>
            </w:r>
            <w:r w:rsidR="00A70070" w:rsidRPr="00996B98">
              <w:rPr>
                <w:rFonts w:ascii="Book Antiqua" w:hAnsi="Book Antiqua"/>
                <w:spacing w:val="-1"/>
                <w:lang w:val="lv-LV"/>
              </w:rPr>
              <w:t>a</w:t>
            </w:r>
            <w:r w:rsidR="00D93C8B" w:rsidRPr="00996B98">
              <w:rPr>
                <w:rFonts w:ascii="Book Antiqua" w:hAnsi="Book Antiqua"/>
                <w:spacing w:val="-1"/>
                <w:lang w:val="lv-LV"/>
              </w:rPr>
              <w:t>s</w:t>
            </w:r>
            <w:r w:rsidR="00A70070" w:rsidRPr="00996B98">
              <w:rPr>
                <w:rFonts w:ascii="Book Antiqua" w:hAnsi="Book Antiqua"/>
                <w:spacing w:val="63"/>
                <w:lang w:val="lv-LV"/>
              </w:rPr>
              <w:t xml:space="preserve"> </w:t>
            </w:r>
            <w:r w:rsidR="00A70070" w:rsidRPr="00996B98">
              <w:rPr>
                <w:rFonts w:ascii="Book Antiqua" w:hAnsi="Book Antiqua"/>
                <w:lang w:val="lv-LV"/>
              </w:rPr>
              <w:t>nolikumā</w:t>
            </w:r>
            <w:r w:rsidR="00A70070" w:rsidRPr="00996B98">
              <w:rPr>
                <w:rFonts w:ascii="Book Antiqua" w:hAnsi="Book Antiqua"/>
                <w:spacing w:val="44"/>
                <w:lang w:val="lv-LV"/>
              </w:rPr>
              <w:t xml:space="preserve"> </w:t>
            </w:r>
            <w:r w:rsidR="00A70070" w:rsidRPr="00996B98">
              <w:rPr>
                <w:rFonts w:ascii="Book Antiqua" w:hAnsi="Book Antiqua"/>
                <w:spacing w:val="-1"/>
                <w:lang w:val="lv-LV"/>
              </w:rPr>
              <w:t>noteiktajām</w:t>
            </w:r>
            <w:r w:rsidR="00A70070" w:rsidRPr="00996B98">
              <w:rPr>
                <w:rFonts w:ascii="Book Antiqua" w:hAnsi="Book Antiqua"/>
                <w:spacing w:val="45"/>
                <w:lang w:val="lv-LV"/>
              </w:rPr>
              <w:t xml:space="preserve"> </w:t>
            </w:r>
            <w:r w:rsidR="00A70070" w:rsidRPr="00996B98">
              <w:rPr>
                <w:rFonts w:ascii="Book Antiqua" w:hAnsi="Book Antiqua"/>
                <w:spacing w:val="-1"/>
                <w:lang w:val="lv-LV"/>
              </w:rPr>
              <w:t>prasībām</w:t>
            </w:r>
            <w:r w:rsidR="00A70070" w:rsidRPr="00996B98">
              <w:rPr>
                <w:rFonts w:ascii="Book Antiqua" w:hAnsi="Book Antiqua"/>
                <w:spacing w:val="45"/>
                <w:lang w:val="lv-LV"/>
              </w:rPr>
              <w:t xml:space="preserve"> </w:t>
            </w:r>
            <w:r w:rsidR="00A70070" w:rsidRPr="00996B98">
              <w:rPr>
                <w:rFonts w:ascii="Book Antiqua" w:hAnsi="Book Antiqua"/>
                <w:lang w:val="lv-LV"/>
              </w:rPr>
              <w:t>un</w:t>
            </w:r>
            <w:r w:rsidR="00A70070" w:rsidRPr="00996B98">
              <w:rPr>
                <w:rFonts w:ascii="Book Antiqua" w:hAnsi="Book Antiqua"/>
                <w:spacing w:val="45"/>
                <w:lang w:val="lv-LV"/>
              </w:rPr>
              <w:t xml:space="preserve"> </w:t>
            </w:r>
            <w:r w:rsidR="00A70070" w:rsidRPr="00996B98">
              <w:rPr>
                <w:rFonts w:ascii="Book Antiqua" w:hAnsi="Book Antiqua"/>
                <w:lang w:val="lv-LV"/>
              </w:rPr>
              <w:t>izvēlas</w:t>
            </w:r>
            <w:r w:rsidR="00A70070" w:rsidRPr="00996B98">
              <w:rPr>
                <w:rFonts w:ascii="Book Antiqua" w:hAnsi="Book Antiqua"/>
                <w:spacing w:val="45"/>
                <w:lang w:val="lv-LV"/>
              </w:rPr>
              <w:t xml:space="preserve"> </w:t>
            </w:r>
            <w:r w:rsidR="00A70070" w:rsidRPr="00996B98">
              <w:rPr>
                <w:rFonts w:ascii="Book Antiqua" w:hAnsi="Book Antiqua"/>
                <w:spacing w:val="-1"/>
                <w:lang w:val="lv-LV"/>
              </w:rPr>
              <w:t>piedāvājumu</w:t>
            </w:r>
            <w:r w:rsidR="00A70070" w:rsidRPr="00996B98">
              <w:rPr>
                <w:rFonts w:ascii="Book Antiqua" w:hAnsi="Book Antiqua"/>
                <w:spacing w:val="45"/>
                <w:lang w:val="lv-LV"/>
              </w:rPr>
              <w:t xml:space="preserve"> </w:t>
            </w:r>
            <w:r w:rsidR="00A70070" w:rsidRPr="00996B98">
              <w:rPr>
                <w:rFonts w:ascii="Book Antiqua" w:hAnsi="Book Antiqua"/>
                <w:spacing w:val="-1"/>
                <w:lang w:val="lv-LV"/>
              </w:rPr>
              <w:t>saskaņā</w:t>
            </w:r>
            <w:r w:rsidR="00A70070" w:rsidRPr="00996B98">
              <w:rPr>
                <w:rFonts w:ascii="Book Antiqua" w:hAnsi="Book Antiqua"/>
                <w:spacing w:val="44"/>
                <w:lang w:val="lv-LV"/>
              </w:rPr>
              <w:t xml:space="preserve"> </w:t>
            </w:r>
            <w:r w:rsidR="00A70070" w:rsidRPr="00996B98">
              <w:rPr>
                <w:rFonts w:ascii="Book Antiqua" w:hAnsi="Book Antiqua"/>
                <w:lang w:val="lv-LV"/>
              </w:rPr>
              <w:t>ar</w:t>
            </w:r>
            <w:r w:rsidR="00A70070" w:rsidRPr="00996B98">
              <w:rPr>
                <w:rFonts w:ascii="Book Antiqua" w:hAnsi="Book Antiqua"/>
                <w:spacing w:val="61"/>
                <w:lang w:val="lv-LV"/>
              </w:rPr>
              <w:t xml:space="preserve"> </w:t>
            </w:r>
            <w:r w:rsidR="00A70070" w:rsidRPr="00996B98">
              <w:rPr>
                <w:rFonts w:ascii="Book Antiqua" w:hAnsi="Book Antiqua"/>
                <w:lang w:val="lv-LV"/>
              </w:rPr>
              <w:t xml:space="preserve">noteikto </w:t>
            </w:r>
            <w:r w:rsidR="00A70070" w:rsidRPr="00996B98">
              <w:rPr>
                <w:rFonts w:ascii="Book Antiqua" w:hAnsi="Book Antiqua"/>
                <w:spacing w:val="-1"/>
                <w:lang w:val="lv-LV"/>
              </w:rPr>
              <w:t xml:space="preserve">piedāvājuma </w:t>
            </w:r>
            <w:r w:rsidR="00A70070" w:rsidRPr="00996B98">
              <w:rPr>
                <w:rFonts w:ascii="Book Antiqua" w:hAnsi="Book Antiqua"/>
                <w:lang w:val="lv-LV"/>
              </w:rPr>
              <w:t xml:space="preserve">izvēles </w:t>
            </w:r>
            <w:r w:rsidR="00A70070" w:rsidRPr="00996B98">
              <w:rPr>
                <w:rFonts w:ascii="Book Antiqua" w:hAnsi="Book Antiqua"/>
                <w:spacing w:val="-1"/>
                <w:lang w:val="lv-LV"/>
              </w:rPr>
              <w:t>kritēriju.</w:t>
            </w:r>
          </w:p>
        </w:tc>
      </w:tr>
      <w:tr w:rsidR="008E5065" w:rsidRPr="00996B98" w:rsidTr="003E735E">
        <w:trPr>
          <w:trHeight w:val="92"/>
        </w:trPr>
        <w:tc>
          <w:tcPr>
            <w:tcW w:w="2896" w:type="dxa"/>
            <w:gridSpan w:val="2"/>
            <w:vMerge/>
            <w:shd w:val="clear" w:color="auto" w:fill="F2F2F2"/>
            <w:vAlign w:val="center"/>
          </w:tcPr>
          <w:p w:rsidR="00A70070" w:rsidRPr="00996B98" w:rsidRDefault="00A70070" w:rsidP="00E24C6A">
            <w:pPr>
              <w:pStyle w:val="Virsraksts1"/>
              <w:numPr>
                <w:ilvl w:val="1"/>
                <w:numId w:val="6"/>
              </w:numPr>
              <w:ind w:left="606" w:right="1"/>
              <w:rPr>
                <w:rFonts w:ascii="Book Antiqua" w:hAnsi="Book Antiqua"/>
                <w:smallCaps/>
                <w:spacing w:val="-1"/>
                <w:lang w:val="lv-LV"/>
              </w:rPr>
            </w:pPr>
          </w:p>
        </w:tc>
        <w:tc>
          <w:tcPr>
            <w:tcW w:w="6578" w:type="dxa"/>
            <w:tcBorders>
              <w:bottom w:val="nil"/>
            </w:tcBorders>
            <w:shd w:val="clear" w:color="auto" w:fill="auto"/>
            <w:vAlign w:val="center"/>
          </w:tcPr>
          <w:p w:rsidR="00A70070" w:rsidRPr="00996B98" w:rsidRDefault="00725CAB" w:rsidP="00E24C6A">
            <w:pPr>
              <w:pStyle w:val="Pamatteksts"/>
              <w:numPr>
                <w:ilvl w:val="2"/>
                <w:numId w:val="6"/>
              </w:numPr>
              <w:spacing w:before="9"/>
              <w:ind w:left="35" w:right="109" w:hanging="11"/>
              <w:jc w:val="both"/>
              <w:rPr>
                <w:rFonts w:ascii="Book Antiqua" w:hAnsi="Book Antiqua"/>
                <w:spacing w:val="-1"/>
                <w:lang w:val="lv-LV"/>
              </w:rPr>
            </w:pPr>
            <w:r>
              <w:rPr>
                <w:rFonts w:ascii="Book Antiqua" w:hAnsi="Book Antiqua"/>
                <w:spacing w:val="-1"/>
                <w:lang w:val="lv-LV"/>
              </w:rPr>
              <w:t>K</w:t>
            </w:r>
            <w:r w:rsidR="00A70070" w:rsidRPr="00996B98">
              <w:rPr>
                <w:rFonts w:ascii="Book Antiqua" w:hAnsi="Book Antiqua"/>
                <w:spacing w:val="-1"/>
                <w:lang w:val="lv-LV"/>
              </w:rPr>
              <w:t>omisija piedāvājumu vērtēšanu veic slēgtās sēdēs posmos:</w:t>
            </w:r>
          </w:p>
        </w:tc>
      </w:tr>
      <w:tr w:rsidR="008E5065" w:rsidRPr="00996B98" w:rsidTr="003E735E">
        <w:trPr>
          <w:trHeight w:val="92"/>
        </w:trPr>
        <w:tc>
          <w:tcPr>
            <w:tcW w:w="2896" w:type="dxa"/>
            <w:gridSpan w:val="2"/>
            <w:vMerge/>
            <w:shd w:val="clear" w:color="auto" w:fill="F2F2F2"/>
            <w:vAlign w:val="center"/>
          </w:tcPr>
          <w:p w:rsidR="00A70070" w:rsidRPr="00996B98" w:rsidRDefault="00A70070" w:rsidP="00E24C6A">
            <w:pPr>
              <w:pStyle w:val="Virsraksts1"/>
              <w:numPr>
                <w:ilvl w:val="1"/>
                <w:numId w:val="6"/>
              </w:numPr>
              <w:ind w:left="606" w:right="1"/>
              <w:rPr>
                <w:rFonts w:ascii="Book Antiqua" w:hAnsi="Book Antiqua"/>
                <w:smallCaps/>
                <w:spacing w:val="-1"/>
                <w:lang w:val="lv-LV"/>
              </w:rPr>
            </w:pPr>
          </w:p>
        </w:tc>
        <w:tc>
          <w:tcPr>
            <w:tcW w:w="6578" w:type="dxa"/>
            <w:tcBorders>
              <w:top w:val="nil"/>
              <w:bottom w:val="nil"/>
            </w:tcBorders>
            <w:shd w:val="clear" w:color="auto" w:fill="auto"/>
            <w:vAlign w:val="center"/>
          </w:tcPr>
          <w:p w:rsidR="00A70070" w:rsidRPr="00996B98" w:rsidRDefault="00A70070" w:rsidP="00E24C6A">
            <w:pPr>
              <w:pStyle w:val="Pamatteksts"/>
              <w:numPr>
                <w:ilvl w:val="3"/>
                <w:numId w:val="6"/>
              </w:numPr>
              <w:ind w:left="1169"/>
              <w:jc w:val="both"/>
              <w:rPr>
                <w:rFonts w:ascii="Book Antiqua" w:hAnsi="Book Antiqua"/>
                <w:lang w:val="lv-LV"/>
              </w:rPr>
            </w:pPr>
            <w:r w:rsidRPr="00996B98">
              <w:rPr>
                <w:rFonts w:ascii="Book Antiqua" w:hAnsi="Book Antiqua"/>
                <w:spacing w:val="-1"/>
                <w:lang w:val="lv-LV"/>
              </w:rPr>
              <w:t>piedāvājuma noformējuma pārbaude;</w:t>
            </w:r>
          </w:p>
        </w:tc>
      </w:tr>
      <w:tr w:rsidR="008E5065" w:rsidRPr="00996B98" w:rsidTr="003E735E">
        <w:trPr>
          <w:trHeight w:val="92"/>
        </w:trPr>
        <w:tc>
          <w:tcPr>
            <w:tcW w:w="2896" w:type="dxa"/>
            <w:gridSpan w:val="2"/>
            <w:vMerge/>
            <w:shd w:val="clear" w:color="auto" w:fill="F2F2F2"/>
            <w:vAlign w:val="center"/>
          </w:tcPr>
          <w:p w:rsidR="00A70070" w:rsidRPr="00996B98" w:rsidRDefault="00A70070" w:rsidP="00E24C6A">
            <w:pPr>
              <w:pStyle w:val="Virsraksts1"/>
              <w:numPr>
                <w:ilvl w:val="1"/>
                <w:numId w:val="6"/>
              </w:numPr>
              <w:ind w:left="606" w:right="1"/>
              <w:rPr>
                <w:rFonts w:ascii="Book Antiqua" w:hAnsi="Book Antiqua"/>
                <w:smallCaps/>
                <w:spacing w:val="-1"/>
                <w:lang w:val="lv-LV"/>
              </w:rPr>
            </w:pPr>
          </w:p>
        </w:tc>
        <w:tc>
          <w:tcPr>
            <w:tcW w:w="6578" w:type="dxa"/>
            <w:tcBorders>
              <w:top w:val="nil"/>
              <w:bottom w:val="nil"/>
            </w:tcBorders>
            <w:shd w:val="clear" w:color="auto" w:fill="auto"/>
            <w:vAlign w:val="center"/>
          </w:tcPr>
          <w:p w:rsidR="00A70070" w:rsidRPr="00996B98" w:rsidRDefault="00A70070" w:rsidP="00E24C6A">
            <w:pPr>
              <w:pStyle w:val="Pamatteksts"/>
              <w:numPr>
                <w:ilvl w:val="3"/>
                <w:numId w:val="6"/>
              </w:numPr>
              <w:ind w:left="1169"/>
              <w:jc w:val="both"/>
              <w:rPr>
                <w:rFonts w:ascii="Book Antiqua" w:hAnsi="Book Antiqua"/>
                <w:lang w:val="lv-LV"/>
              </w:rPr>
            </w:pPr>
            <w:r w:rsidRPr="00996B98">
              <w:rPr>
                <w:rFonts w:ascii="Book Antiqua" w:hAnsi="Book Antiqua"/>
                <w:spacing w:val="-1"/>
                <w:lang w:val="lv-LV"/>
              </w:rPr>
              <w:t>pretendentu</w:t>
            </w:r>
            <w:r w:rsidRPr="00996B98">
              <w:rPr>
                <w:rFonts w:ascii="Book Antiqua" w:hAnsi="Book Antiqua"/>
                <w:lang w:val="lv-LV"/>
              </w:rPr>
              <w:t xml:space="preserve"> atlase;</w:t>
            </w:r>
          </w:p>
        </w:tc>
      </w:tr>
      <w:tr w:rsidR="008E5065" w:rsidRPr="00996B98" w:rsidTr="003E735E">
        <w:trPr>
          <w:trHeight w:val="92"/>
        </w:trPr>
        <w:tc>
          <w:tcPr>
            <w:tcW w:w="2896" w:type="dxa"/>
            <w:gridSpan w:val="2"/>
            <w:vMerge/>
            <w:shd w:val="clear" w:color="auto" w:fill="F2F2F2"/>
            <w:vAlign w:val="center"/>
          </w:tcPr>
          <w:p w:rsidR="00A70070" w:rsidRPr="00996B98" w:rsidRDefault="00A70070" w:rsidP="00E24C6A">
            <w:pPr>
              <w:pStyle w:val="Virsraksts1"/>
              <w:numPr>
                <w:ilvl w:val="1"/>
                <w:numId w:val="6"/>
              </w:numPr>
              <w:ind w:left="606" w:right="1"/>
              <w:rPr>
                <w:rFonts w:ascii="Book Antiqua" w:hAnsi="Book Antiqua"/>
                <w:smallCaps/>
                <w:spacing w:val="-1"/>
                <w:lang w:val="lv-LV"/>
              </w:rPr>
            </w:pPr>
          </w:p>
        </w:tc>
        <w:tc>
          <w:tcPr>
            <w:tcW w:w="6578" w:type="dxa"/>
            <w:tcBorders>
              <w:top w:val="nil"/>
              <w:bottom w:val="nil"/>
            </w:tcBorders>
            <w:shd w:val="clear" w:color="auto" w:fill="auto"/>
            <w:vAlign w:val="center"/>
          </w:tcPr>
          <w:p w:rsidR="00A70070" w:rsidRPr="00996B98" w:rsidRDefault="00C46F42" w:rsidP="00E24C6A">
            <w:pPr>
              <w:pStyle w:val="Pamatteksts"/>
              <w:numPr>
                <w:ilvl w:val="3"/>
                <w:numId w:val="6"/>
              </w:numPr>
              <w:ind w:left="1169"/>
              <w:jc w:val="both"/>
              <w:rPr>
                <w:rFonts w:ascii="Book Antiqua" w:hAnsi="Book Antiqua"/>
                <w:lang w:val="lv-LV"/>
              </w:rPr>
            </w:pPr>
            <w:r w:rsidRPr="00996B98">
              <w:rPr>
                <w:rFonts w:ascii="Book Antiqua" w:hAnsi="Book Antiqua"/>
                <w:spacing w:val="-1"/>
                <w:lang w:val="lv-LV"/>
              </w:rPr>
              <w:t xml:space="preserve">tehniskā un finanšu </w:t>
            </w:r>
            <w:r w:rsidR="00A70070" w:rsidRPr="00996B98">
              <w:rPr>
                <w:rFonts w:ascii="Book Antiqua" w:hAnsi="Book Antiqua"/>
                <w:spacing w:val="-1"/>
                <w:lang w:val="lv-LV"/>
              </w:rPr>
              <w:t>piedāvājuma</w:t>
            </w:r>
            <w:r w:rsidR="00A70070" w:rsidRPr="00996B98">
              <w:rPr>
                <w:rFonts w:ascii="Book Antiqua" w:hAnsi="Book Antiqua"/>
                <w:lang w:val="lv-LV"/>
              </w:rPr>
              <w:t xml:space="preserve"> </w:t>
            </w:r>
            <w:r w:rsidR="00A70070" w:rsidRPr="00996B98">
              <w:rPr>
                <w:rFonts w:ascii="Book Antiqua" w:hAnsi="Book Antiqua"/>
                <w:spacing w:val="-1"/>
                <w:lang w:val="lv-LV"/>
              </w:rPr>
              <w:t>pārbaude;</w:t>
            </w:r>
          </w:p>
        </w:tc>
      </w:tr>
      <w:tr w:rsidR="008E5065" w:rsidRPr="00996B98" w:rsidTr="003E735E">
        <w:trPr>
          <w:trHeight w:val="90"/>
        </w:trPr>
        <w:tc>
          <w:tcPr>
            <w:tcW w:w="2896" w:type="dxa"/>
            <w:gridSpan w:val="2"/>
            <w:vMerge/>
            <w:shd w:val="clear" w:color="auto" w:fill="F2F2F2"/>
            <w:vAlign w:val="center"/>
          </w:tcPr>
          <w:p w:rsidR="00A70070" w:rsidRPr="00996B98" w:rsidRDefault="00A70070" w:rsidP="00E24C6A">
            <w:pPr>
              <w:pStyle w:val="Virsraksts1"/>
              <w:numPr>
                <w:ilvl w:val="1"/>
                <w:numId w:val="6"/>
              </w:numPr>
              <w:ind w:left="606" w:right="1"/>
              <w:rPr>
                <w:rFonts w:ascii="Book Antiqua" w:hAnsi="Book Antiqua"/>
                <w:smallCaps/>
                <w:spacing w:val="-1"/>
                <w:lang w:val="lv-LV"/>
              </w:rPr>
            </w:pPr>
          </w:p>
        </w:tc>
        <w:tc>
          <w:tcPr>
            <w:tcW w:w="6578" w:type="dxa"/>
            <w:tcBorders>
              <w:top w:val="nil"/>
              <w:bottom w:val="single" w:sz="4" w:space="0" w:color="auto"/>
            </w:tcBorders>
            <w:shd w:val="clear" w:color="auto" w:fill="auto"/>
            <w:vAlign w:val="center"/>
          </w:tcPr>
          <w:p w:rsidR="00A70070" w:rsidRPr="00996B98" w:rsidRDefault="00A70070" w:rsidP="00E24C6A">
            <w:pPr>
              <w:pStyle w:val="Pamatteksts"/>
              <w:numPr>
                <w:ilvl w:val="3"/>
                <w:numId w:val="6"/>
              </w:numPr>
              <w:ind w:left="1169"/>
              <w:jc w:val="both"/>
              <w:rPr>
                <w:rFonts w:ascii="Book Antiqua" w:hAnsi="Book Antiqua"/>
                <w:lang w:val="lv-LV"/>
              </w:rPr>
            </w:pPr>
            <w:r w:rsidRPr="00996B98">
              <w:rPr>
                <w:rFonts w:ascii="Book Antiqua" w:hAnsi="Book Antiqua"/>
                <w:spacing w:val="-1"/>
                <w:lang w:val="lv-LV"/>
              </w:rPr>
              <w:t xml:space="preserve">piedāvājuma </w:t>
            </w:r>
            <w:r w:rsidRPr="00996B98">
              <w:rPr>
                <w:rFonts w:ascii="Book Antiqua" w:hAnsi="Book Antiqua"/>
                <w:lang w:val="lv-LV"/>
              </w:rPr>
              <w:t>izvēle.</w:t>
            </w:r>
          </w:p>
        </w:tc>
      </w:tr>
      <w:tr w:rsidR="008E5065" w:rsidRPr="00996B98" w:rsidTr="001A6E84">
        <w:trPr>
          <w:trHeight w:val="986"/>
        </w:trPr>
        <w:tc>
          <w:tcPr>
            <w:tcW w:w="2896" w:type="dxa"/>
            <w:gridSpan w:val="2"/>
            <w:vMerge/>
            <w:shd w:val="clear" w:color="auto" w:fill="F2F2F2"/>
            <w:vAlign w:val="center"/>
          </w:tcPr>
          <w:p w:rsidR="00A70070" w:rsidRPr="00996B98" w:rsidRDefault="00A70070" w:rsidP="00E24C6A">
            <w:pPr>
              <w:pStyle w:val="Virsraksts1"/>
              <w:numPr>
                <w:ilvl w:val="1"/>
                <w:numId w:val="6"/>
              </w:numPr>
              <w:ind w:left="606" w:right="1"/>
              <w:rPr>
                <w:rFonts w:ascii="Book Antiqua" w:hAnsi="Book Antiqua"/>
                <w:smallCaps/>
                <w:spacing w:val="-1"/>
                <w:lang w:val="lv-LV"/>
              </w:rPr>
            </w:pPr>
          </w:p>
        </w:tc>
        <w:tc>
          <w:tcPr>
            <w:tcW w:w="6578" w:type="dxa"/>
            <w:tcBorders>
              <w:top w:val="single" w:sz="4" w:space="0" w:color="auto"/>
            </w:tcBorders>
            <w:shd w:val="clear" w:color="auto" w:fill="auto"/>
            <w:vAlign w:val="center"/>
          </w:tcPr>
          <w:p w:rsidR="00A70070" w:rsidRPr="00996B98" w:rsidRDefault="00A70070" w:rsidP="00E24C6A">
            <w:pPr>
              <w:pStyle w:val="Pamatteksts"/>
              <w:numPr>
                <w:ilvl w:val="2"/>
                <w:numId w:val="6"/>
              </w:numPr>
              <w:spacing w:before="9"/>
              <w:ind w:left="35" w:right="109" w:hanging="11"/>
              <w:jc w:val="both"/>
              <w:rPr>
                <w:rFonts w:ascii="Book Antiqua" w:hAnsi="Book Antiqua"/>
                <w:spacing w:val="-1"/>
                <w:lang w:val="lv-LV"/>
              </w:rPr>
            </w:pPr>
            <w:r w:rsidRPr="00996B98">
              <w:rPr>
                <w:rFonts w:ascii="Book Antiqua" w:hAnsi="Book Antiqua"/>
                <w:spacing w:val="-1"/>
                <w:lang w:val="lv-LV"/>
              </w:rPr>
              <w:t>Katrā vērtēšanas posmā vērtē tikai to pretendentu piedāvājumus, kuri nav noraidīti iepriekšējā vērtēšanas posmā.</w:t>
            </w:r>
          </w:p>
        </w:tc>
      </w:tr>
      <w:tr w:rsidR="008E5065" w:rsidRPr="00996B98" w:rsidTr="003E735E">
        <w:tc>
          <w:tcPr>
            <w:tcW w:w="2896" w:type="dxa"/>
            <w:gridSpan w:val="2"/>
            <w:shd w:val="clear" w:color="auto" w:fill="F2F2F2"/>
          </w:tcPr>
          <w:p w:rsidR="00A35455" w:rsidRPr="00996B98" w:rsidRDefault="00EB45DE" w:rsidP="00E24C6A">
            <w:pPr>
              <w:pStyle w:val="Virsraksts1"/>
              <w:numPr>
                <w:ilvl w:val="1"/>
                <w:numId w:val="6"/>
              </w:numPr>
              <w:ind w:left="606" w:right="1"/>
              <w:rPr>
                <w:rFonts w:ascii="Book Antiqua" w:hAnsi="Book Antiqua"/>
                <w:smallCaps/>
                <w:spacing w:val="-1"/>
                <w:lang w:val="lv-LV"/>
              </w:rPr>
            </w:pPr>
            <w:r w:rsidRPr="00996B98">
              <w:rPr>
                <w:rFonts w:ascii="Book Antiqua" w:hAnsi="Book Antiqua"/>
                <w:smallCaps/>
                <w:spacing w:val="-1"/>
                <w:lang w:val="lv-LV"/>
              </w:rPr>
              <w:t>Piedāvājuma izvēle</w:t>
            </w:r>
          </w:p>
        </w:tc>
        <w:tc>
          <w:tcPr>
            <w:tcW w:w="6578" w:type="dxa"/>
            <w:shd w:val="clear" w:color="auto" w:fill="auto"/>
            <w:vAlign w:val="center"/>
          </w:tcPr>
          <w:p w:rsidR="00A35455" w:rsidRPr="00996B98" w:rsidRDefault="00725CAB" w:rsidP="00E24C6A">
            <w:pPr>
              <w:pStyle w:val="Pamatteksts"/>
              <w:numPr>
                <w:ilvl w:val="2"/>
                <w:numId w:val="6"/>
              </w:numPr>
              <w:ind w:left="35" w:right="109" w:hanging="11"/>
              <w:jc w:val="both"/>
              <w:rPr>
                <w:rFonts w:ascii="Book Antiqua" w:hAnsi="Book Antiqua"/>
                <w:b/>
                <w:spacing w:val="-1"/>
                <w:lang w:val="lv-LV"/>
              </w:rPr>
            </w:pPr>
            <w:r>
              <w:rPr>
                <w:rFonts w:ascii="Book Antiqua" w:hAnsi="Book Antiqua"/>
                <w:spacing w:val="-1"/>
              </w:rPr>
              <w:t>K</w:t>
            </w:r>
            <w:r w:rsidR="003E735E" w:rsidRPr="002242A5">
              <w:rPr>
                <w:rFonts w:ascii="Book Antiqua" w:hAnsi="Book Antiqua"/>
                <w:spacing w:val="-1"/>
              </w:rPr>
              <w:t>omisija piešķir līguma slēgšanas tiesības</w:t>
            </w:r>
            <w:r w:rsidR="003E735E">
              <w:rPr>
                <w:rFonts w:ascii="Book Antiqua" w:hAnsi="Book Antiqua"/>
                <w:spacing w:val="-1"/>
              </w:rPr>
              <w:t xml:space="preserve"> </w:t>
            </w:r>
            <w:r w:rsidR="003E735E" w:rsidRPr="002003A4">
              <w:rPr>
                <w:rFonts w:ascii="Book Antiqua" w:hAnsi="Book Antiqua"/>
                <w:spacing w:val="-1"/>
              </w:rPr>
              <w:t>pretendentam ar viszemākās cenas piedāvājum</w:t>
            </w:r>
            <w:r w:rsidR="003E735E">
              <w:rPr>
                <w:rFonts w:ascii="Book Antiqua" w:hAnsi="Book Antiqua"/>
                <w:spacing w:val="-1"/>
              </w:rPr>
              <w:t>u</w:t>
            </w:r>
            <w:r w:rsidR="003E735E" w:rsidRPr="002003A4">
              <w:rPr>
                <w:rFonts w:ascii="Book Antiqua" w:hAnsi="Book Antiqua"/>
                <w:spacing w:val="-1"/>
              </w:rPr>
              <w:t xml:space="preserve">, kas atbilst </w:t>
            </w:r>
            <w:r w:rsidR="006F1611">
              <w:rPr>
                <w:rFonts w:ascii="Book Antiqua" w:hAnsi="Book Antiqua"/>
                <w:spacing w:val="-1"/>
              </w:rPr>
              <w:t>cenu aptaujas</w:t>
            </w:r>
            <w:r w:rsidR="003E735E" w:rsidRPr="002003A4">
              <w:rPr>
                <w:rFonts w:ascii="Book Antiqua" w:hAnsi="Book Antiqua"/>
                <w:spacing w:val="-1"/>
              </w:rPr>
              <w:t xml:space="preserve"> nolikuma un tā pielikumu prasībām, un nav atzīstams par nepamatoti lētu</w:t>
            </w:r>
            <w:r w:rsidR="003E735E">
              <w:rPr>
                <w:rFonts w:ascii="Book Antiqua" w:hAnsi="Book Antiqua"/>
                <w:spacing w:val="-1"/>
              </w:rPr>
              <w:t>.</w:t>
            </w:r>
          </w:p>
        </w:tc>
      </w:tr>
      <w:tr w:rsidR="004F126D" w:rsidRPr="00996B98" w:rsidTr="008D6DB4">
        <w:tc>
          <w:tcPr>
            <w:tcW w:w="9474" w:type="dxa"/>
            <w:gridSpan w:val="3"/>
            <w:shd w:val="clear" w:color="auto" w:fill="F2F2F2"/>
            <w:vAlign w:val="center"/>
          </w:tcPr>
          <w:p w:rsidR="00242EC0" w:rsidRPr="00996B98" w:rsidRDefault="00242EC0" w:rsidP="00E24C6A">
            <w:pPr>
              <w:pStyle w:val="Virsraksts1"/>
              <w:numPr>
                <w:ilvl w:val="0"/>
                <w:numId w:val="6"/>
              </w:numPr>
              <w:tabs>
                <w:tab w:val="left" w:pos="1069"/>
              </w:tabs>
              <w:ind w:right="841"/>
              <w:jc w:val="center"/>
              <w:rPr>
                <w:rFonts w:ascii="Book Antiqua" w:hAnsi="Book Antiqua"/>
                <w:bCs w:val="0"/>
                <w:lang w:val="lv-LV"/>
              </w:rPr>
            </w:pPr>
            <w:r w:rsidRPr="00996B98">
              <w:rPr>
                <w:rFonts w:ascii="Book Antiqua" w:hAnsi="Book Antiqua"/>
                <w:spacing w:val="-1"/>
                <w:lang w:val="lv-LV"/>
              </w:rPr>
              <w:t>LĒMUMA</w:t>
            </w:r>
            <w:r w:rsidRPr="00996B98">
              <w:rPr>
                <w:rFonts w:ascii="Book Antiqua" w:hAnsi="Book Antiqua"/>
                <w:spacing w:val="1"/>
                <w:lang w:val="lv-LV"/>
              </w:rPr>
              <w:t xml:space="preserve"> </w:t>
            </w:r>
            <w:r w:rsidRPr="00996B98">
              <w:rPr>
                <w:rFonts w:ascii="Book Antiqua" w:hAnsi="Book Antiqua"/>
                <w:spacing w:val="-1"/>
                <w:lang w:val="lv-LV"/>
              </w:rPr>
              <w:t>PAR</w:t>
            </w:r>
            <w:r w:rsidRPr="00996B98">
              <w:rPr>
                <w:rFonts w:ascii="Book Antiqua" w:hAnsi="Book Antiqua"/>
                <w:spacing w:val="1"/>
                <w:lang w:val="lv-LV"/>
              </w:rPr>
              <w:t xml:space="preserve"> </w:t>
            </w:r>
            <w:r w:rsidR="00C545F3" w:rsidRPr="00996B98">
              <w:rPr>
                <w:rFonts w:ascii="Book Antiqua" w:hAnsi="Book Antiqua"/>
                <w:spacing w:val="-1"/>
                <w:lang w:val="lv-LV"/>
              </w:rPr>
              <w:t>CENU APTAUJ</w:t>
            </w:r>
            <w:r w:rsidRPr="00996B98">
              <w:rPr>
                <w:rFonts w:ascii="Book Antiqua" w:hAnsi="Book Antiqua"/>
                <w:spacing w:val="-1"/>
                <w:lang w:val="lv-LV"/>
              </w:rPr>
              <w:t>A</w:t>
            </w:r>
            <w:r w:rsidRPr="00996B98">
              <w:rPr>
                <w:rFonts w:ascii="Book Antiqua" w:hAnsi="Book Antiqua"/>
                <w:spacing w:val="1"/>
                <w:lang w:val="lv-LV"/>
              </w:rPr>
              <w:t xml:space="preserve"> </w:t>
            </w:r>
            <w:r w:rsidRPr="00996B98">
              <w:rPr>
                <w:rFonts w:ascii="Book Antiqua" w:hAnsi="Book Antiqua"/>
                <w:spacing w:val="-1"/>
                <w:lang w:val="lv-LV"/>
              </w:rPr>
              <w:t>REZULTĀTU</w:t>
            </w:r>
            <w:r w:rsidRPr="00996B98">
              <w:rPr>
                <w:rFonts w:ascii="Book Antiqua" w:hAnsi="Book Antiqua"/>
                <w:lang w:val="lv-LV"/>
              </w:rPr>
              <w:t xml:space="preserve"> </w:t>
            </w:r>
            <w:r w:rsidRPr="00996B98">
              <w:rPr>
                <w:rFonts w:ascii="Book Antiqua" w:hAnsi="Book Antiqua"/>
                <w:spacing w:val="-1"/>
                <w:lang w:val="lv-LV"/>
              </w:rPr>
              <w:t>PIEŅEMŠANA,</w:t>
            </w:r>
            <w:r w:rsidRPr="00996B98">
              <w:rPr>
                <w:rFonts w:ascii="Book Antiqua" w:hAnsi="Book Antiqua"/>
                <w:spacing w:val="1"/>
                <w:lang w:val="lv-LV"/>
              </w:rPr>
              <w:t xml:space="preserve"> </w:t>
            </w:r>
            <w:r w:rsidRPr="00996B98">
              <w:rPr>
                <w:rFonts w:ascii="Book Antiqua" w:hAnsi="Book Antiqua"/>
                <w:spacing w:val="-1"/>
                <w:lang w:val="lv-LV"/>
              </w:rPr>
              <w:t>PAZIŅOŠANA</w:t>
            </w:r>
            <w:r w:rsidRPr="00996B98">
              <w:rPr>
                <w:rFonts w:ascii="Book Antiqua" w:hAnsi="Book Antiqua"/>
                <w:lang w:val="lv-LV"/>
              </w:rPr>
              <w:t xml:space="preserve"> </w:t>
            </w:r>
            <w:r w:rsidRPr="00996B98">
              <w:rPr>
                <w:rFonts w:ascii="Book Antiqua" w:hAnsi="Book Antiqua"/>
                <w:spacing w:val="-1"/>
                <w:lang w:val="lv-LV"/>
              </w:rPr>
              <w:t>UN</w:t>
            </w:r>
            <w:r w:rsidRPr="00996B98">
              <w:rPr>
                <w:rFonts w:ascii="Book Antiqua" w:hAnsi="Book Antiqua"/>
                <w:spacing w:val="61"/>
                <w:lang w:val="lv-LV"/>
              </w:rPr>
              <w:t xml:space="preserve"> </w:t>
            </w:r>
            <w:r w:rsidR="00C545F3" w:rsidRPr="00996B98">
              <w:rPr>
                <w:rFonts w:ascii="Book Antiqua" w:hAnsi="Book Antiqua"/>
                <w:spacing w:val="-1"/>
                <w:lang w:val="lv-LV"/>
              </w:rPr>
              <w:t>CENU APTAUJ</w:t>
            </w:r>
            <w:r w:rsidRPr="00996B98">
              <w:rPr>
                <w:rFonts w:ascii="Book Antiqua" w:hAnsi="Book Antiqua"/>
                <w:spacing w:val="-1"/>
                <w:lang w:val="lv-LV"/>
              </w:rPr>
              <w:t>A</w:t>
            </w:r>
            <w:r w:rsidRPr="00996B98">
              <w:rPr>
                <w:rFonts w:ascii="Book Antiqua" w:hAnsi="Book Antiqua"/>
                <w:lang w:val="lv-LV"/>
              </w:rPr>
              <w:t xml:space="preserve"> LĪGUMA </w:t>
            </w:r>
            <w:r w:rsidRPr="00996B98">
              <w:rPr>
                <w:rFonts w:ascii="Book Antiqua" w:hAnsi="Book Antiqua"/>
                <w:spacing w:val="-1"/>
                <w:lang w:val="lv-LV"/>
              </w:rPr>
              <w:t>SLĒGŠANA</w:t>
            </w:r>
          </w:p>
        </w:tc>
      </w:tr>
      <w:tr w:rsidR="008E5065" w:rsidRPr="00996B98" w:rsidTr="003E735E">
        <w:trPr>
          <w:trHeight w:val="207"/>
        </w:trPr>
        <w:tc>
          <w:tcPr>
            <w:tcW w:w="2896" w:type="dxa"/>
            <w:gridSpan w:val="2"/>
            <w:vMerge w:val="restart"/>
            <w:shd w:val="clear" w:color="auto" w:fill="F2F2F2"/>
          </w:tcPr>
          <w:p w:rsidR="00D81AB0" w:rsidRPr="00996B98" w:rsidRDefault="00D81AB0" w:rsidP="00E24C6A">
            <w:pPr>
              <w:pStyle w:val="Virsraksts1"/>
              <w:numPr>
                <w:ilvl w:val="1"/>
                <w:numId w:val="6"/>
              </w:numPr>
              <w:ind w:left="606" w:right="1"/>
              <w:rPr>
                <w:rFonts w:ascii="Book Antiqua" w:hAnsi="Book Antiqua"/>
                <w:smallCaps/>
                <w:spacing w:val="-1"/>
                <w:lang w:val="lv-LV"/>
              </w:rPr>
            </w:pPr>
            <w:r w:rsidRPr="00996B98">
              <w:rPr>
                <w:rFonts w:ascii="Book Antiqua" w:hAnsi="Book Antiqua"/>
                <w:smallCaps/>
                <w:spacing w:val="-1"/>
                <w:lang w:val="lv-LV"/>
              </w:rPr>
              <w:t xml:space="preserve">Lēmuma par </w:t>
            </w:r>
            <w:r w:rsidR="00613BA5" w:rsidRPr="00996B98">
              <w:rPr>
                <w:rFonts w:ascii="Book Antiqua" w:hAnsi="Book Antiqua"/>
                <w:smallCaps/>
                <w:spacing w:val="-1"/>
                <w:lang w:val="lv-LV"/>
              </w:rPr>
              <w:t xml:space="preserve">cenu aptaujas </w:t>
            </w:r>
            <w:r w:rsidRPr="00996B98">
              <w:rPr>
                <w:rFonts w:ascii="Book Antiqua" w:hAnsi="Book Antiqua"/>
                <w:smallCaps/>
                <w:spacing w:val="-1"/>
                <w:lang w:val="lv-LV"/>
              </w:rPr>
              <w:t>rezultātu pieņemšana un paziņošana</w:t>
            </w:r>
          </w:p>
        </w:tc>
        <w:tc>
          <w:tcPr>
            <w:tcW w:w="6578" w:type="dxa"/>
            <w:shd w:val="clear" w:color="auto" w:fill="auto"/>
            <w:vAlign w:val="center"/>
          </w:tcPr>
          <w:p w:rsidR="00D81AB0" w:rsidRPr="00996B98" w:rsidRDefault="00C545F3" w:rsidP="00E24C6A">
            <w:pPr>
              <w:pStyle w:val="Pamatteksts"/>
              <w:numPr>
                <w:ilvl w:val="2"/>
                <w:numId w:val="6"/>
              </w:numPr>
              <w:spacing w:before="9"/>
              <w:ind w:left="35" w:right="109" w:hanging="11"/>
              <w:jc w:val="both"/>
              <w:rPr>
                <w:rFonts w:ascii="Book Antiqua" w:hAnsi="Book Antiqua"/>
                <w:spacing w:val="-1"/>
                <w:lang w:val="lv-LV"/>
              </w:rPr>
            </w:pPr>
            <w:r w:rsidRPr="00996B98">
              <w:rPr>
                <w:rFonts w:ascii="Book Antiqua" w:hAnsi="Book Antiqua"/>
                <w:spacing w:val="-1"/>
                <w:lang w:val="lv-LV"/>
              </w:rPr>
              <w:t>Cenu aptauj</w:t>
            </w:r>
            <w:r w:rsidR="00D81AB0" w:rsidRPr="00996B98">
              <w:rPr>
                <w:rFonts w:ascii="Book Antiqua" w:hAnsi="Book Antiqua"/>
                <w:spacing w:val="-1"/>
                <w:lang w:val="lv-LV"/>
              </w:rPr>
              <w:t>a</w:t>
            </w:r>
            <w:r w:rsidR="008C1CA0" w:rsidRPr="00996B98">
              <w:rPr>
                <w:rFonts w:ascii="Book Antiqua" w:hAnsi="Book Antiqua"/>
                <w:spacing w:val="-1"/>
                <w:lang w:val="lv-LV"/>
              </w:rPr>
              <w:t>s</w:t>
            </w:r>
            <w:r w:rsidR="00D81AB0" w:rsidRPr="00996B98">
              <w:rPr>
                <w:rFonts w:ascii="Book Antiqua" w:hAnsi="Book Antiqua"/>
                <w:spacing w:val="-1"/>
                <w:lang w:val="lv-LV"/>
              </w:rPr>
              <w:t xml:space="preserve"> līguma slēgšanas tiesības tiks piešķirtas pretendentam, kurš būs iesniedzis </w:t>
            </w:r>
            <w:r w:rsidR="00D865D4" w:rsidRPr="00996B98">
              <w:rPr>
                <w:rFonts w:ascii="Book Antiqua" w:hAnsi="Book Antiqua"/>
                <w:spacing w:val="-1"/>
                <w:lang w:val="lv-LV"/>
              </w:rPr>
              <w:t xml:space="preserve"> </w:t>
            </w:r>
            <w:r w:rsidRPr="00996B98">
              <w:rPr>
                <w:rFonts w:ascii="Book Antiqua" w:hAnsi="Book Antiqua"/>
                <w:spacing w:val="-1"/>
                <w:lang w:val="lv-LV"/>
              </w:rPr>
              <w:t>Cenu aptauj</w:t>
            </w:r>
            <w:r w:rsidR="00D865D4" w:rsidRPr="00996B98">
              <w:rPr>
                <w:rFonts w:ascii="Book Antiqua" w:hAnsi="Book Antiqua"/>
                <w:spacing w:val="-1"/>
                <w:lang w:val="lv-LV"/>
              </w:rPr>
              <w:t>a</w:t>
            </w:r>
            <w:r w:rsidR="008C1CA0" w:rsidRPr="00996B98">
              <w:rPr>
                <w:rFonts w:ascii="Book Antiqua" w:hAnsi="Book Antiqua"/>
                <w:spacing w:val="-1"/>
                <w:lang w:val="lv-LV"/>
              </w:rPr>
              <w:t>s</w:t>
            </w:r>
            <w:r w:rsidR="00D865D4" w:rsidRPr="00996B98">
              <w:rPr>
                <w:rFonts w:ascii="Book Antiqua" w:hAnsi="Book Antiqua"/>
                <w:spacing w:val="-1"/>
                <w:lang w:val="lv-LV"/>
              </w:rPr>
              <w:t xml:space="preserve"> </w:t>
            </w:r>
            <w:r w:rsidR="00D81AB0" w:rsidRPr="00996B98">
              <w:rPr>
                <w:rFonts w:ascii="Book Antiqua" w:hAnsi="Book Antiqua"/>
                <w:spacing w:val="-1"/>
                <w:lang w:val="lv-LV"/>
              </w:rPr>
              <w:t xml:space="preserve"> nolikuma prasībām atbilstošu piedāvājumu.</w:t>
            </w:r>
          </w:p>
        </w:tc>
      </w:tr>
      <w:tr w:rsidR="008E5065" w:rsidRPr="00996B98" w:rsidTr="003E735E">
        <w:trPr>
          <w:trHeight w:val="206"/>
        </w:trPr>
        <w:tc>
          <w:tcPr>
            <w:tcW w:w="2896" w:type="dxa"/>
            <w:gridSpan w:val="2"/>
            <w:vMerge/>
            <w:shd w:val="clear" w:color="auto" w:fill="F2F2F2"/>
            <w:vAlign w:val="center"/>
          </w:tcPr>
          <w:p w:rsidR="00D81AB0" w:rsidRPr="00996B98" w:rsidRDefault="00D81AB0" w:rsidP="00E24C6A">
            <w:pPr>
              <w:pStyle w:val="Virsraksts1"/>
              <w:numPr>
                <w:ilvl w:val="1"/>
                <w:numId w:val="6"/>
              </w:numPr>
              <w:ind w:left="606" w:right="1"/>
              <w:rPr>
                <w:rFonts w:ascii="Book Antiqua" w:hAnsi="Book Antiqua"/>
                <w:smallCaps/>
                <w:spacing w:val="-1"/>
                <w:lang w:val="lv-LV"/>
              </w:rPr>
            </w:pPr>
          </w:p>
        </w:tc>
        <w:tc>
          <w:tcPr>
            <w:tcW w:w="6578" w:type="dxa"/>
            <w:shd w:val="clear" w:color="auto" w:fill="auto"/>
            <w:vAlign w:val="center"/>
          </w:tcPr>
          <w:p w:rsidR="00D81AB0" w:rsidRPr="00996B98" w:rsidRDefault="00D81AB0" w:rsidP="00E24C6A">
            <w:pPr>
              <w:pStyle w:val="Pamatteksts"/>
              <w:numPr>
                <w:ilvl w:val="2"/>
                <w:numId w:val="6"/>
              </w:numPr>
              <w:spacing w:before="9"/>
              <w:ind w:left="35" w:right="109" w:hanging="11"/>
              <w:jc w:val="both"/>
              <w:rPr>
                <w:rFonts w:ascii="Book Antiqua" w:hAnsi="Book Antiqua"/>
                <w:spacing w:val="-1"/>
                <w:lang w:val="lv-LV"/>
              </w:rPr>
            </w:pPr>
            <w:r w:rsidRPr="00996B98">
              <w:rPr>
                <w:rFonts w:ascii="Book Antiqua" w:hAnsi="Book Antiqua"/>
                <w:spacing w:val="-1"/>
                <w:lang w:val="lv-LV"/>
              </w:rPr>
              <w:t xml:space="preserve">Visi pretendenti tiek rakstveidā informēti par </w:t>
            </w:r>
            <w:r w:rsidR="00C545F3" w:rsidRPr="00996B98">
              <w:rPr>
                <w:rFonts w:ascii="Book Antiqua" w:hAnsi="Book Antiqua"/>
                <w:spacing w:val="-1"/>
                <w:lang w:val="lv-LV"/>
              </w:rPr>
              <w:t>Cenu aptauj</w:t>
            </w:r>
            <w:r w:rsidRPr="00996B98">
              <w:rPr>
                <w:rFonts w:ascii="Book Antiqua" w:hAnsi="Book Antiqua"/>
                <w:spacing w:val="-1"/>
                <w:lang w:val="lv-LV"/>
              </w:rPr>
              <w:t>a</w:t>
            </w:r>
            <w:r w:rsidR="008C1CA0" w:rsidRPr="00996B98">
              <w:rPr>
                <w:rFonts w:ascii="Book Antiqua" w:hAnsi="Book Antiqua"/>
                <w:spacing w:val="-1"/>
                <w:lang w:val="lv-LV"/>
              </w:rPr>
              <w:t>s</w:t>
            </w:r>
            <w:r w:rsidRPr="00996B98">
              <w:rPr>
                <w:rFonts w:ascii="Book Antiqua" w:hAnsi="Book Antiqua"/>
                <w:spacing w:val="-1"/>
                <w:lang w:val="lv-LV"/>
              </w:rPr>
              <w:t xml:space="preserve"> rezultātu 3 (trīs) darba dienu laikā no lēmuma pieņemšanas dienas.</w:t>
            </w:r>
          </w:p>
        </w:tc>
      </w:tr>
      <w:tr w:rsidR="008E5065" w:rsidRPr="00996B98" w:rsidTr="003E735E">
        <w:trPr>
          <w:trHeight w:val="206"/>
        </w:trPr>
        <w:tc>
          <w:tcPr>
            <w:tcW w:w="2896" w:type="dxa"/>
            <w:gridSpan w:val="2"/>
            <w:vMerge/>
            <w:shd w:val="clear" w:color="auto" w:fill="F2F2F2"/>
            <w:vAlign w:val="center"/>
          </w:tcPr>
          <w:p w:rsidR="00D81AB0" w:rsidRPr="00996B98" w:rsidRDefault="00D81AB0" w:rsidP="00E24C6A">
            <w:pPr>
              <w:pStyle w:val="Virsraksts1"/>
              <w:numPr>
                <w:ilvl w:val="1"/>
                <w:numId w:val="6"/>
              </w:numPr>
              <w:ind w:left="606" w:right="1"/>
              <w:rPr>
                <w:rFonts w:ascii="Book Antiqua" w:hAnsi="Book Antiqua"/>
                <w:smallCaps/>
                <w:spacing w:val="-1"/>
                <w:lang w:val="lv-LV"/>
              </w:rPr>
            </w:pPr>
          </w:p>
        </w:tc>
        <w:tc>
          <w:tcPr>
            <w:tcW w:w="6578" w:type="dxa"/>
            <w:shd w:val="clear" w:color="auto" w:fill="auto"/>
            <w:vAlign w:val="center"/>
          </w:tcPr>
          <w:p w:rsidR="00D81AB0" w:rsidRPr="00996B98" w:rsidRDefault="00D81AB0" w:rsidP="00E24C6A">
            <w:pPr>
              <w:pStyle w:val="Pamatteksts"/>
              <w:numPr>
                <w:ilvl w:val="2"/>
                <w:numId w:val="6"/>
              </w:numPr>
              <w:spacing w:before="9"/>
              <w:ind w:left="35" w:right="109" w:hanging="11"/>
              <w:jc w:val="both"/>
              <w:rPr>
                <w:rFonts w:ascii="Book Antiqua" w:hAnsi="Book Antiqua"/>
                <w:spacing w:val="-1"/>
                <w:lang w:val="lv-LV"/>
              </w:rPr>
            </w:pPr>
            <w:r w:rsidRPr="00996B98">
              <w:rPr>
                <w:rFonts w:ascii="Book Antiqua" w:hAnsi="Book Antiqua"/>
                <w:spacing w:val="-1"/>
                <w:lang w:val="lv-LV"/>
              </w:rPr>
              <w:t xml:space="preserve">Ja </w:t>
            </w:r>
            <w:r w:rsidR="00C545F3" w:rsidRPr="00996B98">
              <w:rPr>
                <w:rFonts w:ascii="Book Antiqua" w:hAnsi="Book Antiqua"/>
                <w:spacing w:val="-1"/>
                <w:lang w:val="lv-LV"/>
              </w:rPr>
              <w:t>Cenu aptauj</w:t>
            </w:r>
            <w:r w:rsidRPr="00996B98">
              <w:rPr>
                <w:rFonts w:ascii="Book Antiqua" w:hAnsi="Book Antiqua"/>
                <w:spacing w:val="-1"/>
                <w:lang w:val="lv-LV"/>
              </w:rPr>
              <w:t xml:space="preserve">ā nav iesniegti piedāvājumi, </w:t>
            </w:r>
            <w:r w:rsidR="00725CAB">
              <w:rPr>
                <w:rFonts w:ascii="Book Antiqua" w:hAnsi="Book Antiqua"/>
                <w:spacing w:val="-1"/>
                <w:lang w:val="lv-LV"/>
              </w:rPr>
              <w:t>K</w:t>
            </w:r>
            <w:r w:rsidRPr="00996B98">
              <w:rPr>
                <w:rFonts w:ascii="Book Antiqua" w:hAnsi="Book Antiqua"/>
                <w:spacing w:val="-1"/>
                <w:lang w:val="lv-LV"/>
              </w:rPr>
              <w:t xml:space="preserve">omisija pieņem lēmumu izbeigt </w:t>
            </w:r>
            <w:r w:rsidR="00C545F3" w:rsidRPr="00996B98">
              <w:rPr>
                <w:rFonts w:ascii="Book Antiqua" w:hAnsi="Book Antiqua"/>
                <w:spacing w:val="-1"/>
                <w:lang w:val="lv-LV"/>
              </w:rPr>
              <w:t>Cenu aptauj</w:t>
            </w:r>
            <w:r w:rsidRPr="00996B98">
              <w:rPr>
                <w:rFonts w:ascii="Book Antiqua" w:hAnsi="Book Antiqua"/>
                <w:spacing w:val="-1"/>
                <w:lang w:val="lv-LV"/>
              </w:rPr>
              <w:t>u</w:t>
            </w:r>
            <w:r w:rsidR="008C1CA0" w:rsidRPr="00996B98">
              <w:rPr>
                <w:rFonts w:ascii="Book Antiqua" w:hAnsi="Book Antiqua"/>
                <w:spacing w:val="-1"/>
                <w:lang w:val="lv-LV"/>
              </w:rPr>
              <w:t>.</w:t>
            </w:r>
          </w:p>
        </w:tc>
      </w:tr>
      <w:tr w:rsidR="008E5065" w:rsidRPr="00996B98" w:rsidTr="003E735E">
        <w:trPr>
          <w:trHeight w:val="206"/>
        </w:trPr>
        <w:tc>
          <w:tcPr>
            <w:tcW w:w="2896" w:type="dxa"/>
            <w:gridSpan w:val="2"/>
            <w:vMerge/>
            <w:shd w:val="clear" w:color="auto" w:fill="F2F2F2"/>
            <w:vAlign w:val="center"/>
          </w:tcPr>
          <w:p w:rsidR="00D81AB0" w:rsidRPr="00996B98" w:rsidRDefault="00D81AB0" w:rsidP="00E24C6A">
            <w:pPr>
              <w:pStyle w:val="Virsraksts1"/>
              <w:numPr>
                <w:ilvl w:val="1"/>
                <w:numId w:val="6"/>
              </w:numPr>
              <w:ind w:left="606" w:right="1"/>
              <w:rPr>
                <w:rFonts w:ascii="Book Antiqua" w:hAnsi="Book Antiqua"/>
                <w:smallCaps/>
                <w:spacing w:val="-1"/>
                <w:lang w:val="lv-LV"/>
              </w:rPr>
            </w:pPr>
          </w:p>
        </w:tc>
        <w:tc>
          <w:tcPr>
            <w:tcW w:w="6578" w:type="dxa"/>
            <w:shd w:val="clear" w:color="auto" w:fill="auto"/>
            <w:vAlign w:val="center"/>
          </w:tcPr>
          <w:p w:rsidR="00D81AB0" w:rsidRPr="00996B98" w:rsidRDefault="00725CAB" w:rsidP="00E24C6A">
            <w:pPr>
              <w:pStyle w:val="Pamatteksts"/>
              <w:numPr>
                <w:ilvl w:val="2"/>
                <w:numId w:val="6"/>
              </w:numPr>
              <w:spacing w:before="9"/>
              <w:ind w:left="35" w:right="109" w:hanging="11"/>
              <w:jc w:val="both"/>
              <w:rPr>
                <w:rFonts w:ascii="Book Antiqua" w:hAnsi="Book Antiqua"/>
                <w:spacing w:val="-1"/>
                <w:lang w:val="lv-LV"/>
              </w:rPr>
            </w:pPr>
            <w:r>
              <w:rPr>
                <w:rFonts w:ascii="Book Antiqua" w:hAnsi="Book Antiqua"/>
                <w:spacing w:val="-1"/>
                <w:lang w:val="lv-LV"/>
              </w:rPr>
              <w:t>K</w:t>
            </w:r>
            <w:r w:rsidR="00D81AB0" w:rsidRPr="00996B98">
              <w:rPr>
                <w:rFonts w:ascii="Book Antiqua" w:hAnsi="Book Antiqua"/>
                <w:spacing w:val="-1"/>
                <w:lang w:val="lv-LV"/>
              </w:rPr>
              <w:t xml:space="preserve">omisija var jebkurā brīdī pārtraukt </w:t>
            </w:r>
            <w:r w:rsidR="00C545F3" w:rsidRPr="00996B98">
              <w:rPr>
                <w:rFonts w:ascii="Book Antiqua" w:hAnsi="Book Antiqua"/>
                <w:spacing w:val="-1"/>
                <w:lang w:val="lv-LV"/>
              </w:rPr>
              <w:t>Cenu aptauj</w:t>
            </w:r>
            <w:r w:rsidR="00D81AB0" w:rsidRPr="00996B98">
              <w:rPr>
                <w:rFonts w:ascii="Book Antiqua" w:hAnsi="Book Antiqua"/>
                <w:spacing w:val="-1"/>
                <w:lang w:val="lv-LV"/>
              </w:rPr>
              <w:t>u, ja tam ir objektīvs pamatojums.</w:t>
            </w:r>
          </w:p>
        </w:tc>
      </w:tr>
      <w:tr w:rsidR="008E5065" w:rsidRPr="00996B98" w:rsidTr="00A52139">
        <w:trPr>
          <w:trHeight w:val="1777"/>
        </w:trPr>
        <w:tc>
          <w:tcPr>
            <w:tcW w:w="2896" w:type="dxa"/>
            <w:gridSpan w:val="2"/>
            <w:shd w:val="clear" w:color="auto" w:fill="F2F2F2"/>
          </w:tcPr>
          <w:p w:rsidR="007401B5" w:rsidRPr="00996B98" w:rsidRDefault="00C545F3" w:rsidP="00E24C6A">
            <w:pPr>
              <w:pStyle w:val="Virsraksts1"/>
              <w:numPr>
                <w:ilvl w:val="1"/>
                <w:numId w:val="6"/>
              </w:numPr>
              <w:ind w:left="606" w:right="1"/>
              <w:rPr>
                <w:rFonts w:ascii="Book Antiqua" w:hAnsi="Book Antiqua"/>
                <w:smallCaps/>
                <w:spacing w:val="-1"/>
                <w:lang w:val="lv-LV"/>
              </w:rPr>
            </w:pPr>
            <w:r w:rsidRPr="00996B98">
              <w:rPr>
                <w:rFonts w:ascii="Book Antiqua" w:hAnsi="Book Antiqua"/>
                <w:smallCaps/>
                <w:spacing w:val="-1"/>
                <w:lang w:val="lv-LV"/>
              </w:rPr>
              <w:t>Cenu aptauj</w:t>
            </w:r>
            <w:r w:rsidR="007401B5" w:rsidRPr="00996B98">
              <w:rPr>
                <w:rFonts w:ascii="Book Antiqua" w:hAnsi="Book Antiqua"/>
                <w:smallCaps/>
                <w:spacing w:val="-1"/>
                <w:lang w:val="lv-LV"/>
              </w:rPr>
              <w:t>a līguma slēgšana</w:t>
            </w:r>
          </w:p>
        </w:tc>
        <w:tc>
          <w:tcPr>
            <w:tcW w:w="6578" w:type="dxa"/>
            <w:shd w:val="clear" w:color="auto" w:fill="auto"/>
            <w:vAlign w:val="center"/>
          </w:tcPr>
          <w:p w:rsidR="00A26181" w:rsidRPr="00996B98" w:rsidRDefault="007401B5" w:rsidP="00E24C6A">
            <w:pPr>
              <w:pStyle w:val="Pamatteksts"/>
              <w:numPr>
                <w:ilvl w:val="2"/>
                <w:numId w:val="6"/>
              </w:numPr>
              <w:spacing w:before="9"/>
              <w:ind w:left="35" w:right="109" w:hanging="11"/>
              <w:jc w:val="both"/>
              <w:rPr>
                <w:rFonts w:ascii="Book Antiqua" w:hAnsi="Book Antiqua"/>
                <w:spacing w:val="-1"/>
                <w:lang w:val="lv-LV"/>
              </w:rPr>
            </w:pPr>
            <w:r w:rsidRPr="00996B98">
              <w:rPr>
                <w:rFonts w:ascii="Book Antiqua" w:hAnsi="Book Antiqua"/>
                <w:spacing w:val="-1"/>
                <w:lang w:val="lv-LV"/>
              </w:rPr>
              <w:t xml:space="preserve">Pasūtītājs  slēdz  ar  </w:t>
            </w:r>
            <w:r w:rsidR="00C545F3" w:rsidRPr="00996B98">
              <w:rPr>
                <w:rFonts w:ascii="Book Antiqua" w:hAnsi="Book Antiqua"/>
                <w:spacing w:val="-1"/>
                <w:lang w:val="lv-LV"/>
              </w:rPr>
              <w:t>Cenu aptauj</w:t>
            </w:r>
            <w:r w:rsidRPr="00996B98">
              <w:rPr>
                <w:rFonts w:ascii="Book Antiqua" w:hAnsi="Book Antiqua"/>
                <w:spacing w:val="-1"/>
                <w:lang w:val="lv-LV"/>
              </w:rPr>
              <w:t>a</w:t>
            </w:r>
            <w:r w:rsidR="00C361A2" w:rsidRPr="00996B98">
              <w:rPr>
                <w:rFonts w:ascii="Book Antiqua" w:hAnsi="Book Antiqua"/>
                <w:spacing w:val="-1"/>
                <w:lang w:val="lv-LV"/>
              </w:rPr>
              <w:t>s</w:t>
            </w:r>
            <w:r w:rsidRPr="00996B98">
              <w:rPr>
                <w:rFonts w:ascii="Book Antiqua" w:hAnsi="Book Antiqua"/>
                <w:spacing w:val="-1"/>
                <w:lang w:val="lv-LV"/>
              </w:rPr>
              <w:t xml:space="preserve">  uzvarētāju  </w:t>
            </w:r>
            <w:r w:rsidR="008C1CA0" w:rsidRPr="00996B98">
              <w:rPr>
                <w:rFonts w:ascii="Book Antiqua" w:hAnsi="Book Antiqua"/>
                <w:spacing w:val="-1"/>
                <w:lang w:val="lv-LV"/>
              </w:rPr>
              <w:t xml:space="preserve">līgumu. </w:t>
            </w:r>
            <w:r w:rsidR="00C361A2" w:rsidRPr="00996B98">
              <w:rPr>
                <w:rFonts w:ascii="Book Antiqua" w:hAnsi="Book Antiqua"/>
                <w:spacing w:val="-1"/>
                <w:lang w:val="lv-LV"/>
              </w:rPr>
              <w:t>L</w:t>
            </w:r>
            <w:r w:rsidRPr="00996B98">
              <w:rPr>
                <w:rFonts w:ascii="Book Antiqua" w:hAnsi="Book Antiqua"/>
                <w:spacing w:val="-1"/>
                <w:lang w:val="lv-LV"/>
              </w:rPr>
              <w:t xml:space="preserve">īgums tiek sagatavots, pamatojoties uz </w:t>
            </w:r>
            <w:r w:rsidR="00725CAB">
              <w:rPr>
                <w:rFonts w:ascii="Book Antiqua" w:hAnsi="Book Antiqua"/>
                <w:spacing w:val="-1"/>
                <w:lang w:val="lv-LV"/>
              </w:rPr>
              <w:t>K</w:t>
            </w:r>
            <w:r w:rsidR="00C361A2" w:rsidRPr="00996B98">
              <w:rPr>
                <w:rFonts w:ascii="Book Antiqua" w:hAnsi="Book Antiqua"/>
                <w:spacing w:val="-1"/>
                <w:lang w:val="lv-LV"/>
              </w:rPr>
              <w:t xml:space="preserve">omisijas </w:t>
            </w:r>
            <w:r w:rsidRPr="00996B98">
              <w:rPr>
                <w:rFonts w:ascii="Book Antiqua" w:hAnsi="Book Antiqua"/>
                <w:spacing w:val="-1"/>
                <w:lang w:val="lv-LV"/>
              </w:rPr>
              <w:t xml:space="preserve">lēmumu par </w:t>
            </w:r>
            <w:r w:rsidR="00C545F3" w:rsidRPr="00996B98">
              <w:rPr>
                <w:rFonts w:ascii="Book Antiqua" w:hAnsi="Book Antiqua"/>
                <w:spacing w:val="-1"/>
                <w:lang w:val="lv-LV"/>
              </w:rPr>
              <w:t>cenu aptauj</w:t>
            </w:r>
            <w:r w:rsidRPr="00996B98">
              <w:rPr>
                <w:rFonts w:ascii="Book Antiqua" w:hAnsi="Book Antiqua"/>
                <w:spacing w:val="-1"/>
                <w:lang w:val="lv-LV"/>
              </w:rPr>
              <w:t xml:space="preserve">a līguma slēgšanu un </w:t>
            </w:r>
            <w:r w:rsidR="00C545F3" w:rsidRPr="00996B98">
              <w:rPr>
                <w:rFonts w:ascii="Book Antiqua" w:hAnsi="Book Antiqua"/>
                <w:spacing w:val="-1"/>
                <w:lang w:val="lv-LV"/>
              </w:rPr>
              <w:t>Cenu aptauj</w:t>
            </w:r>
            <w:r w:rsidRPr="00996B98">
              <w:rPr>
                <w:rFonts w:ascii="Book Antiqua" w:hAnsi="Book Antiqua"/>
                <w:spacing w:val="-1"/>
                <w:lang w:val="lv-LV"/>
              </w:rPr>
              <w:t>a u</w:t>
            </w:r>
            <w:r w:rsidR="00A26181" w:rsidRPr="00996B98">
              <w:rPr>
                <w:rFonts w:ascii="Book Antiqua" w:hAnsi="Book Antiqua"/>
                <w:spacing w:val="-1"/>
                <w:lang w:val="lv-LV"/>
              </w:rPr>
              <w:t>zvarētāja iesniegto piedāvājumu.</w:t>
            </w:r>
          </w:p>
        </w:tc>
      </w:tr>
      <w:tr w:rsidR="003D7EF5" w:rsidRPr="00996B98" w:rsidTr="008D6DB4">
        <w:tc>
          <w:tcPr>
            <w:tcW w:w="9474" w:type="dxa"/>
            <w:gridSpan w:val="3"/>
            <w:shd w:val="clear" w:color="auto" w:fill="F2F2F2"/>
            <w:vAlign w:val="center"/>
          </w:tcPr>
          <w:p w:rsidR="003D7EF5" w:rsidRPr="00996B98" w:rsidRDefault="003D7EF5" w:rsidP="00E24C6A">
            <w:pPr>
              <w:pStyle w:val="Virsraksts1"/>
              <w:numPr>
                <w:ilvl w:val="0"/>
                <w:numId w:val="6"/>
              </w:numPr>
              <w:spacing w:before="9"/>
              <w:jc w:val="center"/>
              <w:rPr>
                <w:rFonts w:ascii="Book Antiqua" w:hAnsi="Book Antiqua"/>
                <w:spacing w:val="-1"/>
                <w:lang w:val="lv-LV"/>
              </w:rPr>
            </w:pPr>
            <w:r w:rsidRPr="00996B98">
              <w:rPr>
                <w:rFonts w:ascii="Book Antiqua" w:hAnsi="Book Antiqua"/>
                <w:spacing w:val="-1"/>
                <w:lang w:val="lv-LV"/>
              </w:rPr>
              <w:t>PERSONAS DATU AIZSARDZĪBA</w:t>
            </w:r>
          </w:p>
        </w:tc>
      </w:tr>
      <w:tr w:rsidR="003D7EF5" w:rsidRPr="00996B98" w:rsidTr="00A52139">
        <w:trPr>
          <w:trHeight w:val="2237"/>
        </w:trPr>
        <w:tc>
          <w:tcPr>
            <w:tcW w:w="9474" w:type="dxa"/>
            <w:gridSpan w:val="3"/>
            <w:shd w:val="clear" w:color="auto" w:fill="FFFFFF"/>
            <w:vAlign w:val="center"/>
          </w:tcPr>
          <w:p w:rsidR="002C1571" w:rsidRPr="00996B98" w:rsidRDefault="003D7EF5" w:rsidP="008D6DB4">
            <w:pPr>
              <w:jc w:val="both"/>
              <w:rPr>
                <w:rFonts w:ascii="Book Antiqua" w:hAnsi="Book Antiqua"/>
                <w:sz w:val="24"/>
                <w:szCs w:val="24"/>
                <w:lang w:val="lv-LV"/>
              </w:rPr>
            </w:pPr>
            <w:r w:rsidRPr="00996B98">
              <w:rPr>
                <w:rFonts w:ascii="Book Antiqua" w:hAnsi="Book Antiqua"/>
                <w:sz w:val="24"/>
                <w:szCs w:val="24"/>
                <w:lang w:val="lv-LV"/>
              </w:rPr>
              <w:t xml:space="preserve">SIA “VALMIERAS NAMSAIMNIEKS” </w:t>
            </w:r>
            <w:r w:rsidR="00686EE0" w:rsidRPr="00996B98">
              <w:rPr>
                <w:rFonts w:ascii="Book Antiqua" w:hAnsi="Book Antiqua"/>
                <w:sz w:val="24"/>
                <w:szCs w:val="24"/>
                <w:lang w:val="lv-LV"/>
              </w:rPr>
              <w:t xml:space="preserve">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w:t>
            </w:r>
            <w:r w:rsidR="00C545F3" w:rsidRPr="00996B98">
              <w:rPr>
                <w:rFonts w:ascii="Book Antiqua" w:hAnsi="Book Antiqua"/>
                <w:sz w:val="24"/>
                <w:szCs w:val="24"/>
                <w:lang w:val="lv-LV"/>
              </w:rPr>
              <w:t>cenu aptauj</w:t>
            </w:r>
            <w:r w:rsidR="00686EE0" w:rsidRPr="00996B98">
              <w:rPr>
                <w:rFonts w:ascii="Book Antiqua" w:hAnsi="Book Antiqua"/>
                <w:sz w:val="24"/>
                <w:szCs w:val="24"/>
                <w:lang w:val="lv-LV"/>
              </w:rPr>
              <w:t>u procesa nodrošināšanu, veikšanai. Personas dati tiks glabāti normatīvajos aktos noteikto laika periodu.</w:t>
            </w:r>
          </w:p>
        </w:tc>
      </w:tr>
      <w:tr w:rsidR="00AA228D" w:rsidRPr="00996B98" w:rsidTr="008D6DB4">
        <w:tc>
          <w:tcPr>
            <w:tcW w:w="9474" w:type="dxa"/>
            <w:gridSpan w:val="3"/>
            <w:shd w:val="clear" w:color="auto" w:fill="F2F2F2"/>
            <w:vAlign w:val="center"/>
          </w:tcPr>
          <w:p w:rsidR="00AA228D" w:rsidRPr="00996B98" w:rsidRDefault="00C545F3" w:rsidP="00E24C6A">
            <w:pPr>
              <w:pStyle w:val="Virsraksts1"/>
              <w:numPr>
                <w:ilvl w:val="0"/>
                <w:numId w:val="6"/>
              </w:numPr>
              <w:tabs>
                <w:tab w:val="left" w:pos="993"/>
              </w:tabs>
              <w:spacing w:before="9"/>
              <w:jc w:val="center"/>
              <w:rPr>
                <w:rFonts w:ascii="Book Antiqua" w:hAnsi="Book Antiqua"/>
                <w:bCs w:val="0"/>
                <w:lang w:val="lv-LV"/>
              </w:rPr>
            </w:pPr>
            <w:r w:rsidRPr="00996B98">
              <w:rPr>
                <w:rFonts w:ascii="Book Antiqua" w:hAnsi="Book Antiqua"/>
                <w:spacing w:val="-1"/>
                <w:lang w:val="lv-LV"/>
              </w:rPr>
              <w:lastRenderedPageBreak/>
              <w:t>CENU APTAUJ</w:t>
            </w:r>
            <w:r w:rsidR="00AA228D" w:rsidRPr="00996B98">
              <w:rPr>
                <w:rFonts w:ascii="Book Antiqua" w:hAnsi="Book Antiqua"/>
                <w:spacing w:val="-1"/>
                <w:lang w:val="lv-LV"/>
              </w:rPr>
              <w:t>A</w:t>
            </w:r>
            <w:r w:rsidR="00AA228D" w:rsidRPr="00996B98">
              <w:rPr>
                <w:rFonts w:ascii="Book Antiqua" w:hAnsi="Book Antiqua"/>
                <w:lang w:val="lv-LV"/>
              </w:rPr>
              <w:t xml:space="preserve"> </w:t>
            </w:r>
            <w:r w:rsidR="00AA228D" w:rsidRPr="00996B98">
              <w:rPr>
                <w:rFonts w:ascii="Book Antiqua" w:hAnsi="Book Antiqua"/>
                <w:spacing w:val="-1"/>
                <w:lang w:val="lv-LV"/>
              </w:rPr>
              <w:t>NOLIKUMA</w:t>
            </w:r>
            <w:r w:rsidR="00AA228D" w:rsidRPr="00996B98">
              <w:rPr>
                <w:rFonts w:ascii="Book Antiqua" w:hAnsi="Book Antiqua"/>
                <w:spacing w:val="1"/>
                <w:lang w:val="lv-LV"/>
              </w:rPr>
              <w:t xml:space="preserve"> </w:t>
            </w:r>
            <w:r w:rsidR="00AA228D" w:rsidRPr="00996B98">
              <w:rPr>
                <w:rFonts w:ascii="Book Antiqua" w:hAnsi="Book Antiqua"/>
                <w:spacing w:val="-1"/>
                <w:lang w:val="lv-LV"/>
              </w:rPr>
              <w:t>PIELIKUMI</w:t>
            </w:r>
          </w:p>
        </w:tc>
      </w:tr>
      <w:tr w:rsidR="008E5065" w:rsidRPr="00996B98" w:rsidTr="00455B0F">
        <w:tc>
          <w:tcPr>
            <w:tcW w:w="2437" w:type="dxa"/>
            <w:shd w:val="clear" w:color="auto" w:fill="F2F2F2"/>
            <w:vAlign w:val="center"/>
          </w:tcPr>
          <w:p w:rsidR="00A35455" w:rsidRPr="00996B98" w:rsidRDefault="003D7EF5" w:rsidP="00E24C6A">
            <w:pPr>
              <w:pStyle w:val="Virsraksts1"/>
              <w:numPr>
                <w:ilvl w:val="1"/>
                <w:numId w:val="6"/>
              </w:numPr>
              <w:tabs>
                <w:tab w:val="left" w:pos="426"/>
              </w:tabs>
              <w:ind w:right="1"/>
              <w:rPr>
                <w:rFonts w:ascii="Book Antiqua" w:hAnsi="Book Antiqua"/>
                <w:smallCaps/>
                <w:spacing w:val="-1"/>
                <w:lang w:val="lv-LV"/>
              </w:rPr>
            </w:pPr>
            <w:r w:rsidRPr="00996B98">
              <w:rPr>
                <w:rFonts w:ascii="Book Antiqua" w:hAnsi="Book Antiqua"/>
                <w:smallCaps/>
                <w:spacing w:val="-1"/>
                <w:lang w:val="lv-LV"/>
              </w:rPr>
              <w:t>Pielikums Nr.1</w:t>
            </w:r>
          </w:p>
        </w:tc>
        <w:tc>
          <w:tcPr>
            <w:tcW w:w="7037" w:type="dxa"/>
            <w:gridSpan w:val="2"/>
            <w:shd w:val="clear" w:color="auto" w:fill="auto"/>
            <w:vAlign w:val="center"/>
          </w:tcPr>
          <w:p w:rsidR="00A35455" w:rsidRPr="00996B98" w:rsidRDefault="00A51EDF" w:rsidP="008D6DB4">
            <w:pPr>
              <w:pStyle w:val="Virsraksts1"/>
              <w:ind w:left="0" w:right="1"/>
              <w:rPr>
                <w:rFonts w:ascii="Book Antiqua" w:hAnsi="Book Antiqua"/>
                <w:b w:val="0"/>
                <w:spacing w:val="-1"/>
                <w:lang w:val="lv-LV"/>
              </w:rPr>
            </w:pPr>
            <w:r w:rsidRPr="00996B98">
              <w:rPr>
                <w:rFonts w:ascii="Book Antiqua" w:hAnsi="Book Antiqua"/>
                <w:b w:val="0"/>
                <w:spacing w:val="-1"/>
                <w:lang w:val="lv-LV"/>
              </w:rPr>
              <w:t>Tehniskā specifikācija</w:t>
            </w:r>
          </w:p>
        </w:tc>
      </w:tr>
      <w:tr w:rsidR="008E5065" w:rsidRPr="00996B98" w:rsidTr="00455B0F">
        <w:tc>
          <w:tcPr>
            <w:tcW w:w="2437" w:type="dxa"/>
            <w:shd w:val="clear" w:color="auto" w:fill="F2F2F2"/>
            <w:vAlign w:val="center"/>
          </w:tcPr>
          <w:p w:rsidR="00A35455" w:rsidRPr="006F1611" w:rsidRDefault="003D7EF5" w:rsidP="00E24C6A">
            <w:pPr>
              <w:pStyle w:val="Virsraksts1"/>
              <w:numPr>
                <w:ilvl w:val="1"/>
                <w:numId w:val="6"/>
              </w:numPr>
              <w:ind w:left="426" w:right="1" w:hanging="426"/>
              <w:rPr>
                <w:rFonts w:ascii="Book Antiqua" w:hAnsi="Book Antiqua"/>
                <w:smallCaps/>
                <w:spacing w:val="-1"/>
                <w:lang w:val="lv-LV"/>
              </w:rPr>
            </w:pPr>
            <w:r w:rsidRPr="006F1611">
              <w:rPr>
                <w:rFonts w:ascii="Book Antiqua" w:hAnsi="Book Antiqua"/>
                <w:smallCaps/>
                <w:spacing w:val="-1"/>
                <w:lang w:val="lv-LV"/>
              </w:rPr>
              <w:t>Pielikums Nr.</w:t>
            </w:r>
            <w:r w:rsidR="00FC4181">
              <w:rPr>
                <w:rFonts w:ascii="Book Antiqua" w:hAnsi="Book Antiqua"/>
                <w:smallCaps/>
                <w:spacing w:val="-1"/>
                <w:lang w:val="lv-LV"/>
              </w:rPr>
              <w:t>2</w:t>
            </w:r>
          </w:p>
        </w:tc>
        <w:tc>
          <w:tcPr>
            <w:tcW w:w="7037" w:type="dxa"/>
            <w:gridSpan w:val="2"/>
            <w:shd w:val="clear" w:color="auto" w:fill="auto"/>
            <w:vAlign w:val="center"/>
          </w:tcPr>
          <w:p w:rsidR="00A35455" w:rsidRPr="006F1611" w:rsidRDefault="0004492C" w:rsidP="008F0CCC">
            <w:pPr>
              <w:pStyle w:val="ListParagraph1"/>
              <w:autoSpaceDE w:val="0"/>
              <w:autoSpaceDN w:val="0"/>
              <w:adjustRightInd w:val="0"/>
              <w:ind w:left="0"/>
              <w:jc w:val="both"/>
              <w:rPr>
                <w:rFonts w:ascii="Book Antiqua" w:hAnsi="Book Antiqua"/>
                <w:szCs w:val="24"/>
                <w:lang w:bidi="lo-LA"/>
              </w:rPr>
            </w:pPr>
            <w:r w:rsidRPr="00077CBF">
              <w:rPr>
                <w:rFonts w:ascii="Book Antiqua" w:hAnsi="Book Antiqua" w:cs="Arial"/>
                <w:color w:val="000000"/>
                <w:lang w:eastAsia="lo-LA" w:bidi="lo-LA"/>
              </w:rPr>
              <w:t>Līguma projekts</w:t>
            </w:r>
            <w:r>
              <w:rPr>
                <w:rFonts w:ascii="Book Antiqua" w:hAnsi="Book Antiqua" w:cs="Arial"/>
                <w:color w:val="000000"/>
                <w:lang w:eastAsia="lo-LA" w:bidi="lo-LA"/>
              </w:rPr>
              <w:t xml:space="preserve"> – par piegādi un uzstādīšanu</w:t>
            </w:r>
          </w:p>
        </w:tc>
      </w:tr>
      <w:tr w:rsidR="0004492C" w:rsidRPr="00996B98" w:rsidTr="00455B0F">
        <w:tc>
          <w:tcPr>
            <w:tcW w:w="2437" w:type="dxa"/>
            <w:shd w:val="clear" w:color="auto" w:fill="F2F2F2"/>
            <w:vAlign w:val="center"/>
          </w:tcPr>
          <w:p w:rsidR="0004492C" w:rsidRPr="00996B98" w:rsidRDefault="0004492C" w:rsidP="00E24C6A">
            <w:pPr>
              <w:pStyle w:val="Virsraksts1"/>
              <w:numPr>
                <w:ilvl w:val="1"/>
                <w:numId w:val="6"/>
              </w:numPr>
              <w:ind w:left="426" w:right="1" w:hanging="426"/>
              <w:rPr>
                <w:rFonts w:ascii="Book Antiqua" w:hAnsi="Book Antiqua"/>
                <w:smallCaps/>
                <w:spacing w:val="-1"/>
                <w:lang w:val="lv-LV"/>
              </w:rPr>
            </w:pPr>
            <w:r w:rsidRPr="006F1611">
              <w:rPr>
                <w:rFonts w:ascii="Book Antiqua" w:hAnsi="Book Antiqua"/>
                <w:smallCaps/>
                <w:spacing w:val="-1"/>
                <w:lang w:val="lv-LV"/>
              </w:rPr>
              <w:t>Pielikums Nr.</w:t>
            </w:r>
            <w:r>
              <w:rPr>
                <w:rFonts w:ascii="Book Antiqua" w:hAnsi="Book Antiqua"/>
                <w:smallCaps/>
                <w:spacing w:val="-1"/>
                <w:lang w:val="lv-LV"/>
              </w:rPr>
              <w:t>3</w:t>
            </w:r>
          </w:p>
        </w:tc>
        <w:tc>
          <w:tcPr>
            <w:tcW w:w="7037" w:type="dxa"/>
            <w:gridSpan w:val="2"/>
            <w:shd w:val="clear" w:color="auto" w:fill="auto"/>
            <w:vAlign w:val="center"/>
          </w:tcPr>
          <w:p w:rsidR="0004492C" w:rsidRPr="0004492C" w:rsidRDefault="0004492C" w:rsidP="008D6DB4">
            <w:pPr>
              <w:pStyle w:val="Virsraksts1"/>
              <w:ind w:left="0" w:right="1"/>
              <w:rPr>
                <w:rFonts w:ascii="Book Antiqua" w:hAnsi="Book Antiqua"/>
                <w:b w:val="0"/>
                <w:bCs w:val="0"/>
                <w:spacing w:val="-1"/>
                <w:lang w:val="lv-LV"/>
              </w:rPr>
            </w:pPr>
            <w:r w:rsidRPr="0004492C">
              <w:rPr>
                <w:rFonts w:ascii="Book Antiqua" w:hAnsi="Book Antiqua"/>
                <w:b w:val="0"/>
                <w:bCs w:val="0"/>
                <w:lang w:bidi="lo-LA"/>
              </w:rPr>
              <w:t xml:space="preserve">Līguma projekts </w:t>
            </w:r>
            <w:r w:rsidRPr="0004492C">
              <w:rPr>
                <w:rFonts w:ascii="Book Antiqua" w:hAnsi="Book Antiqua" w:cs="Arial"/>
                <w:b w:val="0"/>
                <w:bCs w:val="0"/>
                <w:color w:val="000000"/>
                <w:lang w:eastAsia="lo-LA" w:bidi="lo-LA"/>
              </w:rPr>
              <w:t>– par datu nolasīšanu</w:t>
            </w:r>
          </w:p>
        </w:tc>
      </w:tr>
      <w:tr w:rsidR="008E5065" w:rsidRPr="00996B98" w:rsidTr="00455B0F">
        <w:tc>
          <w:tcPr>
            <w:tcW w:w="2437" w:type="dxa"/>
            <w:shd w:val="clear" w:color="auto" w:fill="F2F2F2"/>
            <w:vAlign w:val="center"/>
          </w:tcPr>
          <w:p w:rsidR="00A35455" w:rsidRPr="00996B98" w:rsidRDefault="003D7EF5" w:rsidP="00E24C6A">
            <w:pPr>
              <w:pStyle w:val="Virsraksts1"/>
              <w:numPr>
                <w:ilvl w:val="1"/>
                <w:numId w:val="6"/>
              </w:numPr>
              <w:ind w:left="426" w:right="1" w:hanging="426"/>
              <w:rPr>
                <w:rFonts w:ascii="Book Antiqua" w:hAnsi="Book Antiqua"/>
                <w:smallCaps/>
                <w:spacing w:val="-1"/>
                <w:lang w:val="lv-LV"/>
              </w:rPr>
            </w:pPr>
            <w:r w:rsidRPr="00996B98">
              <w:rPr>
                <w:rFonts w:ascii="Book Antiqua" w:hAnsi="Book Antiqua"/>
                <w:smallCaps/>
                <w:spacing w:val="-1"/>
                <w:lang w:val="lv-LV"/>
              </w:rPr>
              <w:t>Pielikums Nr.</w:t>
            </w:r>
            <w:r w:rsidR="0004492C">
              <w:rPr>
                <w:rFonts w:ascii="Book Antiqua" w:hAnsi="Book Antiqua"/>
                <w:smallCaps/>
                <w:spacing w:val="-1"/>
                <w:lang w:val="lv-LV"/>
              </w:rPr>
              <w:t>4</w:t>
            </w:r>
          </w:p>
        </w:tc>
        <w:tc>
          <w:tcPr>
            <w:tcW w:w="7037" w:type="dxa"/>
            <w:gridSpan w:val="2"/>
            <w:shd w:val="clear" w:color="auto" w:fill="auto"/>
            <w:vAlign w:val="center"/>
          </w:tcPr>
          <w:p w:rsidR="00A35455" w:rsidRPr="00996B98" w:rsidRDefault="00A51EDF" w:rsidP="008D6DB4">
            <w:pPr>
              <w:pStyle w:val="Virsraksts1"/>
              <w:ind w:left="0" w:right="1"/>
              <w:rPr>
                <w:rFonts w:ascii="Book Antiqua" w:hAnsi="Book Antiqua"/>
                <w:b w:val="0"/>
                <w:spacing w:val="-1"/>
                <w:lang w:val="lv-LV"/>
              </w:rPr>
            </w:pPr>
            <w:r w:rsidRPr="00996B98">
              <w:rPr>
                <w:rFonts w:ascii="Book Antiqua" w:hAnsi="Book Antiqua"/>
                <w:b w:val="0"/>
                <w:spacing w:val="-1"/>
                <w:lang w:val="lv-LV"/>
              </w:rPr>
              <w:t>Pieteikuma veidlapa</w:t>
            </w:r>
          </w:p>
        </w:tc>
      </w:tr>
      <w:tr w:rsidR="008E5065" w:rsidRPr="00996B98" w:rsidTr="00455B0F">
        <w:tc>
          <w:tcPr>
            <w:tcW w:w="2437" w:type="dxa"/>
            <w:shd w:val="clear" w:color="auto" w:fill="F2F2F2"/>
            <w:vAlign w:val="center"/>
          </w:tcPr>
          <w:p w:rsidR="00A35455" w:rsidRPr="00996B98" w:rsidRDefault="003D7EF5" w:rsidP="00E24C6A">
            <w:pPr>
              <w:pStyle w:val="Virsraksts1"/>
              <w:numPr>
                <w:ilvl w:val="1"/>
                <w:numId w:val="6"/>
              </w:numPr>
              <w:ind w:left="426" w:right="1" w:hanging="426"/>
              <w:rPr>
                <w:rFonts w:ascii="Book Antiqua" w:hAnsi="Book Antiqua"/>
                <w:smallCaps/>
                <w:spacing w:val="-1"/>
                <w:lang w:val="lv-LV"/>
              </w:rPr>
            </w:pPr>
            <w:r w:rsidRPr="00996B98">
              <w:rPr>
                <w:rFonts w:ascii="Book Antiqua" w:hAnsi="Book Antiqua"/>
                <w:smallCaps/>
                <w:spacing w:val="-1"/>
                <w:lang w:val="lv-LV"/>
              </w:rPr>
              <w:t>Pielikums Nr.</w:t>
            </w:r>
            <w:r w:rsidR="0004492C">
              <w:rPr>
                <w:rFonts w:ascii="Book Antiqua" w:hAnsi="Book Antiqua"/>
                <w:smallCaps/>
                <w:spacing w:val="-1"/>
                <w:lang w:val="lv-LV"/>
              </w:rPr>
              <w:t>5</w:t>
            </w:r>
          </w:p>
        </w:tc>
        <w:tc>
          <w:tcPr>
            <w:tcW w:w="7037" w:type="dxa"/>
            <w:gridSpan w:val="2"/>
            <w:shd w:val="clear" w:color="auto" w:fill="auto"/>
            <w:vAlign w:val="center"/>
          </w:tcPr>
          <w:p w:rsidR="00A35455" w:rsidRPr="00996B98" w:rsidRDefault="00A51EDF" w:rsidP="008D6DB4">
            <w:pPr>
              <w:pStyle w:val="Virsraksts1"/>
              <w:ind w:left="0" w:right="1"/>
              <w:rPr>
                <w:rFonts w:ascii="Book Antiqua" w:hAnsi="Book Antiqua"/>
                <w:b w:val="0"/>
                <w:spacing w:val="-1"/>
                <w:lang w:val="lv-LV"/>
              </w:rPr>
            </w:pPr>
            <w:r w:rsidRPr="00996B98">
              <w:rPr>
                <w:rFonts w:ascii="Book Antiqua" w:hAnsi="Book Antiqua"/>
                <w:b w:val="0"/>
                <w:spacing w:val="-1"/>
                <w:lang w:val="lv-LV"/>
              </w:rPr>
              <w:t>Finanšu piedāvājuma veidlapa</w:t>
            </w:r>
          </w:p>
        </w:tc>
      </w:tr>
    </w:tbl>
    <w:p w:rsidR="00840457" w:rsidRPr="00996B98" w:rsidRDefault="00840457" w:rsidP="00840457">
      <w:pPr>
        <w:pStyle w:val="Pamatteksts"/>
        <w:jc w:val="right"/>
        <w:rPr>
          <w:rFonts w:ascii="Book Antiqua" w:hAnsi="Book Antiqua"/>
          <w:lang w:val="lv-LV"/>
        </w:rPr>
      </w:pPr>
    </w:p>
    <w:p w:rsidR="002C4966" w:rsidRPr="00E61FE6" w:rsidRDefault="002C4966" w:rsidP="002C4966">
      <w:pPr>
        <w:pStyle w:val="naisnod"/>
        <w:spacing w:before="0" w:after="0"/>
        <w:ind w:left="7655"/>
        <w:jc w:val="left"/>
        <w:rPr>
          <w:rFonts w:ascii="Book Antiqua" w:hAnsi="Book Antiqua" w:cs="Arial"/>
          <w:b w:val="0"/>
          <w:bCs w:val="0"/>
          <w:sz w:val="20"/>
          <w:szCs w:val="20"/>
        </w:rPr>
      </w:pPr>
      <w:r>
        <w:rPr>
          <w:rFonts w:ascii="Book Antiqua" w:hAnsi="Book Antiqua"/>
        </w:rPr>
        <w:br w:type="page"/>
      </w:r>
      <w:r w:rsidRPr="00E61FE6">
        <w:rPr>
          <w:rFonts w:ascii="Book Antiqua" w:hAnsi="Book Antiqua" w:cs="Arial"/>
          <w:b w:val="0"/>
          <w:bCs w:val="0"/>
          <w:sz w:val="20"/>
          <w:szCs w:val="20"/>
        </w:rPr>
        <w:lastRenderedPageBreak/>
        <w:t>Pielikums Nr.1</w:t>
      </w:r>
    </w:p>
    <w:p w:rsidR="002C4966" w:rsidRPr="00E61FE6" w:rsidRDefault="002C4966" w:rsidP="002C4966">
      <w:pPr>
        <w:pStyle w:val="naisnod"/>
        <w:spacing w:before="0" w:after="0"/>
        <w:ind w:left="7655"/>
        <w:jc w:val="left"/>
        <w:rPr>
          <w:rFonts w:ascii="Book Antiqua" w:hAnsi="Book Antiqua" w:cs="Arial"/>
          <w:b w:val="0"/>
          <w:bCs w:val="0"/>
          <w:sz w:val="20"/>
          <w:szCs w:val="20"/>
        </w:rPr>
      </w:pPr>
      <w:r w:rsidRPr="00E61FE6">
        <w:rPr>
          <w:rFonts w:ascii="Book Antiqua" w:hAnsi="Book Antiqua" w:cs="Arial"/>
          <w:b w:val="0"/>
          <w:bCs w:val="0"/>
          <w:sz w:val="20"/>
          <w:szCs w:val="20"/>
        </w:rPr>
        <w:t>VN2022/</w:t>
      </w:r>
      <w:r w:rsidR="000D59AD">
        <w:rPr>
          <w:rFonts w:ascii="Book Antiqua" w:hAnsi="Book Antiqua" w:cs="Arial"/>
          <w:b w:val="0"/>
          <w:bCs w:val="0"/>
          <w:sz w:val="20"/>
          <w:szCs w:val="20"/>
        </w:rPr>
        <w:t>6</w:t>
      </w:r>
      <w:r w:rsidRPr="00E61FE6">
        <w:rPr>
          <w:rFonts w:ascii="Book Antiqua" w:hAnsi="Book Antiqua" w:cs="Arial"/>
          <w:b w:val="0"/>
          <w:bCs w:val="0"/>
          <w:sz w:val="20"/>
          <w:szCs w:val="20"/>
        </w:rPr>
        <w:t>CA</w:t>
      </w:r>
    </w:p>
    <w:p w:rsidR="002C4966" w:rsidRPr="00ED51CD" w:rsidRDefault="002C4966" w:rsidP="002C4966">
      <w:pPr>
        <w:pStyle w:val="naisnod"/>
        <w:spacing w:before="0" w:after="0"/>
        <w:rPr>
          <w:rFonts w:ascii="Book Antiqua" w:hAnsi="Book Antiqua" w:cs="Arial"/>
          <w:sz w:val="22"/>
          <w:szCs w:val="22"/>
        </w:rPr>
      </w:pPr>
      <w:r w:rsidRPr="00ED51CD">
        <w:rPr>
          <w:rFonts w:ascii="Book Antiqua" w:hAnsi="Book Antiqua" w:cs="Arial"/>
          <w:sz w:val="22"/>
          <w:szCs w:val="22"/>
        </w:rPr>
        <w:t>TEHNISKĀ SPECIFIKĀCIJA</w:t>
      </w:r>
    </w:p>
    <w:p w:rsidR="002C4966" w:rsidRPr="0098791E" w:rsidRDefault="0098791E" w:rsidP="002C4966">
      <w:pPr>
        <w:pStyle w:val="Pamattekstsaratkpi"/>
        <w:jc w:val="center"/>
        <w:rPr>
          <w:rFonts w:ascii="Book Antiqua" w:hAnsi="Book Antiqua" w:cs="Arial"/>
          <w:b/>
          <w:bCs/>
          <w:sz w:val="24"/>
          <w:szCs w:val="24"/>
          <w:lang w:val="lv-LV"/>
        </w:rPr>
      </w:pPr>
      <w:r w:rsidRPr="0098791E">
        <w:rPr>
          <w:rFonts w:ascii="Book Antiqua" w:hAnsi="Book Antiqua" w:cs="Arial"/>
          <w:b/>
          <w:bCs/>
          <w:smallCaps/>
          <w:sz w:val="24"/>
          <w:szCs w:val="24"/>
        </w:rPr>
        <w:t>Cenu aptauja</w:t>
      </w:r>
    </w:p>
    <w:p w:rsidR="002C4966" w:rsidRPr="00ED51CD" w:rsidRDefault="002C4966" w:rsidP="002C4966">
      <w:pPr>
        <w:pStyle w:val="naisnod"/>
        <w:spacing w:before="0" w:after="0"/>
        <w:rPr>
          <w:rFonts w:ascii="Book Antiqua" w:hAnsi="Book Antiqua" w:cs="Arial"/>
          <w:sz w:val="22"/>
          <w:szCs w:val="22"/>
        </w:rPr>
      </w:pPr>
    </w:p>
    <w:p w:rsidR="002C4966" w:rsidRPr="00ED51CD" w:rsidRDefault="002C4966" w:rsidP="002C4966">
      <w:pPr>
        <w:pStyle w:val="naisnod"/>
        <w:spacing w:before="0" w:after="0"/>
        <w:jc w:val="left"/>
        <w:rPr>
          <w:rFonts w:ascii="Book Antiqua" w:hAnsi="Book Antiqua" w:cs="Arial"/>
          <w:sz w:val="22"/>
          <w:szCs w:val="22"/>
        </w:rPr>
      </w:pPr>
      <w:r w:rsidRPr="00ED51CD">
        <w:rPr>
          <w:rFonts w:ascii="Book Antiqua" w:hAnsi="Book Antiqua" w:cs="Arial"/>
          <w:sz w:val="22"/>
          <w:szCs w:val="22"/>
        </w:rPr>
        <w:t>Informācija par pasūtītāju: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445"/>
      </w:tblGrid>
      <w:tr w:rsidR="002C4966" w:rsidRPr="00ED51CD" w:rsidTr="0098791E">
        <w:tc>
          <w:tcPr>
            <w:tcW w:w="4077" w:type="dxa"/>
            <w:tcBorders>
              <w:top w:val="single" w:sz="4" w:space="0" w:color="auto"/>
              <w:left w:val="single" w:sz="4" w:space="0" w:color="auto"/>
              <w:bottom w:val="single" w:sz="4" w:space="0" w:color="auto"/>
              <w:right w:val="single" w:sz="4" w:space="0" w:color="auto"/>
            </w:tcBorders>
            <w:vAlign w:val="center"/>
            <w:hideMark/>
          </w:tcPr>
          <w:p w:rsidR="002C4966" w:rsidRPr="00ED51CD" w:rsidRDefault="002C4966" w:rsidP="0098791E">
            <w:pPr>
              <w:pStyle w:val="Virsraksts1"/>
              <w:ind w:left="0"/>
              <w:rPr>
                <w:rFonts w:ascii="Book Antiqua" w:hAnsi="Book Antiqua" w:cs="Arial"/>
                <w:sz w:val="22"/>
                <w:szCs w:val="22"/>
                <w:lang w:val="lv-LV"/>
              </w:rPr>
            </w:pPr>
            <w:r w:rsidRPr="00ED51CD">
              <w:rPr>
                <w:rFonts w:ascii="Book Antiqua" w:hAnsi="Book Antiqua" w:cs="Arial"/>
                <w:sz w:val="22"/>
                <w:szCs w:val="22"/>
                <w:lang w:val="lv-LV"/>
              </w:rPr>
              <w:t xml:space="preserve">Nosaukums </w:t>
            </w:r>
          </w:p>
        </w:tc>
        <w:tc>
          <w:tcPr>
            <w:tcW w:w="4445" w:type="dxa"/>
            <w:tcBorders>
              <w:top w:val="single" w:sz="4" w:space="0" w:color="auto"/>
              <w:left w:val="single" w:sz="4" w:space="0" w:color="auto"/>
              <w:bottom w:val="single" w:sz="4" w:space="0" w:color="auto"/>
              <w:right w:val="single" w:sz="4" w:space="0" w:color="auto"/>
            </w:tcBorders>
          </w:tcPr>
          <w:p w:rsidR="002C4966" w:rsidRPr="00ED51CD" w:rsidRDefault="002C4966" w:rsidP="00F52986">
            <w:pPr>
              <w:pStyle w:val="naisnod"/>
              <w:spacing w:before="0" w:after="0"/>
              <w:jc w:val="left"/>
              <w:rPr>
                <w:rFonts w:ascii="Book Antiqua" w:hAnsi="Book Antiqua" w:cs="Arial"/>
                <w:sz w:val="22"/>
                <w:szCs w:val="22"/>
              </w:rPr>
            </w:pPr>
            <w:r w:rsidRPr="00ED51CD">
              <w:rPr>
                <w:rFonts w:ascii="Book Antiqua" w:hAnsi="Book Antiqua" w:cs="Arial"/>
                <w:sz w:val="22"/>
                <w:szCs w:val="22"/>
              </w:rPr>
              <w:t>SIA “VALMIERAS NAMSAIMNIEKS”</w:t>
            </w:r>
          </w:p>
        </w:tc>
      </w:tr>
      <w:tr w:rsidR="002C4966" w:rsidRPr="00ED51CD" w:rsidTr="0098791E">
        <w:tc>
          <w:tcPr>
            <w:tcW w:w="4077" w:type="dxa"/>
            <w:tcBorders>
              <w:top w:val="single" w:sz="4" w:space="0" w:color="auto"/>
              <w:left w:val="single" w:sz="4" w:space="0" w:color="auto"/>
              <w:bottom w:val="single" w:sz="4" w:space="0" w:color="auto"/>
              <w:right w:val="single" w:sz="4" w:space="0" w:color="auto"/>
            </w:tcBorders>
            <w:vAlign w:val="center"/>
            <w:hideMark/>
          </w:tcPr>
          <w:p w:rsidR="002C4966" w:rsidRPr="00ED51CD" w:rsidRDefault="002C4966" w:rsidP="00F52986">
            <w:pPr>
              <w:rPr>
                <w:rFonts w:ascii="Book Antiqua" w:hAnsi="Book Antiqua" w:cs="Arial"/>
                <w:b/>
                <w:bCs/>
                <w:lang w:val="lv-LV"/>
              </w:rPr>
            </w:pPr>
            <w:r w:rsidRPr="00ED51CD">
              <w:rPr>
                <w:rFonts w:ascii="Book Antiqua" w:hAnsi="Book Antiqua" w:cs="Arial"/>
                <w:b/>
                <w:bCs/>
                <w:lang w:val="lv-LV"/>
              </w:rPr>
              <w:t xml:space="preserve">Reģistrācijas numurs </w:t>
            </w:r>
            <w:r w:rsidRPr="00ED51CD">
              <w:rPr>
                <w:rFonts w:ascii="Book Antiqua" w:hAnsi="Book Antiqua" w:cs="Arial"/>
                <w:b/>
                <w:bCs/>
                <w:i/>
                <w:iCs/>
                <w:lang w:val="lv-LV"/>
              </w:rPr>
              <w:t>(ja attiecināms)</w:t>
            </w:r>
          </w:p>
        </w:tc>
        <w:tc>
          <w:tcPr>
            <w:tcW w:w="4445" w:type="dxa"/>
            <w:tcBorders>
              <w:top w:val="single" w:sz="4" w:space="0" w:color="auto"/>
              <w:left w:val="single" w:sz="4" w:space="0" w:color="auto"/>
              <w:bottom w:val="single" w:sz="4" w:space="0" w:color="auto"/>
              <w:right w:val="single" w:sz="4" w:space="0" w:color="auto"/>
            </w:tcBorders>
          </w:tcPr>
          <w:p w:rsidR="002C4966" w:rsidRPr="00ED51CD" w:rsidRDefault="002C4966" w:rsidP="00F52986">
            <w:pPr>
              <w:pStyle w:val="naisnod"/>
              <w:spacing w:before="0" w:after="0"/>
              <w:jc w:val="left"/>
              <w:rPr>
                <w:rFonts w:ascii="Book Antiqua" w:hAnsi="Book Antiqua" w:cs="Arial"/>
                <w:sz w:val="22"/>
                <w:szCs w:val="22"/>
              </w:rPr>
            </w:pPr>
            <w:r w:rsidRPr="00ED51CD">
              <w:rPr>
                <w:rFonts w:ascii="Book Antiqua" w:hAnsi="Book Antiqua" w:cs="Arial"/>
                <w:sz w:val="22"/>
                <w:szCs w:val="22"/>
              </w:rPr>
              <w:t>44103022271</w:t>
            </w:r>
          </w:p>
        </w:tc>
      </w:tr>
      <w:tr w:rsidR="002C4966" w:rsidRPr="00ED51CD" w:rsidTr="0098791E">
        <w:tc>
          <w:tcPr>
            <w:tcW w:w="4077" w:type="dxa"/>
            <w:tcBorders>
              <w:top w:val="single" w:sz="4" w:space="0" w:color="auto"/>
              <w:left w:val="single" w:sz="4" w:space="0" w:color="auto"/>
              <w:bottom w:val="single" w:sz="4" w:space="0" w:color="auto"/>
              <w:right w:val="single" w:sz="4" w:space="0" w:color="auto"/>
            </w:tcBorders>
            <w:vAlign w:val="center"/>
            <w:hideMark/>
          </w:tcPr>
          <w:p w:rsidR="002C4966" w:rsidRPr="00ED51CD" w:rsidRDefault="002C4966" w:rsidP="00F52986">
            <w:pPr>
              <w:rPr>
                <w:rFonts w:ascii="Book Antiqua" w:hAnsi="Book Antiqua" w:cs="Arial"/>
                <w:b/>
                <w:bCs/>
                <w:lang w:val="lv-LV"/>
              </w:rPr>
            </w:pPr>
            <w:r w:rsidRPr="00ED51CD">
              <w:rPr>
                <w:rFonts w:ascii="Book Antiqua" w:hAnsi="Book Antiqua" w:cs="Arial"/>
                <w:b/>
                <w:bCs/>
                <w:lang w:val="lv-LV"/>
              </w:rPr>
              <w:t>Adrese</w:t>
            </w:r>
          </w:p>
        </w:tc>
        <w:tc>
          <w:tcPr>
            <w:tcW w:w="4445" w:type="dxa"/>
            <w:tcBorders>
              <w:top w:val="single" w:sz="4" w:space="0" w:color="auto"/>
              <w:left w:val="single" w:sz="4" w:space="0" w:color="auto"/>
              <w:bottom w:val="single" w:sz="4" w:space="0" w:color="auto"/>
              <w:right w:val="single" w:sz="4" w:space="0" w:color="auto"/>
            </w:tcBorders>
          </w:tcPr>
          <w:p w:rsidR="002C4966" w:rsidRPr="00ED51CD" w:rsidRDefault="002C4966" w:rsidP="00F52986">
            <w:pPr>
              <w:pStyle w:val="naisnod"/>
              <w:spacing w:before="0" w:after="0"/>
              <w:jc w:val="left"/>
              <w:rPr>
                <w:rFonts w:ascii="Book Antiqua" w:hAnsi="Book Antiqua" w:cs="Arial"/>
                <w:sz w:val="22"/>
                <w:szCs w:val="22"/>
              </w:rPr>
            </w:pPr>
            <w:r w:rsidRPr="00ED51CD">
              <w:rPr>
                <w:rFonts w:ascii="Book Antiqua" w:hAnsi="Book Antiqua" w:cs="Arial"/>
                <w:sz w:val="22"/>
                <w:szCs w:val="22"/>
              </w:rPr>
              <w:t>Semināra iela 2A, Valmiera,</w:t>
            </w:r>
            <w:r w:rsidR="0098791E">
              <w:rPr>
                <w:rFonts w:ascii="Book Antiqua" w:hAnsi="Book Antiqua" w:cs="Arial"/>
                <w:sz w:val="22"/>
                <w:szCs w:val="22"/>
              </w:rPr>
              <w:t xml:space="preserve"> Valmieras novads,</w:t>
            </w:r>
            <w:r w:rsidRPr="00ED51CD">
              <w:rPr>
                <w:rFonts w:ascii="Book Antiqua" w:hAnsi="Book Antiqua" w:cs="Arial"/>
                <w:sz w:val="22"/>
                <w:szCs w:val="22"/>
              </w:rPr>
              <w:t xml:space="preserve"> LV-4201</w:t>
            </w:r>
          </w:p>
        </w:tc>
      </w:tr>
      <w:tr w:rsidR="002C4966" w:rsidRPr="00ED51CD" w:rsidTr="0098791E">
        <w:tc>
          <w:tcPr>
            <w:tcW w:w="4077" w:type="dxa"/>
            <w:tcBorders>
              <w:top w:val="single" w:sz="4" w:space="0" w:color="auto"/>
              <w:left w:val="single" w:sz="4" w:space="0" w:color="auto"/>
              <w:bottom w:val="single" w:sz="4" w:space="0" w:color="auto"/>
              <w:right w:val="single" w:sz="4" w:space="0" w:color="auto"/>
            </w:tcBorders>
            <w:vAlign w:val="center"/>
            <w:hideMark/>
          </w:tcPr>
          <w:p w:rsidR="002C4966" w:rsidRPr="00ED51CD" w:rsidRDefault="002C4966" w:rsidP="00F52986">
            <w:pPr>
              <w:rPr>
                <w:rFonts w:ascii="Book Antiqua" w:hAnsi="Book Antiqua" w:cs="Arial"/>
                <w:b/>
                <w:bCs/>
                <w:lang w:val="lv-LV"/>
              </w:rPr>
            </w:pPr>
            <w:r w:rsidRPr="00ED51CD">
              <w:rPr>
                <w:rFonts w:ascii="Book Antiqua" w:hAnsi="Book Antiqua" w:cs="Arial"/>
                <w:b/>
                <w:bCs/>
                <w:lang w:val="lv-LV"/>
              </w:rPr>
              <w:t>Kontaktpersona</w:t>
            </w:r>
          </w:p>
        </w:tc>
        <w:tc>
          <w:tcPr>
            <w:tcW w:w="4445" w:type="dxa"/>
            <w:tcBorders>
              <w:top w:val="single" w:sz="4" w:space="0" w:color="auto"/>
              <w:left w:val="single" w:sz="4" w:space="0" w:color="auto"/>
              <w:bottom w:val="single" w:sz="4" w:space="0" w:color="auto"/>
              <w:right w:val="single" w:sz="4" w:space="0" w:color="auto"/>
            </w:tcBorders>
          </w:tcPr>
          <w:p w:rsidR="002C4966" w:rsidRPr="00ED51CD" w:rsidRDefault="000D59AD" w:rsidP="00F52986">
            <w:pPr>
              <w:pStyle w:val="naisnod"/>
              <w:spacing w:before="0" w:after="0"/>
              <w:jc w:val="left"/>
              <w:rPr>
                <w:rFonts w:ascii="Book Antiqua" w:hAnsi="Book Antiqua" w:cs="Arial"/>
                <w:sz w:val="22"/>
                <w:szCs w:val="22"/>
              </w:rPr>
            </w:pPr>
            <w:r>
              <w:rPr>
                <w:rFonts w:ascii="Book Antiqua" w:hAnsi="Book Antiqua" w:cs="Arial"/>
                <w:sz w:val="22"/>
                <w:szCs w:val="22"/>
              </w:rPr>
              <w:t>Alvis Bergs</w:t>
            </w:r>
          </w:p>
        </w:tc>
      </w:tr>
      <w:tr w:rsidR="002C4966" w:rsidRPr="00ED51CD" w:rsidTr="0098791E">
        <w:tc>
          <w:tcPr>
            <w:tcW w:w="4077" w:type="dxa"/>
            <w:tcBorders>
              <w:top w:val="single" w:sz="4" w:space="0" w:color="auto"/>
              <w:left w:val="single" w:sz="4" w:space="0" w:color="auto"/>
              <w:bottom w:val="single" w:sz="4" w:space="0" w:color="auto"/>
              <w:right w:val="single" w:sz="4" w:space="0" w:color="auto"/>
            </w:tcBorders>
            <w:vAlign w:val="center"/>
            <w:hideMark/>
          </w:tcPr>
          <w:p w:rsidR="002C4966" w:rsidRPr="00ED51CD" w:rsidRDefault="002C4966" w:rsidP="00F52986">
            <w:pPr>
              <w:rPr>
                <w:rFonts w:ascii="Book Antiqua" w:hAnsi="Book Antiqua" w:cs="Arial"/>
                <w:b/>
                <w:bCs/>
                <w:lang w:val="lv-LV"/>
              </w:rPr>
            </w:pPr>
            <w:r w:rsidRPr="00ED51CD">
              <w:rPr>
                <w:rFonts w:ascii="Book Antiqua" w:hAnsi="Book Antiqua" w:cs="Arial"/>
                <w:b/>
                <w:bCs/>
                <w:lang w:val="lv-LV"/>
              </w:rPr>
              <w:t>Kontakttālrunis</w:t>
            </w:r>
          </w:p>
        </w:tc>
        <w:tc>
          <w:tcPr>
            <w:tcW w:w="4445" w:type="dxa"/>
            <w:tcBorders>
              <w:top w:val="single" w:sz="4" w:space="0" w:color="auto"/>
              <w:left w:val="single" w:sz="4" w:space="0" w:color="auto"/>
              <w:bottom w:val="single" w:sz="4" w:space="0" w:color="auto"/>
              <w:right w:val="single" w:sz="4" w:space="0" w:color="auto"/>
            </w:tcBorders>
          </w:tcPr>
          <w:p w:rsidR="002C4966" w:rsidRPr="00ED51CD" w:rsidRDefault="00BD415D" w:rsidP="00F52986">
            <w:pPr>
              <w:pStyle w:val="naisnod"/>
              <w:spacing w:before="0" w:after="0"/>
              <w:jc w:val="left"/>
              <w:rPr>
                <w:rFonts w:ascii="Book Antiqua" w:hAnsi="Book Antiqua" w:cs="Arial"/>
                <w:sz w:val="22"/>
                <w:szCs w:val="22"/>
              </w:rPr>
            </w:pPr>
            <w:r>
              <w:rPr>
                <w:rFonts w:ascii="Book Antiqua" w:hAnsi="Book Antiqua" w:cs="Arial"/>
                <w:sz w:val="22"/>
                <w:szCs w:val="22"/>
              </w:rPr>
              <w:t>25717096</w:t>
            </w:r>
          </w:p>
        </w:tc>
      </w:tr>
    </w:tbl>
    <w:p w:rsidR="002C4966" w:rsidRPr="00ED51CD" w:rsidRDefault="002C4966" w:rsidP="002C4966">
      <w:pPr>
        <w:pStyle w:val="naisnod"/>
        <w:spacing w:before="0" w:after="0"/>
        <w:rPr>
          <w:rFonts w:ascii="Book Antiqua" w:hAnsi="Book Antiqua" w:cs="Arial"/>
          <w:sz w:val="22"/>
          <w:szCs w:val="22"/>
        </w:rPr>
      </w:pPr>
    </w:p>
    <w:p w:rsidR="002C4966" w:rsidRPr="00ED51CD" w:rsidRDefault="002C4966" w:rsidP="002C4966">
      <w:pPr>
        <w:pStyle w:val="Virsraksts1"/>
        <w:jc w:val="center"/>
        <w:rPr>
          <w:rFonts w:ascii="Book Antiqua" w:hAnsi="Book Antiqua" w:cs="Arial"/>
          <w:caps/>
          <w:szCs w:val="22"/>
          <w:lang w:val="lv-LV"/>
        </w:rPr>
      </w:pPr>
      <w:r w:rsidRPr="00ED51CD">
        <w:rPr>
          <w:rFonts w:ascii="Book Antiqua" w:hAnsi="Book Antiqua" w:cs="Arial"/>
          <w:caps/>
          <w:szCs w:val="22"/>
          <w:lang w:val="lv-LV"/>
        </w:rPr>
        <w:t>Informācija par iepirkuma priekšmetu</w:t>
      </w:r>
    </w:p>
    <w:p w:rsidR="002C4966" w:rsidRPr="00ED51CD" w:rsidRDefault="002C4966" w:rsidP="002C4966">
      <w:pPr>
        <w:pStyle w:val="naiskr"/>
        <w:spacing w:before="0" w:after="0"/>
        <w:rPr>
          <w:rFonts w:ascii="Book Antiqua" w:hAnsi="Book Antiqua" w:cs="Arial"/>
          <w:sz w:val="22"/>
          <w:szCs w:val="22"/>
          <w:lang w:eastAsia="en-US"/>
        </w:rPr>
      </w:pPr>
    </w:p>
    <w:p w:rsidR="002C4966" w:rsidRPr="00ED51CD" w:rsidRDefault="002C4966" w:rsidP="002C4966">
      <w:pPr>
        <w:jc w:val="both"/>
        <w:rPr>
          <w:rFonts w:ascii="Book Antiqua" w:hAnsi="Book Antiqua" w:cs="Arial"/>
          <w:b/>
          <w:smallCaps/>
          <w:sz w:val="24"/>
          <w:szCs w:val="24"/>
          <w:u w:val="single"/>
          <w:lang w:val="lv-LV"/>
        </w:rPr>
      </w:pPr>
      <w:r w:rsidRPr="00ED51CD">
        <w:rPr>
          <w:rFonts w:ascii="Book Antiqua" w:hAnsi="Book Antiqua" w:cs="Arial"/>
          <w:b/>
          <w:bCs/>
          <w:sz w:val="24"/>
          <w:szCs w:val="24"/>
          <w:lang w:val="lv-LV"/>
        </w:rPr>
        <w:t>Iepirkuma priekšmeta nosaukums:</w:t>
      </w:r>
      <w:r w:rsidRPr="00ED51CD">
        <w:rPr>
          <w:rFonts w:ascii="Book Antiqua" w:hAnsi="Book Antiqua" w:cs="Arial"/>
          <w:sz w:val="24"/>
          <w:szCs w:val="24"/>
          <w:lang w:val="lv-LV"/>
        </w:rPr>
        <w:t xml:space="preserve"> </w:t>
      </w:r>
      <w:r w:rsidR="000D59AD" w:rsidRPr="000D59AD">
        <w:rPr>
          <w:rFonts w:ascii="Book Antiqua" w:eastAsia="Times New Roman" w:hAnsi="Book Antiqua"/>
          <w:smallCaps/>
          <w:spacing w:val="-1"/>
          <w:sz w:val="24"/>
          <w:szCs w:val="24"/>
          <w:u w:val="single"/>
          <w:lang w:val="lv-LV"/>
        </w:rPr>
        <w:t>„</w:t>
      </w:r>
      <w:r w:rsidR="000D59AD" w:rsidRPr="000D59AD">
        <w:rPr>
          <w:rFonts w:ascii="Book Antiqua" w:eastAsia="Times New Roman" w:hAnsi="Book Antiqua"/>
          <w:b/>
          <w:bCs/>
          <w:smallCaps/>
          <w:spacing w:val="-1"/>
          <w:sz w:val="24"/>
          <w:szCs w:val="24"/>
          <w:u w:val="single"/>
          <w:lang w:val="lv-LV"/>
        </w:rPr>
        <w:t>Mehānisko aukstā un karstā ūdens patēriņa skaitītāju piegāde, uzstādīšana un skaitītāju rādījumu attālināta nolasīšana daudzdzīvokļu dzīvojamā mājā Georga Apiņa ielā 2, Valmierā, Valmieras novadā</w:t>
      </w:r>
      <w:r w:rsidR="000D59AD" w:rsidRPr="000D59AD">
        <w:rPr>
          <w:rFonts w:ascii="Book Antiqua" w:eastAsia="Times New Roman" w:hAnsi="Book Antiqua"/>
          <w:smallCaps/>
          <w:spacing w:val="-1"/>
          <w:sz w:val="24"/>
          <w:szCs w:val="24"/>
          <w:u w:val="single"/>
          <w:lang w:val="lv-LV"/>
        </w:rPr>
        <w:t>”</w:t>
      </w:r>
    </w:p>
    <w:p w:rsidR="002C4966" w:rsidRPr="00ED51CD" w:rsidRDefault="002C4966" w:rsidP="002C4966">
      <w:pPr>
        <w:rPr>
          <w:rFonts w:ascii="Book Antiqua" w:hAnsi="Book Antiqua" w:cs="Arial"/>
          <w:lang w:val="lv-LV"/>
        </w:rPr>
      </w:pPr>
    </w:p>
    <w:p w:rsidR="002C4966" w:rsidRPr="00ED51CD" w:rsidRDefault="002C4966" w:rsidP="002C4966">
      <w:pPr>
        <w:jc w:val="both"/>
        <w:rPr>
          <w:rFonts w:ascii="Book Antiqua" w:hAnsi="Book Antiqua" w:cs="Arial"/>
          <w:lang w:val="lv-LV"/>
        </w:rPr>
      </w:pPr>
      <w:r w:rsidRPr="00ED51CD">
        <w:rPr>
          <w:rFonts w:ascii="Book Antiqua" w:hAnsi="Book Antiqua" w:cs="Arial"/>
          <w:b/>
          <w:bCs/>
          <w:lang w:val="lv-LV"/>
        </w:rPr>
        <w:t>Iepirkuma nepieciešamības pamatojums</w:t>
      </w:r>
      <w:r w:rsidRPr="00ED51CD">
        <w:rPr>
          <w:rFonts w:ascii="Book Antiqua" w:hAnsi="Book Antiqua" w:cs="Arial"/>
          <w:b/>
          <w:lang w:val="lv-LV"/>
        </w:rPr>
        <w:t>:</w:t>
      </w:r>
      <w:r w:rsidRPr="00ED51CD">
        <w:rPr>
          <w:rFonts w:ascii="Book Antiqua" w:hAnsi="Book Antiqua" w:cs="Arial"/>
          <w:lang w:val="lv-LV"/>
        </w:rPr>
        <w:t xml:space="preserve"> </w:t>
      </w:r>
      <w:r w:rsidR="006E0750">
        <w:rPr>
          <w:rFonts w:ascii="Book Antiqua" w:hAnsi="Book Antiqua" w:cs="Arial"/>
          <w:bCs/>
          <w:i/>
          <w:iCs/>
          <w:lang w:val="lv-LV"/>
        </w:rPr>
        <w:t>Daudzdzīvokļu dzīvojamās mājas G.Apiņa ielā 2, Valmierā, Valmieras novadā, 2022.gada 17.augusta dzīvokļu īpašnieku kopsapulces protokols.</w:t>
      </w:r>
    </w:p>
    <w:p w:rsidR="0098791E" w:rsidRPr="00ED51CD" w:rsidRDefault="0098791E" w:rsidP="002C4966">
      <w:pPr>
        <w:rPr>
          <w:rFonts w:ascii="Book Antiqua" w:hAnsi="Book Antiqua" w:cs="Arial"/>
          <w:lang w:val="lv-LV"/>
        </w:rPr>
      </w:pPr>
    </w:p>
    <w:p w:rsidR="002C4966" w:rsidRDefault="002C4966" w:rsidP="002C4966">
      <w:pPr>
        <w:rPr>
          <w:rFonts w:ascii="Book Antiqua" w:hAnsi="Book Antiqua" w:cs="Arial"/>
          <w:b/>
          <w:bCs/>
          <w:lang w:val="lv-LV"/>
        </w:rPr>
      </w:pPr>
      <w:r w:rsidRPr="00ED51CD">
        <w:rPr>
          <w:rFonts w:ascii="Book Antiqua" w:hAnsi="Book Antiqua" w:cs="Arial"/>
          <w:b/>
          <w:bCs/>
          <w:lang w:val="lv-LV"/>
        </w:rPr>
        <w:t>Iepirkuma priekšmetu raksturojošie rādītāji:</w:t>
      </w:r>
    </w:p>
    <w:p w:rsidR="002C4966" w:rsidRPr="006E0750" w:rsidRDefault="002C4966" w:rsidP="002C4966">
      <w:pPr>
        <w:rPr>
          <w:rFonts w:ascii="Book Antiqua" w:hAnsi="Book Antiqua"/>
          <w:b/>
          <w:bCs/>
          <w:lang w:val="lv-LV"/>
        </w:rPr>
      </w:pPr>
      <w:r w:rsidRPr="006E0750">
        <w:rPr>
          <w:rFonts w:ascii="Book Antiqua" w:hAnsi="Book Antiqua"/>
          <w:b/>
          <w:bCs/>
          <w:lang w:val="lv-LV"/>
        </w:rPr>
        <w:tab/>
      </w:r>
    </w:p>
    <w:p w:rsidR="006E0750" w:rsidRPr="006E0750" w:rsidRDefault="006E0750" w:rsidP="006E0750">
      <w:pPr>
        <w:pStyle w:val="Sarakstarindkopa1"/>
        <w:numPr>
          <w:ilvl w:val="0"/>
          <w:numId w:val="34"/>
        </w:numPr>
        <w:spacing w:after="120" w:line="240" w:lineRule="auto"/>
        <w:jc w:val="both"/>
        <w:rPr>
          <w:rFonts w:ascii="Book Antiqua" w:hAnsi="Book Antiqua"/>
        </w:rPr>
      </w:pPr>
      <w:bookmarkStart w:id="0" w:name="_Ref105419549"/>
      <w:r w:rsidRPr="006E0750">
        <w:rPr>
          <w:rFonts w:ascii="Book Antiqua" w:hAnsi="Book Antiqua" w:cs="Book Antiqua"/>
          <w:b/>
          <w:bCs/>
          <w:sz w:val="24"/>
          <w:szCs w:val="24"/>
        </w:rPr>
        <w:t>Skaitītāji (turpmāk – Mēraparāts) ar attālinātas informācijas nolasīšanas /pārraidīšanas moduli, kas atbilst šādām prasībām</w:t>
      </w:r>
      <w:r w:rsidRPr="006E0750">
        <w:rPr>
          <w:rFonts w:ascii="Book Antiqua" w:hAnsi="Book Antiqua" w:cs="Book Antiqua"/>
          <w:b/>
          <w:bCs/>
          <w:sz w:val="24"/>
          <w:szCs w:val="24"/>
          <w:shd w:val="clear" w:color="auto" w:fill="FFFFFF"/>
        </w:rPr>
        <w:t>:</w:t>
      </w:r>
      <w:bookmarkEnd w:id="0"/>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z w:val="24"/>
          <w:szCs w:val="24"/>
        </w:rPr>
        <w:t xml:space="preserve"> </w:t>
      </w:r>
      <w:r w:rsidRPr="006E0750">
        <w:rPr>
          <w:rFonts w:ascii="Book Antiqua" w:hAnsi="Book Antiqua" w:cs="Book Antiqua"/>
          <w:sz w:val="24"/>
          <w:szCs w:val="24"/>
        </w:rPr>
        <w:t>Paredzēti uzstādīt horizontālā un vertikālā stāvoklī;</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z w:val="24"/>
          <w:szCs w:val="24"/>
        </w:rPr>
        <w:t xml:space="preserve"> </w:t>
      </w:r>
      <w:r w:rsidRPr="006E0750">
        <w:rPr>
          <w:rFonts w:ascii="Book Antiqua" w:hAnsi="Book Antiqua" w:cs="Book Antiqua"/>
          <w:sz w:val="24"/>
          <w:szCs w:val="24"/>
        </w:rPr>
        <w:t xml:space="preserve">Paredzēti </w:t>
      </w:r>
      <w:r w:rsidRPr="006E0750">
        <w:rPr>
          <w:rFonts w:ascii="Book Antiqua" w:hAnsi="Book Antiqua" w:cs="Book Antiqua"/>
          <w:spacing w:val="-1"/>
          <w:sz w:val="24"/>
          <w:szCs w:val="24"/>
        </w:rPr>
        <w:t>dzeramā</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ūdens</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uzskaitei;</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pacing w:val="-1"/>
          <w:sz w:val="24"/>
          <w:szCs w:val="24"/>
        </w:rPr>
        <w:t xml:space="preserve"> </w:t>
      </w:r>
      <w:r w:rsidRPr="006E0750">
        <w:rPr>
          <w:rFonts w:ascii="Book Antiqua" w:hAnsi="Book Antiqua" w:cs="Book Antiqua"/>
          <w:sz w:val="24"/>
          <w:szCs w:val="24"/>
        </w:rPr>
        <w:t>Aprīkoti ar attālinātas datu nolasīšanas un pārraides moduli, kurš nodrošina attālinātu rādījumu nolasīšanu/pārraidi minimāli 10 gadi. Līgums par datu nolasīšanu un pārraidi tiek slēgts uz 5 gadiem, ar iespēju pagarināt;</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z w:val="24"/>
          <w:szCs w:val="24"/>
        </w:rPr>
        <w:t xml:space="preserve"> </w:t>
      </w:r>
      <w:r w:rsidRPr="006E0750">
        <w:rPr>
          <w:rFonts w:ascii="Book Antiqua" w:hAnsi="Book Antiqua" w:cs="Book Antiqua"/>
          <w:sz w:val="24"/>
          <w:szCs w:val="24"/>
        </w:rPr>
        <w:t xml:space="preserve">Mēraparāta </w:t>
      </w:r>
      <w:r w:rsidRPr="006E0750">
        <w:rPr>
          <w:rFonts w:ascii="Book Antiqua" w:hAnsi="Book Antiqua" w:cs="Book Antiqua"/>
          <w:bCs/>
          <w:spacing w:val="-1"/>
          <w:sz w:val="24"/>
          <w:szCs w:val="24"/>
        </w:rPr>
        <w:t xml:space="preserve">DN </w:t>
      </w:r>
      <w:r w:rsidRPr="006E0750">
        <w:rPr>
          <w:rFonts w:ascii="Book Antiqua" w:hAnsi="Book Antiqua" w:cs="Book Antiqua"/>
          <w:bCs/>
          <w:sz w:val="24"/>
          <w:szCs w:val="24"/>
        </w:rPr>
        <w:t>un</w:t>
      </w:r>
      <w:r w:rsidRPr="006E0750">
        <w:rPr>
          <w:rFonts w:ascii="Book Antiqua" w:hAnsi="Book Antiqua" w:cs="Book Antiqua"/>
          <w:bCs/>
          <w:spacing w:val="26"/>
          <w:sz w:val="24"/>
          <w:szCs w:val="24"/>
        </w:rPr>
        <w:t xml:space="preserve"> </w:t>
      </w:r>
      <w:r w:rsidRPr="006E0750">
        <w:rPr>
          <w:rFonts w:ascii="Book Antiqua" w:hAnsi="Book Antiqua" w:cs="Book Antiqua"/>
          <w:bCs/>
          <w:spacing w:val="-1"/>
          <w:sz w:val="24"/>
          <w:szCs w:val="24"/>
        </w:rPr>
        <w:t>montāžas</w:t>
      </w:r>
      <w:r w:rsidRPr="006E0750">
        <w:rPr>
          <w:rFonts w:ascii="Book Antiqua" w:hAnsi="Book Antiqua" w:cs="Book Antiqua"/>
          <w:bCs/>
          <w:sz w:val="24"/>
          <w:szCs w:val="24"/>
        </w:rPr>
        <w:t xml:space="preserve"> </w:t>
      </w:r>
      <w:r w:rsidRPr="006E0750">
        <w:rPr>
          <w:rFonts w:ascii="Book Antiqua" w:hAnsi="Book Antiqua" w:cs="Book Antiqua"/>
          <w:bCs/>
          <w:spacing w:val="-1"/>
          <w:sz w:val="24"/>
          <w:szCs w:val="24"/>
        </w:rPr>
        <w:t xml:space="preserve">garums DN15, L= 80/110, </w:t>
      </w:r>
      <w:r w:rsidRPr="006E0750">
        <w:rPr>
          <w:rFonts w:ascii="Book Antiqua" w:hAnsi="Book Antiqua" w:cs="Book Antiqua"/>
          <w:spacing w:val="-1"/>
          <w:sz w:val="24"/>
          <w:szCs w:val="24"/>
        </w:rPr>
        <w:t>vītņu</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pievienojumam G ¾”;</w:t>
      </w:r>
      <w:r w:rsidRPr="006E0750">
        <w:rPr>
          <w:rFonts w:ascii="Book Antiqua" w:hAnsi="Book Antiqua" w:cs="Book Antiqua"/>
          <w:bCs/>
          <w:spacing w:val="-1"/>
          <w:sz w:val="24"/>
          <w:szCs w:val="24"/>
        </w:rPr>
        <w:t xml:space="preserve"> bez</w:t>
      </w:r>
      <w:r w:rsidRPr="006E0750">
        <w:rPr>
          <w:rFonts w:ascii="Book Antiqua" w:hAnsi="Book Antiqua" w:cs="Book Antiqua"/>
          <w:bCs/>
          <w:spacing w:val="22"/>
          <w:sz w:val="24"/>
          <w:szCs w:val="24"/>
        </w:rPr>
        <w:t xml:space="preserve"> </w:t>
      </w:r>
      <w:r w:rsidRPr="006E0750">
        <w:rPr>
          <w:rFonts w:ascii="Book Antiqua" w:hAnsi="Book Antiqua" w:cs="Book Antiqua"/>
          <w:bCs/>
          <w:spacing w:val="-1"/>
          <w:sz w:val="24"/>
          <w:szCs w:val="24"/>
        </w:rPr>
        <w:t>savienojumiem;</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pacing w:val="-1"/>
          <w:sz w:val="24"/>
          <w:szCs w:val="24"/>
        </w:rPr>
        <w:t xml:space="preserve"> </w:t>
      </w:r>
      <w:bookmarkStart w:id="1" w:name="_Hlk105146892"/>
      <w:r w:rsidRPr="006E0750">
        <w:rPr>
          <w:rFonts w:ascii="Book Antiqua" w:hAnsi="Book Antiqua" w:cs="Book Antiqua"/>
          <w:spacing w:val="-1"/>
          <w:sz w:val="24"/>
          <w:szCs w:val="24"/>
        </w:rPr>
        <w:t>Iegādes apjoms: KOPĀ – 82 (astoņdesmit divi) gabali, – 42 (četrdesmit divi) gabali aukstā ūdens skaitītāji un</w:t>
      </w:r>
      <w:r w:rsidRPr="006E0750">
        <w:rPr>
          <w:rFonts w:ascii="Book Antiqua" w:hAnsi="Book Antiqua" w:cs="Book Antiqua"/>
          <w:sz w:val="24"/>
          <w:szCs w:val="24"/>
        </w:rPr>
        <w:t xml:space="preserve"> 40 (četrdesmit) gabali karstā ūdens skaitītāji;</w:t>
      </w:r>
    </w:p>
    <w:bookmarkEnd w:id="1"/>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pacing w:val="-1"/>
          <w:sz w:val="24"/>
          <w:szCs w:val="24"/>
        </w:rPr>
        <w:t xml:space="preserve"> </w:t>
      </w:r>
      <w:r w:rsidRPr="006E0750">
        <w:rPr>
          <w:rFonts w:ascii="Book Antiqua" w:hAnsi="Book Antiqua" w:cs="Book Antiqua"/>
          <w:spacing w:val="-1"/>
          <w:sz w:val="24"/>
          <w:szCs w:val="24"/>
        </w:rPr>
        <w:t>Mēraparāta</w:t>
      </w:r>
      <w:r w:rsidRPr="006E0750">
        <w:rPr>
          <w:rFonts w:ascii="Book Antiqua" w:hAnsi="Book Antiqua" w:cs="Book Antiqua"/>
          <w:spacing w:val="-5"/>
          <w:sz w:val="24"/>
          <w:szCs w:val="24"/>
        </w:rPr>
        <w:t xml:space="preserve"> </w:t>
      </w:r>
      <w:r w:rsidRPr="006E0750">
        <w:rPr>
          <w:rFonts w:ascii="Book Antiqua" w:hAnsi="Book Antiqua" w:cs="Book Antiqua"/>
          <w:spacing w:val="-1"/>
          <w:sz w:val="24"/>
          <w:szCs w:val="24"/>
        </w:rPr>
        <w:t>tipam</w:t>
      </w:r>
      <w:r w:rsidRPr="006E0750">
        <w:rPr>
          <w:rFonts w:ascii="Book Antiqua" w:hAnsi="Book Antiqua" w:cs="Book Antiqua"/>
          <w:spacing w:val="-4"/>
          <w:sz w:val="24"/>
          <w:szCs w:val="24"/>
        </w:rPr>
        <w:t xml:space="preserve"> </w:t>
      </w:r>
      <w:r w:rsidRPr="006E0750">
        <w:rPr>
          <w:rFonts w:ascii="Book Antiqua" w:hAnsi="Book Antiqua" w:cs="Book Antiqua"/>
          <w:spacing w:val="-1"/>
          <w:sz w:val="24"/>
          <w:szCs w:val="24"/>
        </w:rPr>
        <w:t>jābūt</w:t>
      </w:r>
      <w:r w:rsidRPr="006E0750">
        <w:rPr>
          <w:rFonts w:ascii="Book Antiqua" w:hAnsi="Book Antiqua" w:cs="Book Antiqua"/>
          <w:spacing w:val="-4"/>
          <w:sz w:val="24"/>
          <w:szCs w:val="24"/>
        </w:rPr>
        <w:t xml:space="preserve"> </w:t>
      </w:r>
      <w:r w:rsidRPr="006E0750">
        <w:rPr>
          <w:rFonts w:ascii="Book Antiqua" w:hAnsi="Book Antiqua" w:cs="Book Antiqua"/>
          <w:spacing w:val="-1"/>
          <w:sz w:val="24"/>
          <w:szCs w:val="24"/>
        </w:rPr>
        <w:t>apstiprinātam</w:t>
      </w:r>
      <w:r w:rsidRPr="006E0750">
        <w:rPr>
          <w:rFonts w:ascii="Book Antiqua" w:hAnsi="Book Antiqua" w:cs="Book Antiqua"/>
          <w:spacing w:val="-4"/>
          <w:sz w:val="24"/>
          <w:szCs w:val="24"/>
        </w:rPr>
        <w:t xml:space="preserve"> </w:t>
      </w:r>
      <w:r w:rsidRPr="006E0750">
        <w:rPr>
          <w:rFonts w:ascii="Book Antiqua" w:hAnsi="Book Antiqua" w:cs="Book Antiqua"/>
          <w:spacing w:val="-1"/>
          <w:sz w:val="24"/>
          <w:szCs w:val="24"/>
        </w:rPr>
        <w:t>Eiropas</w:t>
      </w:r>
      <w:r w:rsidRPr="006E0750">
        <w:rPr>
          <w:rFonts w:ascii="Book Antiqua" w:hAnsi="Book Antiqua" w:cs="Book Antiqua"/>
          <w:spacing w:val="-4"/>
          <w:sz w:val="24"/>
          <w:szCs w:val="24"/>
        </w:rPr>
        <w:t xml:space="preserve"> </w:t>
      </w:r>
      <w:r w:rsidRPr="006E0750">
        <w:rPr>
          <w:rFonts w:ascii="Book Antiqua" w:hAnsi="Book Antiqua" w:cs="Book Antiqua"/>
          <w:spacing w:val="-1"/>
          <w:sz w:val="24"/>
          <w:szCs w:val="24"/>
        </w:rPr>
        <w:t>Savienībā,</w:t>
      </w:r>
      <w:r w:rsidRPr="006E0750">
        <w:rPr>
          <w:rFonts w:ascii="Book Antiqua" w:hAnsi="Book Antiqua" w:cs="Book Antiqua"/>
          <w:spacing w:val="37"/>
          <w:sz w:val="24"/>
          <w:szCs w:val="24"/>
        </w:rPr>
        <w:t xml:space="preserve"> </w:t>
      </w:r>
      <w:r w:rsidRPr="006E0750">
        <w:rPr>
          <w:rFonts w:ascii="Book Antiqua" w:hAnsi="Book Antiqua" w:cs="Book Antiqua"/>
          <w:sz w:val="24"/>
          <w:szCs w:val="24"/>
        </w:rPr>
        <w:t xml:space="preserve">tā </w:t>
      </w:r>
      <w:r w:rsidRPr="006E0750">
        <w:rPr>
          <w:rFonts w:ascii="Book Antiqua" w:hAnsi="Book Antiqua" w:cs="Book Antiqua"/>
          <w:spacing w:val="-1"/>
          <w:sz w:val="24"/>
          <w:szCs w:val="24"/>
        </w:rPr>
        <w:t>pirmreizējā</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verificēšana</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veikta</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Eiropas</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Savienībā;</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pacing w:val="-1"/>
          <w:sz w:val="24"/>
          <w:szCs w:val="24"/>
        </w:rPr>
        <w:t xml:space="preserve"> </w:t>
      </w:r>
      <w:r w:rsidRPr="006E0750">
        <w:rPr>
          <w:rFonts w:ascii="Book Antiqua" w:hAnsi="Book Antiqua" w:cs="Book Antiqua"/>
          <w:spacing w:val="-1"/>
          <w:sz w:val="24"/>
          <w:szCs w:val="24"/>
        </w:rPr>
        <w:t>Mēraparātam</w:t>
      </w:r>
      <w:r w:rsidRPr="006E0750">
        <w:rPr>
          <w:rFonts w:ascii="Book Antiqua" w:hAnsi="Book Antiqua" w:cs="Book Antiqua"/>
          <w:spacing w:val="-2"/>
          <w:sz w:val="24"/>
          <w:szCs w:val="24"/>
        </w:rPr>
        <w:t xml:space="preserve"> </w:t>
      </w:r>
      <w:r w:rsidRPr="006E0750">
        <w:rPr>
          <w:rFonts w:ascii="Book Antiqua" w:hAnsi="Book Antiqua" w:cs="Book Antiqua"/>
          <w:sz w:val="24"/>
          <w:szCs w:val="24"/>
        </w:rPr>
        <w:t>ir</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jābūt</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ražotam</w:t>
      </w:r>
      <w:r w:rsidRPr="006E0750">
        <w:rPr>
          <w:rFonts w:ascii="Book Antiqua" w:hAnsi="Book Antiqua" w:cs="Book Antiqua"/>
          <w:spacing w:val="1"/>
          <w:sz w:val="24"/>
          <w:szCs w:val="24"/>
        </w:rPr>
        <w:t xml:space="preserve"> </w:t>
      </w:r>
      <w:r w:rsidRPr="006E0750">
        <w:rPr>
          <w:rFonts w:ascii="Book Antiqua" w:hAnsi="Book Antiqua" w:cs="Book Antiqua"/>
          <w:sz w:val="24"/>
          <w:szCs w:val="24"/>
        </w:rPr>
        <w:t>ne</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agrāk</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par</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 xml:space="preserve">2022.gadu; </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hAnsi="Book Antiqua" w:cs="Book Antiqua"/>
          <w:spacing w:val="-1"/>
          <w:sz w:val="24"/>
          <w:szCs w:val="24"/>
        </w:rPr>
        <w:t>Mēraparātam</w:t>
      </w:r>
      <w:r w:rsidRPr="006E0750">
        <w:rPr>
          <w:rFonts w:ascii="Book Antiqua" w:hAnsi="Book Antiqua" w:cs="Book Antiqua"/>
          <w:spacing w:val="32"/>
          <w:sz w:val="24"/>
          <w:szCs w:val="24"/>
        </w:rPr>
        <w:t xml:space="preserve"> </w:t>
      </w:r>
      <w:r w:rsidRPr="006E0750">
        <w:rPr>
          <w:rFonts w:ascii="Book Antiqua" w:hAnsi="Book Antiqua" w:cs="Book Antiqua"/>
          <w:spacing w:val="-1"/>
          <w:sz w:val="24"/>
          <w:szCs w:val="24"/>
        </w:rPr>
        <w:t>jāatbilst</w:t>
      </w:r>
      <w:r w:rsidRPr="006E0750">
        <w:rPr>
          <w:rFonts w:ascii="Book Antiqua" w:hAnsi="Book Antiqua" w:cs="Book Antiqua"/>
          <w:spacing w:val="34"/>
          <w:sz w:val="24"/>
          <w:szCs w:val="24"/>
        </w:rPr>
        <w:t xml:space="preserve"> </w:t>
      </w:r>
      <w:r w:rsidRPr="006E0750">
        <w:rPr>
          <w:rFonts w:ascii="Book Antiqua" w:hAnsi="Book Antiqua" w:cs="Book Antiqua"/>
          <w:spacing w:val="-1"/>
          <w:sz w:val="24"/>
          <w:szCs w:val="24"/>
        </w:rPr>
        <w:t>Ministru</w:t>
      </w:r>
      <w:r w:rsidRPr="006E0750">
        <w:rPr>
          <w:rFonts w:ascii="Book Antiqua" w:hAnsi="Book Antiqua" w:cs="Book Antiqua"/>
          <w:spacing w:val="31"/>
          <w:sz w:val="24"/>
          <w:szCs w:val="24"/>
        </w:rPr>
        <w:t xml:space="preserve"> </w:t>
      </w:r>
      <w:r w:rsidRPr="006E0750">
        <w:rPr>
          <w:rFonts w:ascii="Book Antiqua" w:hAnsi="Book Antiqua" w:cs="Book Antiqua"/>
          <w:spacing w:val="-1"/>
          <w:sz w:val="24"/>
          <w:szCs w:val="24"/>
        </w:rPr>
        <w:t>kabineta</w:t>
      </w:r>
      <w:r w:rsidRPr="006E0750">
        <w:rPr>
          <w:rFonts w:ascii="Book Antiqua" w:hAnsi="Book Antiqua" w:cs="Book Antiqua"/>
          <w:spacing w:val="35"/>
          <w:sz w:val="24"/>
          <w:szCs w:val="24"/>
        </w:rPr>
        <w:t xml:space="preserve"> </w:t>
      </w:r>
      <w:r w:rsidRPr="006E0750">
        <w:rPr>
          <w:rFonts w:ascii="Book Antiqua" w:hAnsi="Book Antiqua" w:cs="Book Antiqua"/>
          <w:spacing w:val="-1"/>
          <w:sz w:val="24"/>
          <w:szCs w:val="24"/>
        </w:rPr>
        <w:t>12.04.2016.</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noteikumos</w:t>
      </w:r>
      <w:r w:rsidRPr="006E0750">
        <w:rPr>
          <w:rFonts w:ascii="Book Antiqua" w:hAnsi="Book Antiqua" w:cs="Book Antiqua"/>
          <w:spacing w:val="46"/>
          <w:sz w:val="24"/>
          <w:szCs w:val="24"/>
        </w:rPr>
        <w:t xml:space="preserve"> </w:t>
      </w:r>
      <w:r w:rsidRPr="006E0750">
        <w:rPr>
          <w:rFonts w:ascii="Book Antiqua" w:hAnsi="Book Antiqua" w:cs="Book Antiqua"/>
          <w:spacing w:val="-1"/>
          <w:sz w:val="24"/>
          <w:szCs w:val="24"/>
        </w:rPr>
        <w:t>Nr.212</w:t>
      </w:r>
      <w:r w:rsidRPr="006E0750">
        <w:rPr>
          <w:rFonts w:ascii="Book Antiqua" w:hAnsi="Book Antiqua" w:cs="Book Antiqua"/>
          <w:spacing w:val="46"/>
          <w:sz w:val="24"/>
          <w:szCs w:val="24"/>
        </w:rPr>
        <w:t xml:space="preserve"> </w:t>
      </w:r>
      <w:r w:rsidRPr="006E0750">
        <w:rPr>
          <w:rFonts w:ascii="Book Antiqua" w:hAnsi="Book Antiqua" w:cs="Book Antiqua"/>
          <w:spacing w:val="-1"/>
          <w:sz w:val="24"/>
          <w:szCs w:val="24"/>
        </w:rPr>
        <w:t>“Mērīšanas</w:t>
      </w:r>
      <w:r w:rsidRPr="006E0750">
        <w:rPr>
          <w:rFonts w:ascii="Book Antiqua" w:hAnsi="Book Antiqua" w:cs="Book Antiqua"/>
          <w:spacing w:val="43"/>
          <w:sz w:val="24"/>
          <w:szCs w:val="24"/>
        </w:rPr>
        <w:t xml:space="preserve"> </w:t>
      </w:r>
      <w:r w:rsidRPr="006E0750">
        <w:rPr>
          <w:rFonts w:ascii="Book Antiqua" w:hAnsi="Book Antiqua" w:cs="Book Antiqua"/>
          <w:spacing w:val="-1"/>
          <w:sz w:val="24"/>
          <w:szCs w:val="24"/>
        </w:rPr>
        <w:t>līdzekļu</w:t>
      </w:r>
      <w:r w:rsidRPr="006E0750">
        <w:rPr>
          <w:rFonts w:ascii="Book Antiqua" w:hAnsi="Book Antiqua" w:cs="Book Antiqua"/>
          <w:spacing w:val="43"/>
          <w:sz w:val="24"/>
          <w:szCs w:val="24"/>
        </w:rPr>
        <w:t xml:space="preserve"> </w:t>
      </w:r>
      <w:r w:rsidRPr="006E0750">
        <w:rPr>
          <w:rFonts w:ascii="Book Antiqua" w:hAnsi="Book Antiqua" w:cs="Book Antiqua"/>
          <w:spacing w:val="-1"/>
          <w:sz w:val="24"/>
          <w:szCs w:val="24"/>
        </w:rPr>
        <w:t>metroloģiskās</w:t>
      </w:r>
      <w:r w:rsidRPr="006E0750">
        <w:rPr>
          <w:rFonts w:ascii="Book Antiqua" w:hAnsi="Book Antiqua" w:cs="Book Antiqua"/>
          <w:spacing w:val="29"/>
          <w:sz w:val="24"/>
          <w:szCs w:val="24"/>
        </w:rPr>
        <w:t xml:space="preserve"> </w:t>
      </w:r>
      <w:r w:rsidRPr="006E0750">
        <w:rPr>
          <w:rFonts w:ascii="Book Antiqua" w:hAnsi="Book Antiqua" w:cs="Book Antiqua"/>
          <w:spacing w:val="-1"/>
          <w:sz w:val="24"/>
          <w:szCs w:val="24"/>
        </w:rPr>
        <w:t>prasības</w:t>
      </w:r>
      <w:r w:rsidRPr="006E0750">
        <w:rPr>
          <w:rFonts w:ascii="Book Antiqua" w:hAnsi="Book Antiqua" w:cs="Book Antiqua"/>
          <w:spacing w:val="39"/>
          <w:sz w:val="24"/>
          <w:szCs w:val="24"/>
        </w:rPr>
        <w:t xml:space="preserve"> </w:t>
      </w:r>
      <w:r w:rsidRPr="006E0750">
        <w:rPr>
          <w:rFonts w:ascii="Book Antiqua" w:hAnsi="Book Antiqua" w:cs="Book Antiqua"/>
          <w:sz w:val="24"/>
          <w:szCs w:val="24"/>
        </w:rPr>
        <w:t>un</w:t>
      </w:r>
      <w:r w:rsidRPr="006E0750">
        <w:rPr>
          <w:rFonts w:ascii="Book Antiqua" w:hAnsi="Book Antiqua" w:cs="Book Antiqua"/>
          <w:spacing w:val="38"/>
          <w:sz w:val="24"/>
          <w:szCs w:val="24"/>
        </w:rPr>
        <w:t xml:space="preserve"> </w:t>
      </w:r>
      <w:r w:rsidRPr="006E0750">
        <w:rPr>
          <w:rFonts w:ascii="Book Antiqua" w:hAnsi="Book Antiqua" w:cs="Book Antiqua"/>
          <w:sz w:val="24"/>
          <w:szCs w:val="24"/>
        </w:rPr>
        <w:t>to</w:t>
      </w:r>
      <w:r w:rsidRPr="006E0750">
        <w:rPr>
          <w:rFonts w:ascii="Book Antiqua" w:hAnsi="Book Antiqua" w:cs="Book Antiqua"/>
          <w:spacing w:val="38"/>
          <w:sz w:val="24"/>
          <w:szCs w:val="24"/>
        </w:rPr>
        <w:t xml:space="preserve"> </w:t>
      </w:r>
      <w:r w:rsidRPr="006E0750">
        <w:rPr>
          <w:rFonts w:ascii="Book Antiqua" w:hAnsi="Book Antiqua" w:cs="Book Antiqua"/>
          <w:spacing w:val="-1"/>
          <w:sz w:val="24"/>
          <w:szCs w:val="24"/>
        </w:rPr>
        <w:t>metroloģiskās</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kontroles</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kārtība”</w:t>
      </w:r>
      <w:r w:rsidRPr="006E0750">
        <w:rPr>
          <w:rFonts w:ascii="Book Antiqua" w:hAnsi="Book Antiqua" w:cs="Book Antiqua"/>
          <w:spacing w:val="36"/>
          <w:sz w:val="24"/>
          <w:szCs w:val="24"/>
        </w:rPr>
        <w:t xml:space="preserve"> </w:t>
      </w:r>
      <w:r w:rsidRPr="006E0750">
        <w:rPr>
          <w:rFonts w:ascii="Book Antiqua" w:hAnsi="Book Antiqua" w:cs="Book Antiqua"/>
          <w:sz w:val="24"/>
          <w:szCs w:val="24"/>
        </w:rPr>
        <w:t>un</w:t>
      </w:r>
      <w:r w:rsidRPr="006E0750">
        <w:rPr>
          <w:rFonts w:ascii="Book Antiqua" w:hAnsi="Book Antiqua" w:cs="Book Antiqua"/>
          <w:spacing w:val="33"/>
          <w:sz w:val="24"/>
          <w:szCs w:val="24"/>
        </w:rPr>
        <w:t xml:space="preserve"> </w:t>
      </w:r>
      <w:r w:rsidRPr="006E0750">
        <w:rPr>
          <w:rFonts w:ascii="Book Antiqua" w:hAnsi="Book Antiqua" w:cs="Book Antiqua"/>
          <w:spacing w:val="-1"/>
          <w:sz w:val="24"/>
          <w:szCs w:val="24"/>
        </w:rPr>
        <w:t>Ministru</w:t>
      </w:r>
      <w:r w:rsidRPr="006E0750">
        <w:rPr>
          <w:rFonts w:ascii="Book Antiqua" w:hAnsi="Book Antiqua" w:cs="Book Antiqua"/>
          <w:spacing w:val="33"/>
          <w:sz w:val="24"/>
          <w:szCs w:val="24"/>
        </w:rPr>
        <w:t xml:space="preserve"> </w:t>
      </w:r>
      <w:r w:rsidRPr="006E0750">
        <w:rPr>
          <w:rFonts w:ascii="Book Antiqua" w:hAnsi="Book Antiqua" w:cs="Book Antiqua"/>
          <w:spacing w:val="-1"/>
          <w:sz w:val="24"/>
          <w:szCs w:val="24"/>
        </w:rPr>
        <w:t>kabineta</w:t>
      </w:r>
      <w:r w:rsidRPr="006E0750">
        <w:rPr>
          <w:rFonts w:ascii="Book Antiqua" w:hAnsi="Book Antiqua" w:cs="Book Antiqua"/>
          <w:spacing w:val="34"/>
          <w:sz w:val="24"/>
          <w:szCs w:val="24"/>
        </w:rPr>
        <w:t xml:space="preserve"> </w:t>
      </w:r>
      <w:r w:rsidRPr="006E0750">
        <w:rPr>
          <w:rFonts w:ascii="Book Antiqua" w:hAnsi="Book Antiqua" w:cs="Book Antiqua"/>
          <w:spacing w:val="-1"/>
          <w:sz w:val="24"/>
          <w:szCs w:val="24"/>
        </w:rPr>
        <w:t>22.08.2006.</w:t>
      </w:r>
      <w:r w:rsidRPr="006E0750">
        <w:rPr>
          <w:rFonts w:ascii="Book Antiqua" w:hAnsi="Book Antiqua" w:cs="Book Antiqua"/>
          <w:spacing w:val="33"/>
          <w:sz w:val="24"/>
          <w:szCs w:val="24"/>
        </w:rPr>
        <w:t xml:space="preserve"> </w:t>
      </w:r>
      <w:r w:rsidRPr="006E0750">
        <w:rPr>
          <w:rFonts w:ascii="Book Antiqua" w:hAnsi="Book Antiqua" w:cs="Book Antiqua"/>
          <w:spacing w:val="-1"/>
          <w:sz w:val="24"/>
          <w:szCs w:val="24"/>
        </w:rPr>
        <w:t>noteikumos</w:t>
      </w:r>
      <w:r w:rsidRPr="006E0750">
        <w:rPr>
          <w:rFonts w:ascii="Book Antiqua" w:hAnsi="Book Antiqua" w:cs="Book Antiqua"/>
          <w:spacing w:val="38"/>
          <w:sz w:val="24"/>
          <w:szCs w:val="24"/>
        </w:rPr>
        <w:t xml:space="preserve"> </w:t>
      </w:r>
      <w:r w:rsidRPr="006E0750">
        <w:rPr>
          <w:rFonts w:ascii="Book Antiqua" w:hAnsi="Book Antiqua" w:cs="Book Antiqua"/>
          <w:spacing w:val="-1"/>
          <w:sz w:val="24"/>
          <w:szCs w:val="24"/>
        </w:rPr>
        <w:t>Nr.664</w:t>
      </w:r>
      <w:r w:rsidRPr="006E0750">
        <w:rPr>
          <w:rFonts w:ascii="Book Antiqua" w:hAnsi="Book Antiqua" w:cs="Book Antiqua"/>
          <w:spacing w:val="35"/>
          <w:sz w:val="24"/>
          <w:szCs w:val="24"/>
        </w:rPr>
        <w:t xml:space="preserve"> </w:t>
      </w:r>
      <w:r w:rsidRPr="006E0750">
        <w:rPr>
          <w:rFonts w:ascii="Book Antiqua" w:hAnsi="Book Antiqua" w:cs="Book Antiqua"/>
          <w:spacing w:val="-1"/>
          <w:sz w:val="24"/>
          <w:szCs w:val="24"/>
        </w:rPr>
        <w:t>“Noteikumi</w:t>
      </w:r>
      <w:r w:rsidRPr="006E0750">
        <w:rPr>
          <w:rFonts w:ascii="Book Antiqua" w:hAnsi="Book Antiqua" w:cs="Book Antiqua"/>
          <w:spacing w:val="54"/>
          <w:sz w:val="24"/>
          <w:szCs w:val="24"/>
        </w:rPr>
        <w:t xml:space="preserve"> </w:t>
      </w:r>
      <w:r w:rsidRPr="006E0750">
        <w:rPr>
          <w:rFonts w:ascii="Book Antiqua" w:hAnsi="Book Antiqua" w:cs="Book Antiqua"/>
          <w:spacing w:val="-1"/>
          <w:sz w:val="24"/>
          <w:szCs w:val="24"/>
        </w:rPr>
        <w:t>par</w:t>
      </w:r>
      <w:r w:rsidRPr="006E0750">
        <w:rPr>
          <w:rFonts w:ascii="Book Antiqua" w:hAnsi="Book Antiqua" w:cs="Book Antiqua"/>
          <w:spacing w:val="51"/>
          <w:sz w:val="24"/>
          <w:szCs w:val="24"/>
        </w:rPr>
        <w:t xml:space="preserve"> </w:t>
      </w:r>
      <w:r w:rsidRPr="006E0750">
        <w:rPr>
          <w:rFonts w:ascii="Book Antiqua" w:hAnsi="Book Antiqua" w:cs="Book Antiqua"/>
          <w:spacing w:val="-1"/>
          <w:sz w:val="24"/>
          <w:szCs w:val="24"/>
        </w:rPr>
        <w:t>metroloģiskajām</w:t>
      </w:r>
      <w:r w:rsidRPr="006E0750">
        <w:rPr>
          <w:rFonts w:ascii="Book Antiqua" w:hAnsi="Book Antiqua" w:cs="Book Antiqua"/>
          <w:spacing w:val="54"/>
          <w:sz w:val="24"/>
          <w:szCs w:val="24"/>
        </w:rPr>
        <w:t xml:space="preserve"> </w:t>
      </w:r>
      <w:r w:rsidRPr="006E0750">
        <w:rPr>
          <w:rFonts w:ascii="Book Antiqua" w:hAnsi="Book Antiqua" w:cs="Book Antiqua"/>
          <w:spacing w:val="-1"/>
          <w:sz w:val="24"/>
          <w:szCs w:val="24"/>
        </w:rPr>
        <w:t>prasībām</w:t>
      </w:r>
      <w:r w:rsidRPr="006E0750">
        <w:rPr>
          <w:rFonts w:ascii="Book Antiqua" w:hAnsi="Book Antiqua" w:cs="Book Antiqua"/>
          <w:spacing w:val="54"/>
          <w:sz w:val="24"/>
          <w:szCs w:val="24"/>
        </w:rPr>
        <w:t xml:space="preserve"> </w:t>
      </w:r>
      <w:r w:rsidRPr="006E0750">
        <w:rPr>
          <w:rFonts w:ascii="Book Antiqua" w:hAnsi="Book Antiqua" w:cs="Book Antiqua"/>
          <w:spacing w:val="-1"/>
          <w:sz w:val="24"/>
          <w:szCs w:val="24"/>
        </w:rPr>
        <w:t>ūdens</w:t>
      </w:r>
      <w:r w:rsidRPr="006E0750">
        <w:rPr>
          <w:rFonts w:ascii="Book Antiqua" w:hAnsi="Book Antiqua" w:cs="Book Antiqua"/>
          <w:spacing w:val="28"/>
          <w:sz w:val="24"/>
          <w:szCs w:val="24"/>
        </w:rPr>
        <w:t xml:space="preserve"> </w:t>
      </w:r>
      <w:r w:rsidRPr="006E0750">
        <w:rPr>
          <w:rFonts w:ascii="Book Antiqua" w:hAnsi="Book Antiqua" w:cs="Book Antiqua"/>
          <w:spacing w:val="-1"/>
          <w:sz w:val="24"/>
          <w:szCs w:val="24"/>
        </w:rPr>
        <w:t>patēriņa</w:t>
      </w:r>
      <w:r w:rsidRPr="006E0750">
        <w:rPr>
          <w:rFonts w:ascii="Book Antiqua" w:hAnsi="Book Antiqua" w:cs="Book Antiqua"/>
          <w:spacing w:val="20"/>
          <w:sz w:val="24"/>
          <w:szCs w:val="24"/>
        </w:rPr>
        <w:t xml:space="preserve"> </w:t>
      </w:r>
      <w:r w:rsidRPr="006E0750">
        <w:rPr>
          <w:rFonts w:ascii="Book Antiqua" w:hAnsi="Book Antiqua" w:cs="Book Antiqua"/>
          <w:spacing w:val="-1"/>
          <w:sz w:val="24"/>
          <w:szCs w:val="24"/>
        </w:rPr>
        <w:t>skaitītājiem”</w:t>
      </w:r>
      <w:r w:rsidRPr="006E0750">
        <w:rPr>
          <w:rFonts w:ascii="Book Antiqua" w:hAnsi="Book Antiqua" w:cs="Book Antiqua"/>
          <w:spacing w:val="20"/>
          <w:sz w:val="24"/>
          <w:szCs w:val="24"/>
        </w:rPr>
        <w:t xml:space="preserve"> </w:t>
      </w:r>
      <w:r w:rsidRPr="006E0750">
        <w:rPr>
          <w:rFonts w:ascii="Book Antiqua" w:hAnsi="Book Antiqua" w:cs="Book Antiqua"/>
          <w:spacing w:val="-1"/>
          <w:sz w:val="24"/>
          <w:szCs w:val="24"/>
        </w:rPr>
        <w:t>noteiktajām</w:t>
      </w:r>
      <w:r w:rsidRPr="006E0750">
        <w:rPr>
          <w:rFonts w:ascii="Book Antiqua" w:hAnsi="Book Antiqua" w:cs="Book Antiqua"/>
          <w:spacing w:val="20"/>
          <w:sz w:val="24"/>
          <w:szCs w:val="24"/>
        </w:rPr>
        <w:t xml:space="preserve"> </w:t>
      </w:r>
      <w:r w:rsidRPr="006E0750">
        <w:rPr>
          <w:rFonts w:ascii="Book Antiqua" w:hAnsi="Book Antiqua" w:cs="Book Antiqua"/>
          <w:spacing w:val="-1"/>
          <w:sz w:val="24"/>
          <w:szCs w:val="24"/>
        </w:rPr>
        <w:t>prasībām;</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eastAsia="Book Antiqua" w:hAnsi="Book Antiqua" w:cs="Book Antiqua"/>
          <w:spacing w:val="-1"/>
          <w:sz w:val="24"/>
          <w:szCs w:val="24"/>
        </w:rPr>
        <w:t xml:space="preserve"> </w:t>
      </w:r>
      <w:r w:rsidRPr="006E0750">
        <w:rPr>
          <w:rFonts w:ascii="Book Antiqua" w:hAnsi="Book Antiqua" w:cs="Book Antiqua"/>
          <w:spacing w:val="-1"/>
          <w:sz w:val="24"/>
          <w:szCs w:val="24"/>
        </w:rPr>
        <w:t>Mehāniskā</w:t>
      </w:r>
      <w:r w:rsidRPr="006E0750">
        <w:rPr>
          <w:rFonts w:ascii="Book Antiqua" w:hAnsi="Book Antiqua" w:cs="Book Antiqua"/>
          <w:spacing w:val="17"/>
          <w:sz w:val="24"/>
          <w:szCs w:val="24"/>
        </w:rPr>
        <w:t xml:space="preserve"> </w:t>
      </w:r>
      <w:r w:rsidRPr="006E0750">
        <w:rPr>
          <w:rFonts w:ascii="Book Antiqua" w:hAnsi="Book Antiqua" w:cs="Book Antiqua"/>
          <w:spacing w:val="-1"/>
          <w:sz w:val="24"/>
          <w:szCs w:val="24"/>
        </w:rPr>
        <w:t>aizsardzība</w:t>
      </w:r>
      <w:r w:rsidRPr="006E0750">
        <w:rPr>
          <w:rFonts w:ascii="Book Antiqua" w:hAnsi="Book Antiqua" w:cs="Book Antiqua"/>
          <w:spacing w:val="18"/>
          <w:sz w:val="24"/>
          <w:szCs w:val="24"/>
        </w:rPr>
        <w:t xml:space="preserve"> </w:t>
      </w:r>
      <w:r w:rsidRPr="006E0750">
        <w:rPr>
          <w:rFonts w:ascii="Book Antiqua" w:hAnsi="Book Antiqua" w:cs="Book Antiqua"/>
          <w:sz w:val="24"/>
          <w:szCs w:val="24"/>
        </w:rPr>
        <w:t>-</w:t>
      </w:r>
      <w:r w:rsidRPr="006E0750">
        <w:rPr>
          <w:rFonts w:ascii="Book Antiqua" w:hAnsi="Book Antiqua" w:cs="Book Antiqua"/>
          <w:spacing w:val="15"/>
          <w:sz w:val="24"/>
          <w:szCs w:val="24"/>
        </w:rPr>
        <w:t xml:space="preserve"> </w:t>
      </w:r>
      <w:r w:rsidRPr="006E0750">
        <w:rPr>
          <w:rFonts w:ascii="Book Antiqua" w:hAnsi="Book Antiqua" w:cs="Book Antiqua"/>
          <w:spacing w:val="-1"/>
          <w:sz w:val="24"/>
          <w:szCs w:val="24"/>
        </w:rPr>
        <w:t>mehāniski</w:t>
      </w:r>
      <w:r w:rsidRPr="006E0750">
        <w:rPr>
          <w:rFonts w:ascii="Book Antiqua" w:hAnsi="Book Antiqua" w:cs="Book Antiqua"/>
          <w:spacing w:val="15"/>
          <w:sz w:val="24"/>
          <w:szCs w:val="24"/>
        </w:rPr>
        <w:t xml:space="preserve"> </w:t>
      </w:r>
      <w:r w:rsidRPr="006E0750">
        <w:rPr>
          <w:rFonts w:ascii="Book Antiqua" w:hAnsi="Book Antiqua" w:cs="Book Antiqua"/>
          <w:spacing w:val="-1"/>
          <w:sz w:val="24"/>
          <w:szCs w:val="24"/>
        </w:rPr>
        <w:t>noturīgs</w:t>
      </w:r>
      <w:r w:rsidRPr="006E0750">
        <w:rPr>
          <w:rFonts w:ascii="Book Antiqua" w:hAnsi="Book Antiqua" w:cs="Book Antiqua"/>
          <w:spacing w:val="17"/>
          <w:sz w:val="24"/>
          <w:szCs w:val="24"/>
        </w:rPr>
        <w:t xml:space="preserve"> </w:t>
      </w:r>
      <w:r w:rsidRPr="006E0750">
        <w:rPr>
          <w:rFonts w:ascii="Book Antiqua" w:hAnsi="Book Antiqua" w:cs="Book Antiqua"/>
          <w:spacing w:val="-1"/>
          <w:sz w:val="24"/>
          <w:szCs w:val="24"/>
        </w:rPr>
        <w:t>korpuss</w:t>
      </w:r>
      <w:r w:rsidRPr="006E0750">
        <w:rPr>
          <w:rFonts w:ascii="Book Antiqua" w:hAnsi="Book Antiqua" w:cs="Book Antiqua"/>
          <w:spacing w:val="15"/>
          <w:sz w:val="24"/>
          <w:szCs w:val="24"/>
        </w:rPr>
        <w:t xml:space="preserve"> </w:t>
      </w:r>
      <w:r w:rsidRPr="006E0750">
        <w:rPr>
          <w:rFonts w:ascii="Book Antiqua" w:hAnsi="Book Antiqua" w:cs="Book Antiqua"/>
          <w:sz w:val="24"/>
          <w:szCs w:val="24"/>
        </w:rPr>
        <w:t>un</w:t>
      </w:r>
      <w:r w:rsidRPr="006E0750">
        <w:rPr>
          <w:rFonts w:ascii="Book Antiqua" w:hAnsi="Book Antiqua" w:cs="Book Antiqua"/>
          <w:spacing w:val="41"/>
          <w:sz w:val="24"/>
          <w:szCs w:val="24"/>
        </w:rPr>
        <w:t xml:space="preserve"> </w:t>
      </w:r>
      <w:r w:rsidRPr="006E0750">
        <w:rPr>
          <w:rFonts w:ascii="Book Antiqua" w:hAnsi="Book Antiqua" w:cs="Book Antiqua"/>
          <w:spacing w:val="-1"/>
          <w:sz w:val="24"/>
          <w:szCs w:val="24"/>
        </w:rPr>
        <w:t xml:space="preserve"> ciparnīca.</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Aizsardzības</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klase</w:t>
      </w:r>
      <w:r w:rsidRPr="006E0750">
        <w:rPr>
          <w:rFonts w:ascii="Book Antiqua" w:hAnsi="Book Antiqua" w:cs="Book Antiqua"/>
          <w:spacing w:val="39"/>
          <w:sz w:val="24"/>
          <w:szCs w:val="24"/>
        </w:rPr>
        <w:t xml:space="preserve"> </w:t>
      </w:r>
      <w:r w:rsidRPr="006E0750">
        <w:rPr>
          <w:rFonts w:ascii="Book Antiqua" w:hAnsi="Book Antiqua" w:cs="Book Antiqua"/>
          <w:sz w:val="24"/>
          <w:szCs w:val="24"/>
        </w:rPr>
        <w:t>ne</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zemāka</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par</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IP</w:t>
      </w:r>
      <w:r w:rsidRPr="006E0750">
        <w:rPr>
          <w:rFonts w:ascii="Book Antiqua" w:hAnsi="Book Antiqua" w:cs="Book Antiqua"/>
          <w:spacing w:val="38"/>
          <w:sz w:val="24"/>
          <w:szCs w:val="24"/>
        </w:rPr>
        <w:t xml:space="preserve"> </w:t>
      </w:r>
      <w:r w:rsidRPr="006E0750">
        <w:rPr>
          <w:rFonts w:ascii="Book Antiqua" w:hAnsi="Book Antiqua" w:cs="Book Antiqua"/>
          <w:sz w:val="24"/>
          <w:szCs w:val="24"/>
        </w:rPr>
        <w:t>65.</w:t>
      </w:r>
      <w:r w:rsidRPr="006E0750">
        <w:rPr>
          <w:rFonts w:ascii="Book Antiqua" w:hAnsi="Book Antiqua" w:cs="Book Antiqua"/>
          <w:spacing w:val="27"/>
          <w:sz w:val="24"/>
          <w:szCs w:val="24"/>
        </w:rPr>
        <w:t xml:space="preserve"> </w:t>
      </w:r>
      <w:r w:rsidRPr="006E0750">
        <w:rPr>
          <w:rFonts w:ascii="Book Antiqua" w:hAnsi="Book Antiqua" w:cs="Book Antiqua"/>
          <w:spacing w:val="-1"/>
          <w:sz w:val="24"/>
          <w:szCs w:val="24"/>
        </w:rPr>
        <w:t>Mēraparāta</w:t>
      </w:r>
      <w:r w:rsidRPr="006E0750">
        <w:rPr>
          <w:rFonts w:ascii="Book Antiqua" w:hAnsi="Book Antiqua" w:cs="Book Antiqua"/>
          <w:spacing w:val="3"/>
          <w:sz w:val="24"/>
          <w:szCs w:val="24"/>
        </w:rPr>
        <w:t xml:space="preserve"> </w:t>
      </w:r>
      <w:r w:rsidRPr="006E0750">
        <w:rPr>
          <w:rFonts w:ascii="Book Antiqua" w:hAnsi="Book Antiqua" w:cs="Book Antiqua"/>
          <w:spacing w:val="-1"/>
          <w:sz w:val="24"/>
          <w:szCs w:val="24"/>
        </w:rPr>
        <w:t>plūsmas</w:t>
      </w:r>
      <w:r w:rsidRPr="006E0750">
        <w:rPr>
          <w:rFonts w:ascii="Book Antiqua" w:hAnsi="Book Antiqua" w:cs="Book Antiqua"/>
          <w:spacing w:val="3"/>
          <w:sz w:val="24"/>
          <w:szCs w:val="24"/>
        </w:rPr>
        <w:t xml:space="preserve"> </w:t>
      </w:r>
      <w:r w:rsidRPr="006E0750">
        <w:rPr>
          <w:rFonts w:ascii="Book Antiqua" w:hAnsi="Book Antiqua" w:cs="Book Antiqua"/>
          <w:spacing w:val="-1"/>
          <w:sz w:val="24"/>
          <w:szCs w:val="24"/>
        </w:rPr>
        <w:t>spiediena</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izturība</w:t>
      </w:r>
      <w:r w:rsidRPr="006E0750">
        <w:rPr>
          <w:rFonts w:ascii="Book Antiqua" w:hAnsi="Book Antiqua" w:cs="Book Antiqua"/>
          <w:spacing w:val="3"/>
          <w:sz w:val="24"/>
          <w:szCs w:val="24"/>
        </w:rPr>
        <w:t xml:space="preserve"> </w:t>
      </w:r>
      <w:r w:rsidRPr="006E0750">
        <w:rPr>
          <w:rFonts w:ascii="Book Antiqua" w:hAnsi="Book Antiqua" w:cs="Book Antiqua"/>
          <w:spacing w:val="-2"/>
          <w:sz w:val="24"/>
          <w:szCs w:val="24"/>
        </w:rPr>
        <w:t>ne</w:t>
      </w:r>
      <w:r w:rsidRPr="006E0750">
        <w:rPr>
          <w:rFonts w:ascii="Book Antiqua" w:hAnsi="Book Antiqua" w:cs="Book Antiqua"/>
          <w:spacing w:val="6"/>
          <w:sz w:val="24"/>
          <w:szCs w:val="24"/>
        </w:rPr>
        <w:t xml:space="preserve"> </w:t>
      </w:r>
      <w:r w:rsidRPr="006E0750">
        <w:rPr>
          <w:rFonts w:ascii="Book Antiqua" w:hAnsi="Book Antiqua" w:cs="Book Antiqua"/>
          <w:spacing w:val="-1"/>
          <w:sz w:val="24"/>
          <w:szCs w:val="24"/>
        </w:rPr>
        <w:t>mazāka</w:t>
      </w:r>
      <w:r w:rsidRPr="006E0750">
        <w:rPr>
          <w:rFonts w:ascii="Book Antiqua" w:hAnsi="Book Antiqua" w:cs="Book Antiqua"/>
          <w:sz w:val="24"/>
          <w:szCs w:val="24"/>
        </w:rPr>
        <w:t xml:space="preserve"> </w:t>
      </w:r>
      <w:r w:rsidRPr="006E0750">
        <w:rPr>
          <w:rFonts w:ascii="Book Antiqua" w:hAnsi="Book Antiqua" w:cs="Book Antiqua"/>
          <w:spacing w:val="-2"/>
          <w:sz w:val="24"/>
          <w:szCs w:val="24"/>
        </w:rPr>
        <w:t>kā</w:t>
      </w:r>
      <w:r w:rsidRPr="006E0750">
        <w:rPr>
          <w:rFonts w:ascii="Book Antiqua" w:hAnsi="Book Antiqua" w:cs="Book Antiqua"/>
          <w:spacing w:val="45"/>
          <w:sz w:val="24"/>
          <w:szCs w:val="24"/>
        </w:rPr>
        <w:t xml:space="preserve"> </w:t>
      </w:r>
      <w:r w:rsidRPr="006E0750">
        <w:rPr>
          <w:rFonts w:ascii="Book Antiqua" w:hAnsi="Book Antiqua" w:cs="Book Antiqua"/>
          <w:spacing w:val="-1"/>
          <w:sz w:val="24"/>
          <w:szCs w:val="24"/>
        </w:rPr>
        <w:t>PN16; Pie uzstādīšanas nav nepieciešamas taisnās daļas ne pirms ne pēc skaitītāja;</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hAnsi="Book Antiqua" w:cs="Book Antiqua"/>
          <w:sz w:val="24"/>
          <w:szCs w:val="24"/>
        </w:rPr>
        <w:t>Apkārtējās vides klase – Klase C/ EN 14 154;</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hAnsi="Book Antiqua" w:cs="Book Antiqua"/>
          <w:sz w:val="24"/>
          <w:szCs w:val="24"/>
        </w:rPr>
        <w:lastRenderedPageBreak/>
        <w:t>Ūdens plūsma Q3 1,6/2,5m3/h, Mērījumu diapazons R Q3/Q1  R40-80-100, atkarībā no skaitītāja uzstādīšanas stāvokļa H/ V, plūsmas sākums 0,008m3/h;</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hAnsi="Book Antiqua" w:cs="Book Antiqua"/>
          <w:spacing w:val="8"/>
          <w:sz w:val="24"/>
          <w:szCs w:val="24"/>
        </w:rPr>
        <w:t xml:space="preserve"> Radio modulim jānodrošina  </w:t>
      </w:r>
      <w:r w:rsidRPr="006E0750">
        <w:rPr>
          <w:rFonts w:ascii="Book Antiqua" w:hAnsi="Book Antiqua" w:cs="Book Antiqua"/>
          <w:sz w:val="24"/>
          <w:szCs w:val="24"/>
        </w:rPr>
        <w:t>datu reģistrācija</w:t>
      </w:r>
      <w:r w:rsidRPr="006E0750">
        <w:rPr>
          <w:rFonts w:ascii="Book Antiqua" w:hAnsi="Book Antiqua" w:cs="Book Antiqua"/>
          <w:spacing w:val="10"/>
          <w:sz w:val="24"/>
          <w:szCs w:val="24"/>
        </w:rPr>
        <w:t xml:space="preserve"> </w:t>
      </w:r>
      <w:r w:rsidRPr="006E0750">
        <w:rPr>
          <w:rFonts w:ascii="Book Antiqua" w:hAnsi="Book Antiqua" w:cs="Book Antiqua"/>
          <w:spacing w:val="-1"/>
          <w:sz w:val="24"/>
          <w:szCs w:val="24"/>
        </w:rPr>
        <w:t>(uzskaitītā</w:t>
      </w:r>
      <w:r w:rsidRPr="006E0750">
        <w:rPr>
          <w:rFonts w:ascii="Book Antiqua" w:hAnsi="Book Antiqua" w:cs="Book Antiqua"/>
          <w:spacing w:val="10"/>
          <w:sz w:val="24"/>
          <w:szCs w:val="24"/>
        </w:rPr>
        <w:t xml:space="preserve"> </w:t>
      </w:r>
      <w:r w:rsidRPr="006E0750">
        <w:rPr>
          <w:rFonts w:ascii="Book Antiqua" w:hAnsi="Book Antiqua" w:cs="Book Antiqua"/>
          <w:spacing w:val="-1"/>
          <w:sz w:val="24"/>
          <w:szCs w:val="24"/>
        </w:rPr>
        <w:t>apjoma)</w:t>
      </w:r>
      <w:r w:rsidRPr="006E0750">
        <w:rPr>
          <w:rFonts w:ascii="Book Antiqua" w:hAnsi="Book Antiqua" w:cs="Book Antiqua"/>
          <w:spacing w:val="27"/>
          <w:sz w:val="24"/>
          <w:szCs w:val="24"/>
        </w:rPr>
        <w:t xml:space="preserve"> </w:t>
      </w:r>
      <w:r w:rsidRPr="006E0750">
        <w:rPr>
          <w:rFonts w:ascii="Book Antiqua" w:hAnsi="Book Antiqua" w:cs="Book Antiqua"/>
          <w:spacing w:val="-1"/>
          <w:sz w:val="24"/>
          <w:szCs w:val="24"/>
        </w:rPr>
        <w:t>saglabāšana</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kopš</w:t>
      </w:r>
      <w:r w:rsidRPr="006E0750">
        <w:rPr>
          <w:rFonts w:ascii="Book Antiqua" w:hAnsi="Book Antiqua" w:cs="Book Antiqua"/>
          <w:spacing w:val="-2"/>
          <w:sz w:val="24"/>
          <w:szCs w:val="24"/>
        </w:rPr>
        <w:t xml:space="preserve"> </w:t>
      </w:r>
      <w:r w:rsidRPr="006E0750">
        <w:rPr>
          <w:rFonts w:ascii="Book Antiqua" w:hAnsi="Book Antiqua" w:cs="Book Antiqua"/>
          <w:sz w:val="24"/>
          <w:szCs w:val="24"/>
        </w:rPr>
        <w:t xml:space="preserve">tā </w:t>
      </w:r>
      <w:r w:rsidRPr="006E0750">
        <w:rPr>
          <w:rFonts w:ascii="Book Antiqua" w:hAnsi="Book Antiqua" w:cs="Book Antiqua"/>
          <w:spacing w:val="-1"/>
          <w:sz w:val="24"/>
          <w:szCs w:val="24"/>
        </w:rPr>
        <w:t>uzstādīšanas</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 xml:space="preserve">brīža; t.sk.  atpakaļ plūsmas apjoms, darbības laiks, kā arī kļūdu brīdinājumu uzskaite, piemēram noplūde, tukša caurule, sakaru traucējums, ārējā magnētiskā ietekme u.c. </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hAnsi="Book Antiqua" w:cs="Book Antiqua"/>
          <w:spacing w:val="-1"/>
          <w:sz w:val="24"/>
          <w:szCs w:val="24"/>
        </w:rPr>
        <w:t>Mēraparātam jābūt aprīkotam ar  radio moduli (raidītāju), kas nodrošina datu nolasīšanu caur WMBUS: 868MHz OMS T1,  un datu uzskaites un pārraidīšanas biežumu (vismaz 300x sekundēs) ar regulēšanas iespēju;</w:t>
      </w:r>
    </w:p>
    <w:p w:rsidR="006E0750" w:rsidRPr="006E0750" w:rsidRDefault="006E0750" w:rsidP="006E0750">
      <w:pPr>
        <w:pStyle w:val="Sarakstarindkopa1"/>
        <w:numPr>
          <w:ilvl w:val="1"/>
          <w:numId w:val="34"/>
        </w:numPr>
        <w:spacing w:after="120" w:line="240" w:lineRule="auto"/>
        <w:ind w:left="709" w:hanging="360"/>
        <w:jc w:val="both"/>
        <w:rPr>
          <w:rFonts w:ascii="Book Antiqua" w:hAnsi="Book Antiqua"/>
        </w:rPr>
      </w:pPr>
      <w:r w:rsidRPr="006E0750">
        <w:rPr>
          <w:rFonts w:ascii="Book Antiqua" w:hAnsi="Book Antiqua" w:cs="Book Antiqua"/>
          <w:spacing w:val="-1"/>
          <w:sz w:val="24"/>
          <w:szCs w:val="24"/>
        </w:rPr>
        <w:t>Mēraparāta</w:t>
      </w:r>
      <w:r w:rsidRPr="006E0750">
        <w:rPr>
          <w:rFonts w:ascii="Book Antiqua" w:hAnsi="Book Antiqua" w:cs="Book Antiqua"/>
          <w:spacing w:val="21"/>
          <w:sz w:val="24"/>
          <w:szCs w:val="24"/>
        </w:rPr>
        <w:t xml:space="preserve"> </w:t>
      </w:r>
      <w:r w:rsidRPr="006E0750">
        <w:rPr>
          <w:rFonts w:ascii="Book Antiqua" w:hAnsi="Book Antiqua" w:cs="Book Antiqua"/>
          <w:spacing w:val="-1"/>
          <w:sz w:val="24"/>
          <w:szCs w:val="24"/>
        </w:rPr>
        <w:t>ekspluatācija,</w:t>
      </w:r>
      <w:r w:rsidRPr="006E0750">
        <w:rPr>
          <w:rFonts w:ascii="Book Antiqua" w:hAnsi="Book Antiqua" w:cs="Book Antiqua"/>
          <w:spacing w:val="19"/>
          <w:sz w:val="24"/>
          <w:szCs w:val="24"/>
        </w:rPr>
        <w:t xml:space="preserve"> </w:t>
      </w:r>
      <w:r w:rsidRPr="006E0750">
        <w:rPr>
          <w:rFonts w:ascii="Book Antiqua" w:hAnsi="Book Antiqua" w:cs="Book Antiqua"/>
          <w:spacing w:val="-1"/>
          <w:sz w:val="24"/>
          <w:szCs w:val="24"/>
        </w:rPr>
        <w:t>apzīmējumi</w:t>
      </w:r>
      <w:r w:rsidRPr="006E0750">
        <w:rPr>
          <w:rFonts w:ascii="Book Antiqua" w:hAnsi="Book Antiqua" w:cs="Book Antiqua"/>
          <w:spacing w:val="22"/>
          <w:sz w:val="24"/>
          <w:szCs w:val="24"/>
        </w:rPr>
        <w:t xml:space="preserve"> </w:t>
      </w:r>
      <w:r w:rsidRPr="006E0750">
        <w:rPr>
          <w:rFonts w:ascii="Book Antiqua" w:hAnsi="Book Antiqua" w:cs="Book Antiqua"/>
          <w:sz w:val="24"/>
          <w:szCs w:val="24"/>
        </w:rPr>
        <w:t>uz</w:t>
      </w:r>
      <w:r w:rsidRPr="006E0750">
        <w:rPr>
          <w:rFonts w:ascii="Book Antiqua" w:hAnsi="Book Antiqua" w:cs="Book Antiqua"/>
          <w:spacing w:val="19"/>
          <w:sz w:val="24"/>
          <w:szCs w:val="24"/>
        </w:rPr>
        <w:t xml:space="preserve"> </w:t>
      </w:r>
      <w:r w:rsidRPr="006E0750">
        <w:rPr>
          <w:rFonts w:ascii="Book Antiqua" w:hAnsi="Book Antiqua" w:cs="Book Antiqua"/>
          <w:sz w:val="24"/>
          <w:szCs w:val="24"/>
        </w:rPr>
        <w:t>tā</w:t>
      </w:r>
      <w:r w:rsidRPr="006E0750">
        <w:rPr>
          <w:rFonts w:ascii="Book Antiqua" w:hAnsi="Book Antiqua" w:cs="Book Antiqua"/>
          <w:spacing w:val="25"/>
          <w:sz w:val="24"/>
          <w:szCs w:val="24"/>
        </w:rPr>
        <w:t xml:space="preserve"> </w:t>
      </w:r>
      <w:r w:rsidRPr="006E0750">
        <w:rPr>
          <w:rFonts w:ascii="Book Antiqua" w:hAnsi="Book Antiqua" w:cs="Book Antiqua"/>
          <w:spacing w:val="-1"/>
          <w:sz w:val="24"/>
          <w:szCs w:val="24"/>
        </w:rPr>
        <w:t>korpusa;</w:t>
      </w:r>
    </w:p>
    <w:p w:rsidR="006E0750" w:rsidRPr="006E0750" w:rsidRDefault="006E0750" w:rsidP="006E0750">
      <w:pPr>
        <w:pStyle w:val="Sarakstarindkopa1"/>
        <w:widowControl w:val="0"/>
        <w:numPr>
          <w:ilvl w:val="1"/>
          <w:numId w:val="34"/>
        </w:numPr>
        <w:tabs>
          <w:tab w:val="left" w:pos="804"/>
        </w:tabs>
        <w:spacing w:after="120" w:line="240" w:lineRule="auto"/>
        <w:ind w:left="709" w:right="103" w:hanging="360"/>
        <w:jc w:val="both"/>
        <w:rPr>
          <w:rFonts w:ascii="Book Antiqua" w:hAnsi="Book Antiqua"/>
        </w:rPr>
      </w:pPr>
      <w:r w:rsidRPr="006E0750">
        <w:rPr>
          <w:rFonts w:ascii="Book Antiqua" w:hAnsi="Book Antiqua" w:cs="Book Antiqua"/>
          <w:spacing w:val="-1"/>
          <w:sz w:val="24"/>
          <w:szCs w:val="24"/>
        </w:rPr>
        <w:t>mēraparātam</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jābūt</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CE</w:t>
      </w:r>
      <w:r w:rsidRPr="006E0750">
        <w:rPr>
          <w:rFonts w:ascii="Book Antiqua" w:hAnsi="Book Antiqua" w:cs="Book Antiqua"/>
          <w:spacing w:val="35"/>
          <w:sz w:val="24"/>
          <w:szCs w:val="24"/>
        </w:rPr>
        <w:t xml:space="preserve"> </w:t>
      </w:r>
      <w:r w:rsidRPr="006E0750">
        <w:rPr>
          <w:rFonts w:ascii="Book Antiqua" w:hAnsi="Book Antiqua" w:cs="Book Antiqua"/>
          <w:spacing w:val="-1"/>
          <w:sz w:val="24"/>
          <w:szCs w:val="24"/>
        </w:rPr>
        <w:t>atbilstības</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marķējums,</w:t>
      </w:r>
      <w:r w:rsidRPr="006E0750">
        <w:rPr>
          <w:rFonts w:ascii="Book Antiqua" w:hAnsi="Book Antiqua" w:cs="Book Antiqua"/>
          <w:spacing w:val="31"/>
          <w:sz w:val="24"/>
          <w:szCs w:val="24"/>
        </w:rPr>
        <w:t xml:space="preserve"> </w:t>
      </w:r>
      <w:r w:rsidRPr="006E0750">
        <w:rPr>
          <w:rFonts w:ascii="Book Antiqua" w:hAnsi="Book Antiqua" w:cs="Book Antiqua"/>
          <w:spacing w:val="-1"/>
          <w:sz w:val="24"/>
          <w:szCs w:val="24"/>
        </w:rPr>
        <w:t>papildus</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marķējums</w:t>
      </w:r>
      <w:r w:rsidRPr="006E0750">
        <w:rPr>
          <w:rFonts w:ascii="Book Antiqua" w:hAnsi="Book Antiqua" w:cs="Book Antiqua"/>
          <w:spacing w:val="41"/>
          <w:sz w:val="24"/>
          <w:szCs w:val="24"/>
        </w:rPr>
        <w:t xml:space="preserve"> </w:t>
      </w:r>
      <w:r w:rsidRPr="006E0750">
        <w:rPr>
          <w:rFonts w:ascii="Book Antiqua" w:hAnsi="Book Antiqua" w:cs="Book Antiqua"/>
          <w:spacing w:val="-1"/>
          <w:sz w:val="24"/>
          <w:szCs w:val="24"/>
        </w:rPr>
        <w:t>ar</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CE</w:t>
      </w:r>
      <w:r w:rsidRPr="006E0750">
        <w:rPr>
          <w:rFonts w:ascii="Book Antiqua" w:hAnsi="Book Antiqua" w:cs="Book Antiqua"/>
          <w:spacing w:val="40"/>
          <w:sz w:val="24"/>
          <w:szCs w:val="24"/>
        </w:rPr>
        <w:t xml:space="preserve"> </w:t>
      </w:r>
      <w:r w:rsidRPr="006E0750">
        <w:rPr>
          <w:rFonts w:ascii="Book Antiqua" w:hAnsi="Book Antiqua" w:cs="Book Antiqua"/>
          <w:spacing w:val="-1"/>
          <w:sz w:val="24"/>
          <w:szCs w:val="24"/>
        </w:rPr>
        <w:t>atbilstības</w:t>
      </w:r>
      <w:r w:rsidRPr="006E0750">
        <w:rPr>
          <w:rFonts w:ascii="Book Antiqua" w:hAnsi="Book Antiqua" w:cs="Book Antiqua"/>
          <w:spacing w:val="41"/>
          <w:sz w:val="24"/>
          <w:szCs w:val="24"/>
        </w:rPr>
        <w:t xml:space="preserve"> </w:t>
      </w:r>
      <w:r w:rsidRPr="006E0750">
        <w:rPr>
          <w:rFonts w:ascii="Book Antiqua" w:hAnsi="Book Antiqua" w:cs="Book Antiqua"/>
          <w:spacing w:val="-2"/>
          <w:sz w:val="24"/>
          <w:szCs w:val="24"/>
        </w:rPr>
        <w:t>zīmes</w:t>
      </w:r>
      <w:r w:rsidRPr="006E0750">
        <w:rPr>
          <w:rFonts w:ascii="Book Antiqua" w:hAnsi="Book Antiqua" w:cs="Book Antiqua"/>
          <w:spacing w:val="39"/>
          <w:sz w:val="24"/>
          <w:szCs w:val="24"/>
        </w:rPr>
        <w:t xml:space="preserve"> </w:t>
      </w:r>
      <w:r w:rsidRPr="006E0750">
        <w:rPr>
          <w:rFonts w:ascii="Book Antiqua" w:hAnsi="Book Antiqua" w:cs="Book Antiqua"/>
          <w:spacing w:val="-1"/>
          <w:sz w:val="24"/>
          <w:szCs w:val="24"/>
        </w:rPr>
        <w:t>uzlikšanas</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gada</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pēdējiem</w:t>
      </w:r>
      <w:r w:rsidRPr="006E0750">
        <w:rPr>
          <w:rFonts w:ascii="Book Antiqua" w:hAnsi="Book Antiqua" w:cs="Book Antiqua"/>
          <w:spacing w:val="1"/>
          <w:sz w:val="24"/>
          <w:szCs w:val="24"/>
        </w:rPr>
        <w:t xml:space="preserve"> </w:t>
      </w:r>
      <w:r w:rsidRPr="006E0750">
        <w:rPr>
          <w:rFonts w:ascii="Book Antiqua" w:hAnsi="Book Antiqua" w:cs="Book Antiqua"/>
          <w:sz w:val="24"/>
          <w:szCs w:val="24"/>
        </w:rPr>
        <w:t>2</w:t>
      </w:r>
      <w:r w:rsidRPr="006E0750">
        <w:rPr>
          <w:rFonts w:ascii="Book Antiqua" w:hAnsi="Book Antiqua" w:cs="Book Antiqua"/>
          <w:spacing w:val="-3"/>
          <w:sz w:val="24"/>
          <w:szCs w:val="24"/>
        </w:rPr>
        <w:t xml:space="preserve"> </w:t>
      </w:r>
      <w:r w:rsidRPr="006E0750">
        <w:rPr>
          <w:rFonts w:ascii="Book Antiqua" w:hAnsi="Book Antiqua" w:cs="Book Antiqua"/>
          <w:spacing w:val="-1"/>
          <w:sz w:val="24"/>
          <w:szCs w:val="24"/>
        </w:rPr>
        <w:t>(diviem)</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cipariem;</w:t>
      </w:r>
    </w:p>
    <w:p w:rsidR="006E0750" w:rsidRPr="006E0750" w:rsidRDefault="006E0750" w:rsidP="006E0750">
      <w:pPr>
        <w:pStyle w:val="Sarakstarindkopa1"/>
        <w:widowControl w:val="0"/>
        <w:numPr>
          <w:ilvl w:val="1"/>
          <w:numId w:val="34"/>
        </w:numPr>
        <w:tabs>
          <w:tab w:val="left" w:pos="804"/>
        </w:tabs>
        <w:spacing w:after="120" w:line="254" w:lineRule="exact"/>
        <w:ind w:left="709" w:hanging="360"/>
        <w:jc w:val="both"/>
        <w:rPr>
          <w:rFonts w:ascii="Book Antiqua" w:hAnsi="Book Antiqua"/>
        </w:rPr>
      </w:pPr>
      <w:r w:rsidRPr="006E0750">
        <w:rPr>
          <w:rFonts w:ascii="Book Antiqua" w:hAnsi="Book Antiqua" w:cs="Book Antiqua"/>
          <w:spacing w:val="-1"/>
          <w:sz w:val="24"/>
          <w:szCs w:val="24"/>
        </w:rPr>
        <w:t>mēraparāta  ciparnīcai</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jāuzrāda:</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pilni</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uzskaitītie</w:t>
      </w:r>
      <w:r w:rsidRPr="006E0750">
        <w:rPr>
          <w:rFonts w:ascii="Book Antiqua" w:hAnsi="Book Antiqua" w:cs="Book Antiqua"/>
          <w:sz w:val="24"/>
          <w:szCs w:val="24"/>
        </w:rPr>
        <w:t xml:space="preserve"> m³</w:t>
      </w:r>
      <w:r w:rsidRPr="006E0750">
        <w:rPr>
          <w:rFonts w:ascii="Book Antiqua" w:hAnsi="Book Antiqua" w:cs="Book Antiqua"/>
          <w:spacing w:val="1"/>
          <w:sz w:val="24"/>
          <w:szCs w:val="24"/>
        </w:rPr>
        <w:t>;</w:t>
      </w:r>
    </w:p>
    <w:p w:rsidR="006E0750" w:rsidRPr="006E0750" w:rsidRDefault="006E0750" w:rsidP="006E0750">
      <w:pPr>
        <w:pStyle w:val="Sarakstarindkopa1"/>
        <w:widowControl w:val="0"/>
        <w:numPr>
          <w:ilvl w:val="1"/>
          <w:numId w:val="34"/>
        </w:numPr>
        <w:tabs>
          <w:tab w:val="left" w:pos="804"/>
        </w:tabs>
        <w:spacing w:after="120" w:line="240" w:lineRule="auto"/>
        <w:ind w:left="709" w:right="101" w:hanging="360"/>
        <w:jc w:val="both"/>
        <w:rPr>
          <w:rFonts w:ascii="Book Antiqua" w:hAnsi="Book Antiqua"/>
        </w:rPr>
      </w:pPr>
      <w:r w:rsidRPr="006E0750">
        <w:rPr>
          <w:rFonts w:ascii="Book Antiqua" w:hAnsi="Book Antiqua" w:cs="Book Antiqua"/>
          <w:sz w:val="24"/>
          <w:szCs w:val="24"/>
        </w:rPr>
        <w:t>ciparnīcai  8 cipari;</w:t>
      </w:r>
    </w:p>
    <w:p w:rsidR="006E0750" w:rsidRPr="006E0750" w:rsidRDefault="006E0750" w:rsidP="006E0750">
      <w:pPr>
        <w:pStyle w:val="Sarakstarindkopa1"/>
        <w:widowControl w:val="0"/>
        <w:numPr>
          <w:ilvl w:val="1"/>
          <w:numId w:val="34"/>
        </w:numPr>
        <w:tabs>
          <w:tab w:val="left" w:pos="804"/>
        </w:tabs>
        <w:spacing w:after="120" w:line="240" w:lineRule="auto"/>
        <w:ind w:left="709" w:right="102" w:hanging="360"/>
        <w:jc w:val="both"/>
        <w:rPr>
          <w:rFonts w:ascii="Book Antiqua" w:hAnsi="Book Antiqua"/>
        </w:rPr>
      </w:pPr>
      <w:r w:rsidRPr="006E0750">
        <w:rPr>
          <w:rFonts w:ascii="Book Antiqua" w:hAnsi="Book Antiqua" w:cs="Book Antiqua"/>
          <w:spacing w:val="-1"/>
          <w:sz w:val="24"/>
          <w:szCs w:val="24"/>
        </w:rPr>
        <w:t>mēraparāta</w:t>
      </w:r>
      <w:r w:rsidRPr="006E0750">
        <w:rPr>
          <w:rFonts w:ascii="Book Antiqua" w:hAnsi="Book Antiqua" w:cs="Book Antiqua"/>
          <w:spacing w:val="22"/>
          <w:sz w:val="24"/>
          <w:szCs w:val="24"/>
        </w:rPr>
        <w:t xml:space="preserve"> </w:t>
      </w:r>
      <w:r w:rsidRPr="006E0750">
        <w:rPr>
          <w:rFonts w:ascii="Book Antiqua" w:hAnsi="Book Antiqua" w:cs="Book Antiqua"/>
          <w:spacing w:val="-1"/>
          <w:sz w:val="24"/>
          <w:szCs w:val="24"/>
        </w:rPr>
        <w:t>numuram</w:t>
      </w:r>
      <w:r w:rsidRPr="006E0750">
        <w:rPr>
          <w:rFonts w:ascii="Book Antiqua" w:hAnsi="Book Antiqua" w:cs="Book Antiqua"/>
          <w:spacing w:val="22"/>
          <w:sz w:val="24"/>
          <w:szCs w:val="24"/>
        </w:rPr>
        <w:t xml:space="preserve"> </w:t>
      </w:r>
      <w:r w:rsidRPr="006E0750">
        <w:rPr>
          <w:rFonts w:ascii="Book Antiqua" w:hAnsi="Book Antiqua" w:cs="Book Antiqua"/>
          <w:spacing w:val="-1"/>
          <w:sz w:val="24"/>
          <w:szCs w:val="24"/>
        </w:rPr>
        <w:t>jābūt</w:t>
      </w:r>
      <w:r w:rsidRPr="006E0750">
        <w:rPr>
          <w:rFonts w:ascii="Book Antiqua" w:hAnsi="Book Antiqua" w:cs="Book Antiqua"/>
          <w:spacing w:val="25"/>
          <w:sz w:val="24"/>
          <w:szCs w:val="24"/>
        </w:rPr>
        <w:t xml:space="preserve"> </w:t>
      </w:r>
      <w:r w:rsidRPr="006E0750">
        <w:rPr>
          <w:rFonts w:ascii="Book Antiqua" w:hAnsi="Book Antiqua" w:cs="Book Antiqua"/>
          <w:spacing w:val="-1"/>
          <w:sz w:val="24"/>
          <w:szCs w:val="24"/>
        </w:rPr>
        <w:t>viegli</w:t>
      </w:r>
      <w:r w:rsidRPr="006E0750">
        <w:rPr>
          <w:rFonts w:ascii="Book Antiqua" w:hAnsi="Book Antiqua" w:cs="Book Antiqua"/>
          <w:spacing w:val="22"/>
          <w:sz w:val="24"/>
          <w:szCs w:val="24"/>
        </w:rPr>
        <w:t xml:space="preserve"> </w:t>
      </w:r>
      <w:r w:rsidRPr="006E0750">
        <w:rPr>
          <w:rFonts w:ascii="Book Antiqua" w:hAnsi="Book Antiqua" w:cs="Book Antiqua"/>
          <w:spacing w:val="-1"/>
          <w:sz w:val="24"/>
          <w:szCs w:val="24"/>
        </w:rPr>
        <w:t>salasāmam</w:t>
      </w:r>
      <w:r w:rsidRPr="006E0750">
        <w:rPr>
          <w:rFonts w:ascii="Book Antiqua" w:hAnsi="Book Antiqua" w:cs="Book Antiqua"/>
          <w:spacing w:val="25"/>
          <w:sz w:val="24"/>
          <w:szCs w:val="24"/>
        </w:rPr>
        <w:t xml:space="preserve"> </w:t>
      </w:r>
      <w:r w:rsidRPr="006E0750">
        <w:rPr>
          <w:rFonts w:ascii="Book Antiqua" w:hAnsi="Book Antiqua" w:cs="Book Antiqua"/>
          <w:spacing w:val="-2"/>
          <w:sz w:val="24"/>
          <w:szCs w:val="24"/>
        </w:rPr>
        <w:t>un</w:t>
      </w:r>
      <w:r w:rsidRPr="006E0750">
        <w:rPr>
          <w:rFonts w:ascii="Book Antiqua" w:hAnsi="Book Antiqua" w:cs="Book Antiqua"/>
          <w:spacing w:val="23"/>
          <w:sz w:val="24"/>
          <w:szCs w:val="24"/>
        </w:rPr>
        <w:t xml:space="preserve"> </w:t>
      </w:r>
      <w:r w:rsidRPr="006E0750">
        <w:rPr>
          <w:rFonts w:ascii="Book Antiqua" w:hAnsi="Book Antiqua" w:cs="Book Antiqua"/>
          <w:spacing w:val="-1"/>
          <w:sz w:val="24"/>
          <w:szCs w:val="24"/>
        </w:rPr>
        <w:t>rūpnieciski</w:t>
      </w:r>
      <w:r w:rsidRPr="006E0750">
        <w:rPr>
          <w:rFonts w:ascii="Book Antiqua" w:hAnsi="Book Antiqua" w:cs="Book Antiqua"/>
          <w:spacing w:val="51"/>
          <w:sz w:val="24"/>
          <w:szCs w:val="24"/>
        </w:rPr>
        <w:t xml:space="preserve"> </w:t>
      </w:r>
      <w:r w:rsidRPr="006E0750">
        <w:rPr>
          <w:rFonts w:ascii="Book Antiqua" w:hAnsi="Book Antiqua" w:cs="Book Antiqua"/>
          <w:spacing w:val="-1"/>
          <w:sz w:val="24"/>
          <w:szCs w:val="24"/>
        </w:rPr>
        <w:t>iestrādātam</w:t>
      </w:r>
      <w:r w:rsidRPr="006E0750">
        <w:rPr>
          <w:rFonts w:ascii="Book Antiqua" w:hAnsi="Book Antiqua" w:cs="Book Antiqua"/>
          <w:spacing w:val="51"/>
          <w:sz w:val="24"/>
          <w:szCs w:val="24"/>
        </w:rPr>
        <w:t xml:space="preserve"> </w:t>
      </w:r>
      <w:r w:rsidRPr="006E0750">
        <w:rPr>
          <w:rFonts w:ascii="Book Antiqua" w:hAnsi="Book Antiqua" w:cs="Book Antiqua"/>
          <w:spacing w:val="-1"/>
          <w:sz w:val="24"/>
          <w:szCs w:val="24"/>
        </w:rPr>
        <w:t>korpusā vai ciparnīcā,</w:t>
      </w:r>
      <w:r w:rsidRPr="006E0750">
        <w:rPr>
          <w:rFonts w:ascii="Book Antiqua" w:hAnsi="Book Antiqua" w:cs="Book Antiqua"/>
          <w:spacing w:val="50"/>
          <w:sz w:val="24"/>
          <w:szCs w:val="24"/>
        </w:rPr>
        <w:t xml:space="preserve"> </w:t>
      </w:r>
      <w:r w:rsidRPr="006E0750">
        <w:rPr>
          <w:rFonts w:ascii="Book Antiqua" w:hAnsi="Book Antiqua" w:cs="Book Antiqua"/>
          <w:spacing w:val="-2"/>
          <w:sz w:val="24"/>
          <w:szCs w:val="24"/>
        </w:rPr>
        <w:t>mitrumnoturīgam</w:t>
      </w:r>
      <w:r w:rsidRPr="006E0750">
        <w:rPr>
          <w:rFonts w:ascii="Book Antiqua" w:hAnsi="Book Antiqua" w:cs="Book Antiqua"/>
          <w:spacing w:val="55"/>
          <w:sz w:val="24"/>
          <w:szCs w:val="24"/>
        </w:rPr>
        <w:t xml:space="preserve"> </w:t>
      </w:r>
      <w:r w:rsidRPr="006E0750">
        <w:rPr>
          <w:rFonts w:ascii="Book Antiqua" w:hAnsi="Book Antiqua" w:cs="Book Antiqua"/>
          <w:sz w:val="24"/>
          <w:szCs w:val="24"/>
        </w:rPr>
        <w:t>un</w:t>
      </w:r>
      <w:r w:rsidRPr="006E0750">
        <w:rPr>
          <w:rFonts w:ascii="Book Antiqua" w:hAnsi="Book Antiqua" w:cs="Book Antiqua"/>
          <w:spacing w:val="-12"/>
          <w:sz w:val="24"/>
          <w:szCs w:val="24"/>
        </w:rPr>
        <w:t xml:space="preserve"> </w:t>
      </w:r>
      <w:r w:rsidRPr="006E0750">
        <w:rPr>
          <w:rFonts w:ascii="Book Antiqua" w:hAnsi="Book Antiqua" w:cs="Book Antiqua"/>
          <w:spacing w:val="-1"/>
          <w:sz w:val="24"/>
          <w:szCs w:val="24"/>
        </w:rPr>
        <w:t>redzamam</w:t>
      </w:r>
      <w:r w:rsidRPr="006E0750">
        <w:rPr>
          <w:rFonts w:ascii="Book Antiqua" w:hAnsi="Book Antiqua" w:cs="Book Antiqua"/>
          <w:spacing w:val="-14"/>
          <w:sz w:val="24"/>
          <w:szCs w:val="24"/>
        </w:rPr>
        <w:t xml:space="preserve"> </w:t>
      </w:r>
      <w:r w:rsidRPr="006E0750">
        <w:rPr>
          <w:rFonts w:ascii="Book Antiqua" w:hAnsi="Book Antiqua" w:cs="Book Antiqua"/>
          <w:spacing w:val="-1"/>
          <w:sz w:val="24"/>
          <w:szCs w:val="24"/>
        </w:rPr>
        <w:t>vienā</w:t>
      </w:r>
      <w:r w:rsidRPr="006E0750">
        <w:rPr>
          <w:rFonts w:ascii="Book Antiqua" w:hAnsi="Book Antiqua" w:cs="Book Antiqua"/>
          <w:spacing w:val="-14"/>
          <w:sz w:val="24"/>
          <w:szCs w:val="24"/>
        </w:rPr>
        <w:t xml:space="preserve"> </w:t>
      </w:r>
      <w:r w:rsidRPr="006E0750">
        <w:rPr>
          <w:rFonts w:ascii="Book Antiqua" w:hAnsi="Book Antiqua" w:cs="Book Antiqua"/>
          <w:spacing w:val="-1"/>
          <w:sz w:val="24"/>
          <w:szCs w:val="24"/>
        </w:rPr>
        <w:t>plaknē</w:t>
      </w:r>
      <w:r w:rsidRPr="006E0750">
        <w:rPr>
          <w:rFonts w:ascii="Book Antiqua" w:hAnsi="Book Antiqua" w:cs="Book Antiqua"/>
          <w:spacing w:val="-16"/>
          <w:sz w:val="24"/>
          <w:szCs w:val="24"/>
        </w:rPr>
        <w:t xml:space="preserve"> </w:t>
      </w:r>
      <w:r w:rsidRPr="006E0750">
        <w:rPr>
          <w:rFonts w:ascii="Book Antiqua" w:hAnsi="Book Antiqua" w:cs="Book Antiqua"/>
          <w:sz w:val="24"/>
          <w:szCs w:val="24"/>
        </w:rPr>
        <w:t>ar</w:t>
      </w:r>
      <w:r w:rsidRPr="006E0750">
        <w:rPr>
          <w:rFonts w:ascii="Book Antiqua" w:hAnsi="Book Antiqua" w:cs="Book Antiqua"/>
          <w:spacing w:val="-14"/>
          <w:sz w:val="24"/>
          <w:szCs w:val="24"/>
        </w:rPr>
        <w:t xml:space="preserve"> </w:t>
      </w:r>
      <w:r w:rsidRPr="006E0750">
        <w:rPr>
          <w:rFonts w:ascii="Book Antiqua" w:hAnsi="Book Antiqua" w:cs="Book Antiqua"/>
          <w:spacing w:val="-1"/>
          <w:sz w:val="24"/>
          <w:szCs w:val="24"/>
        </w:rPr>
        <w:t>mēraparāta</w:t>
      </w:r>
      <w:r w:rsidRPr="006E0750">
        <w:rPr>
          <w:rFonts w:ascii="Book Antiqua" w:hAnsi="Book Antiqua" w:cs="Book Antiqua"/>
          <w:spacing w:val="-14"/>
          <w:sz w:val="24"/>
          <w:szCs w:val="24"/>
        </w:rPr>
        <w:t xml:space="preserve"> </w:t>
      </w:r>
      <w:r w:rsidRPr="006E0750">
        <w:rPr>
          <w:rFonts w:ascii="Book Antiqua" w:hAnsi="Book Antiqua" w:cs="Book Antiqua"/>
          <w:spacing w:val="-2"/>
          <w:sz w:val="24"/>
          <w:szCs w:val="24"/>
        </w:rPr>
        <w:t>rādījumiem</w:t>
      </w:r>
      <w:r w:rsidRPr="006E0750">
        <w:rPr>
          <w:rFonts w:ascii="Book Antiqua" w:hAnsi="Book Antiqua" w:cs="Book Antiqua"/>
          <w:spacing w:val="-1"/>
          <w:sz w:val="24"/>
          <w:szCs w:val="24"/>
        </w:rPr>
        <w:t>;</w:t>
      </w:r>
    </w:p>
    <w:p w:rsidR="006E0750" w:rsidRPr="006E0750" w:rsidRDefault="006E0750" w:rsidP="006E0750">
      <w:pPr>
        <w:pStyle w:val="Sarakstarindkopa1"/>
        <w:widowControl w:val="0"/>
        <w:numPr>
          <w:ilvl w:val="1"/>
          <w:numId w:val="34"/>
        </w:numPr>
        <w:tabs>
          <w:tab w:val="left" w:pos="804"/>
        </w:tabs>
        <w:spacing w:after="120" w:line="240" w:lineRule="auto"/>
        <w:ind w:left="709" w:right="103" w:hanging="360"/>
        <w:jc w:val="both"/>
        <w:rPr>
          <w:rFonts w:ascii="Book Antiqua" w:hAnsi="Book Antiqua"/>
        </w:rPr>
      </w:pPr>
      <w:r w:rsidRPr="006E0750">
        <w:rPr>
          <w:rFonts w:ascii="Book Antiqua" w:hAnsi="Book Antiqua" w:cs="Book Antiqua"/>
          <w:sz w:val="24"/>
          <w:szCs w:val="24"/>
        </w:rPr>
        <w:t>uz</w:t>
      </w:r>
      <w:r w:rsidRPr="006E0750">
        <w:rPr>
          <w:rFonts w:ascii="Book Antiqua" w:hAnsi="Book Antiqua" w:cs="Book Antiqua"/>
          <w:spacing w:val="12"/>
          <w:sz w:val="24"/>
          <w:szCs w:val="24"/>
        </w:rPr>
        <w:t xml:space="preserve"> </w:t>
      </w:r>
      <w:r w:rsidRPr="006E0750">
        <w:rPr>
          <w:rFonts w:ascii="Book Antiqua" w:hAnsi="Book Antiqua" w:cs="Book Antiqua"/>
          <w:spacing w:val="-1"/>
          <w:sz w:val="24"/>
          <w:szCs w:val="24"/>
        </w:rPr>
        <w:t>mēraparāta</w:t>
      </w:r>
      <w:r w:rsidRPr="006E0750">
        <w:rPr>
          <w:rFonts w:ascii="Book Antiqua" w:hAnsi="Book Antiqua" w:cs="Book Antiqua"/>
          <w:spacing w:val="12"/>
          <w:sz w:val="24"/>
          <w:szCs w:val="24"/>
        </w:rPr>
        <w:t xml:space="preserve"> </w:t>
      </w:r>
      <w:r w:rsidRPr="006E0750">
        <w:rPr>
          <w:rFonts w:ascii="Book Antiqua" w:hAnsi="Book Antiqua" w:cs="Book Antiqua"/>
          <w:spacing w:val="-1"/>
          <w:sz w:val="24"/>
          <w:szCs w:val="24"/>
        </w:rPr>
        <w:t>korpusa</w:t>
      </w:r>
      <w:r w:rsidRPr="006E0750">
        <w:rPr>
          <w:rFonts w:ascii="Book Antiqua" w:hAnsi="Book Antiqua" w:cs="Book Antiqua"/>
          <w:spacing w:val="8"/>
          <w:sz w:val="24"/>
          <w:szCs w:val="24"/>
        </w:rPr>
        <w:t xml:space="preserve"> </w:t>
      </w:r>
      <w:r w:rsidRPr="006E0750">
        <w:rPr>
          <w:rFonts w:ascii="Book Antiqua" w:hAnsi="Book Antiqua" w:cs="Book Antiqua"/>
          <w:spacing w:val="-1"/>
          <w:sz w:val="24"/>
          <w:szCs w:val="24"/>
        </w:rPr>
        <w:t>jābūt</w:t>
      </w:r>
      <w:r w:rsidRPr="006E0750">
        <w:rPr>
          <w:rFonts w:ascii="Book Antiqua" w:hAnsi="Book Antiqua" w:cs="Book Antiqua"/>
          <w:spacing w:val="13"/>
          <w:sz w:val="24"/>
          <w:szCs w:val="24"/>
        </w:rPr>
        <w:t xml:space="preserve"> </w:t>
      </w:r>
      <w:r w:rsidRPr="006E0750">
        <w:rPr>
          <w:rFonts w:ascii="Book Antiqua" w:hAnsi="Book Antiqua" w:cs="Book Antiqua"/>
          <w:spacing w:val="-1"/>
          <w:sz w:val="24"/>
          <w:szCs w:val="24"/>
        </w:rPr>
        <w:t>norādītam</w:t>
      </w:r>
      <w:r w:rsidRPr="006E0750">
        <w:rPr>
          <w:rFonts w:ascii="Book Antiqua" w:hAnsi="Book Antiqua" w:cs="Book Antiqua"/>
          <w:spacing w:val="10"/>
          <w:sz w:val="24"/>
          <w:szCs w:val="24"/>
        </w:rPr>
        <w:t xml:space="preserve"> </w:t>
      </w:r>
      <w:r w:rsidRPr="006E0750">
        <w:rPr>
          <w:rFonts w:ascii="Book Antiqua" w:hAnsi="Book Antiqua" w:cs="Book Antiqua"/>
          <w:spacing w:val="-1"/>
          <w:sz w:val="24"/>
          <w:szCs w:val="24"/>
        </w:rPr>
        <w:t>ūdens</w:t>
      </w:r>
      <w:r w:rsidRPr="006E0750">
        <w:rPr>
          <w:rFonts w:ascii="Book Antiqua" w:hAnsi="Book Antiqua" w:cs="Book Antiqua"/>
          <w:spacing w:val="31"/>
          <w:sz w:val="24"/>
          <w:szCs w:val="24"/>
        </w:rPr>
        <w:t xml:space="preserve"> </w:t>
      </w:r>
      <w:r w:rsidRPr="006E0750">
        <w:rPr>
          <w:rFonts w:ascii="Book Antiqua" w:hAnsi="Book Antiqua" w:cs="Book Antiqua"/>
          <w:spacing w:val="-1"/>
          <w:sz w:val="24"/>
          <w:szCs w:val="24"/>
        </w:rPr>
        <w:t>plūsmas</w:t>
      </w:r>
      <w:r w:rsidRPr="006E0750">
        <w:rPr>
          <w:rFonts w:ascii="Book Antiqua" w:hAnsi="Book Antiqua" w:cs="Book Antiqua"/>
          <w:sz w:val="24"/>
          <w:szCs w:val="24"/>
        </w:rPr>
        <w:t xml:space="preserve"> </w:t>
      </w:r>
      <w:r w:rsidRPr="006E0750">
        <w:rPr>
          <w:rFonts w:ascii="Book Antiqua" w:hAnsi="Book Antiqua" w:cs="Book Antiqua"/>
          <w:spacing w:val="-1"/>
          <w:sz w:val="24"/>
          <w:szCs w:val="24"/>
        </w:rPr>
        <w:t>virzienam;</w:t>
      </w:r>
    </w:p>
    <w:p w:rsidR="006E0750" w:rsidRPr="006E0750" w:rsidRDefault="006E0750" w:rsidP="006E0750">
      <w:pPr>
        <w:pStyle w:val="Sarakstarindkopa1"/>
        <w:widowControl w:val="0"/>
        <w:numPr>
          <w:ilvl w:val="1"/>
          <w:numId w:val="34"/>
        </w:numPr>
        <w:tabs>
          <w:tab w:val="left" w:pos="804"/>
        </w:tabs>
        <w:spacing w:after="120" w:line="240" w:lineRule="auto"/>
        <w:ind w:left="709" w:right="103" w:hanging="360"/>
        <w:jc w:val="both"/>
        <w:rPr>
          <w:rFonts w:ascii="Book Antiqua" w:hAnsi="Book Antiqua"/>
        </w:rPr>
      </w:pPr>
      <w:r w:rsidRPr="006E0750">
        <w:rPr>
          <w:rFonts w:ascii="Book Antiqua" w:hAnsi="Book Antiqua" w:cs="Book Antiqua"/>
          <w:sz w:val="24"/>
          <w:szCs w:val="24"/>
        </w:rPr>
        <w:t>uz</w:t>
      </w:r>
      <w:r w:rsidRPr="006E0750">
        <w:rPr>
          <w:rFonts w:ascii="Book Antiqua" w:hAnsi="Book Antiqua" w:cs="Book Antiqua"/>
          <w:spacing w:val="36"/>
          <w:sz w:val="24"/>
          <w:szCs w:val="24"/>
        </w:rPr>
        <w:t xml:space="preserve"> </w:t>
      </w:r>
      <w:r w:rsidRPr="006E0750">
        <w:rPr>
          <w:rFonts w:ascii="Book Antiqua" w:hAnsi="Book Antiqua" w:cs="Book Antiqua"/>
          <w:spacing w:val="-1"/>
          <w:sz w:val="24"/>
          <w:szCs w:val="24"/>
        </w:rPr>
        <w:t>mēraparāta</w:t>
      </w:r>
      <w:r w:rsidRPr="006E0750">
        <w:rPr>
          <w:rFonts w:ascii="Book Antiqua" w:hAnsi="Book Antiqua" w:cs="Book Antiqua"/>
          <w:spacing w:val="36"/>
          <w:sz w:val="24"/>
          <w:szCs w:val="24"/>
        </w:rPr>
        <w:t xml:space="preserve"> </w:t>
      </w:r>
      <w:r w:rsidRPr="006E0750">
        <w:rPr>
          <w:rFonts w:ascii="Book Antiqua" w:hAnsi="Book Antiqua" w:cs="Book Antiqua"/>
          <w:spacing w:val="-1"/>
          <w:sz w:val="24"/>
          <w:szCs w:val="24"/>
        </w:rPr>
        <w:t>norādītas</w:t>
      </w:r>
      <w:r w:rsidRPr="006E0750">
        <w:rPr>
          <w:rFonts w:ascii="Book Antiqua" w:hAnsi="Book Antiqua" w:cs="Book Antiqua"/>
          <w:spacing w:val="34"/>
          <w:sz w:val="24"/>
          <w:szCs w:val="24"/>
        </w:rPr>
        <w:t xml:space="preserve"> </w:t>
      </w:r>
      <w:r w:rsidRPr="006E0750">
        <w:rPr>
          <w:rFonts w:ascii="Book Antiqua" w:hAnsi="Book Antiqua" w:cs="Book Antiqua"/>
          <w:spacing w:val="-1"/>
          <w:sz w:val="24"/>
          <w:szCs w:val="24"/>
        </w:rPr>
        <w:t>plūsmas</w:t>
      </w:r>
      <w:r w:rsidRPr="006E0750">
        <w:rPr>
          <w:rFonts w:ascii="Book Antiqua" w:hAnsi="Book Antiqua" w:cs="Book Antiqua"/>
          <w:spacing w:val="37"/>
          <w:sz w:val="24"/>
          <w:szCs w:val="24"/>
        </w:rPr>
        <w:t xml:space="preserve"> </w:t>
      </w:r>
      <w:r w:rsidRPr="006E0750">
        <w:rPr>
          <w:rFonts w:ascii="Book Antiqua" w:hAnsi="Book Antiqua" w:cs="Book Antiqua"/>
          <w:spacing w:val="-1"/>
          <w:sz w:val="24"/>
          <w:szCs w:val="24"/>
        </w:rPr>
        <w:t>vērtības</w:t>
      </w:r>
      <w:r w:rsidRPr="006E0750">
        <w:rPr>
          <w:rFonts w:ascii="Book Antiqua" w:hAnsi="Book Antiqua" w:cs="Book Antiqua"/>
          <w:spacing w:val="34"/>
          <w:sz w:val="24"/>
          <w:szCs w:val="24"/>
        </w:rPr>
        <w:t xml:space="preserve"> </w:t>
      </w:r>
      <w:r w:rsidRPr="006E0750">
        <w:rPr>
          <w:rFonts w:ascii="Book Antiqua" w:hAnsi="Book Antiqua" w:cs="Book Antiqua"/>
          <w:spacing w:val="-1"/>
          <w:sz w:val="24"/>
          <w:szCs w:val="24"/>
        </w:rPr>
        <w:t>(Q3),</w:t>
      </w:r>
      <w:r w:rsidRPr="006E0750">
        <w:rPr>
          <w:rFonts w:ascii="Book Antiqua" w:hAnsi="Book Antiqua" w:cs="Book Antiqua"/>
          <w:spacing w:val="33"/>
          <w:sz w:val="24"/>
          <w:szCs w:val="24"/>
        </w:rPr>
        <w:t xml:space="preserve"> </w:t>
      </w:r>
      <w:r w:rsidRPr="006E0750">
        <w:rPr>
          <w:rFonts w:ascii="Book Antiqua" w:hAnsi="Book Antiqua" w:cs="Book Antiqua"/>
          <w:spacing w:val="-1"/>
          <w:sz w:val="24"/>
          <w:szCs w:val="24"/>
        </w:rPr>
        <w:t>jūtīguma</w:t>
      </w:r>
      <w:r w:rsidRPr="006E0750">
        <w:rPr>
          <w:rFonts w:ascii="Book Antiqua" w:hAnsi="Book Antiqua" w:cs="Book Antiqua"/>
          <w:spacing w:val="24"/>
          <w:sz w:val="24"/>
          <w:szCs w:val="24"/>
        </w:rPr>
        <w:t xml:space="preserve"> </w:t>
      </w:r>
      <w:r w:rsidRPr="006E0750">
        <w:rPr>
          <w:rFonts w:ascii="Book Antiqua" w:hAnsi="Book Antiqua" w:cs="Book Antiqua"/>
          <w:spacing w:val="-1"/>
          <w:sz w:val="24"/>
          <w:szCs w:val="24"/>
        </w:rPr>
        <w:t>līmenis</w:t>
      </w:r>
      <w:r w:rsidRPr="006E0750">
        <w:rPr>
          <w:rFonts w:ascii="Book Antiqua" w:hAnsi="Book Antiqua" w:cs="Book Antiqua"/>
          <w:spacing w:val="24"/>
          <w:sz w:val="24"/>
          <w:szCs w:val="24"/>
        </w:rPr>
        <w:t xml:space="preserve"> </w:t>
      </w:r>
      <w:r w:rsidRPr="006E0750">
        <w:rPr>
          <w:rFonts w:ascii="Book Antiqua" w:hAnsi="Book Antiqua" w:cs="Book Antiqua"/>
          <w:spacing w:val="-1"/>
          <w:sz w:val="24"/>
          <w:szCs w:val="24"/>
        </w:rPr>
        <w:t>(R),</w:t>
      </w:r>
      <w:r w:rsidRPr="006E0750">
        <w:rPr>
          <w:rFonts w:ascii="Book Antiqua" w:hAnsi="Book Antiqua" w:cs="Book Antiqua"/>
          <w:spacing w:val="24"/>
          <w:sz w:val="24"/>
          <w:szCs w:val="24"/>
        </w:rPr>
        <w:t xml:space="preserve"> </w:t>
      </w:r>
      <w:r w:rsidRPr="006E0750">
        <w:rPr>
          <w:rFonts w:ascii="Book Antiqua" w:hAnsi="Book Antiqua" w:cs="Book Antiqua"/>
          <w:spacing w:val="-1"/>
          <w:sz w:val="24"/>
          <w:szCs w:val="24"/>
        </w:rPr>
        <w:t>temperatūras</w:t>
      </w:r>
      <w:r w:rsidRPr="006E0750">
        <w:rPr>
          <w:rFonts w:ascii="Book Antiqua" w:hAnsi="Book Antiqua" w:cs="Book Antiqua"/>
          <w:spacing w:val="27"/>
          <w:sz w:val="24"/>
          <w:szCs w:val="24"/>
        </w:rPr>
        <w:t xml:space="preserve"> </w:t>
      </w:r>
      <w:r w:rsidRPr="006E0750">
        <w:rPr>
          <w:rFonts w:ascii="Book Antiqua" w:hAnsi="Book Antiqua" w:cs="Book Antiqua"/>
          <w:spacing w:val="-1"/>
          <w:sz w:val="24"/>
          <w:szCs w:val="24"/>
        </w:rPr>
        <w:t>klase</w:t>
      </w:r>
      <w:r w:rsidRPr="006E0750">
        <w:rPr>
          <w:rFonts w:ascii="Book Antiqua" w:hAnsi="Book Antiqua" w:cs="Book Antiqua"/>
          <w:spacing w:val="24"/>
          <w:sz w:val="24"/>
          <w:szCs w:val="24"/>
        </w:rPr>
        <w:t xml:space="preserve"> </w:t>
      </w:r>
      <w:r w:rsidRPr="006E0750">
        <w:rPr>
          <w:rFonts w:ascii="Book Antiqua" w:hAnsi="Book Antiqua" w:cs="Book Antiqua"/>
          <w:spacing w:val="-2"/>
          <w:sz w:val="24"/>
          <w:szCs w:val="24"/>
        </w:rPr>
        <w:t>(piem.</w:t>
      </w:r>
      <w:r w:rsidRPr="006E0750">
        <w:rPr>
          <w:rFonts w:ascii="Book Antiqua" w:hAnsi="Book Antiqua" w:cs="Book Antiqua"/>
          <w:spacing w:val="33"/>
          <w:sz w:val="24"/>
          <w:szCs w:val="24"/>
        </w:rPr>
        <w:t xml:space="preserve"> </w:t>
      </w:r>
      <w:r w:rsidRPr="006E0750">
        <w:rPr>
          <w:rFonts w:ascii="Book Antiqua" w:hAnsi="Book Antiqua" w:cs="Book Antiqua"/>
          <w:spacing w:val="-1"/>
          <w:sz w:val="24"/>
          <w:szCs w:val="24"/>
        </w:rPr>
        <w:t>T30,T90),</w:t>
      </w:r>
      <w:r w:rsidRPr="006E0750">
        <w:rPr>
          <w:rFonts w:ascii="Book Antiqua" w:hAnsi="Book Antiqua" w:cs="Book Antiqua"/>
          <w:spacing w:val="-15"/>
          <w:sz w:val="24"/>
          <w:szCs w:val="24"/>
        </w:rPr>
        <w:t xml:space="preserve"> </w:t>
      </w:r>
      <w:r w:rsidRPr="006E0750">
        <w:rPr>
          <w:rFonts w:ascii="Book Antiqua" w:hAnsi="Book Antiqua" w:cs="Book Antiqua"/>
          <w:spacing w:val="-1"/>
          <w:sz w:val="24"/>
          <w:szCs w:val="24"/>
        </w:rPr>
        <w:t>ūdens</w:t>
      </w:r>
      <w:r w:rsidRPr="006E0750">
        <w:rPr>
          <w:rFonts w:ascii="Book Antiqua" w:hAnsi="Book Antiqua" w:cs="Book Antiqua"/>
          <w:spacing w:val="-14"/>
          <w:sz w:val="24"/>
          <w:szCs w:val="24"/>
        </w:rPr>
        <w:t xml:space="preserve"> </w:t>
      </w:r>
      <w:r w:rsidRPr="006E0750">
        <w:rPr>
          <w:rFonts w:ascii="Book Antiqua" w:hAnsi="Book Antiqua" w:cs="Book Antiqua"/>
          <w:spacing w:val="-1"/>
          <w:sz w:val="24"/>
          <w:szCs w:val="24"/>
        </w:rPr>
        <w:t>spiediena</w:t>
      </w:r>
      <w:r w:rsidRPr="006E0750">
        <w:rPr>
          <w:rFonts w:ascii="Book Antiqua" w:hAnsi="Book Antiqua" w:cs="Book Antiqua"/>
          <w:spacing w:val="-17"/>
          <w:sz w:val="24"/>
          <w:szCs w:val="24"/>
        </w:rPr>
        <w:t xml:space="preserve"> </w:t>
      </w:r>
      <w:r w:rsidRPr="006E0750">
        <w:rPr>
          <w:rFonts w:ascii="Book Antiqua" w:hAnsi="Book Antiqua" w:cs="Book Antiqua"/>
          <w:sz w:val="24"/>
          <w:szCs w:val="24"/>
        </w:rPr>
        <w:t>klase</w:t>
      </w:r>
      <w:r w:rsidRPr="006E0750">
        <w:rPr>
          <w:rFonts w:ascii="Book Antiqua" w:hAnsi="Book Antiqua" w:cs="Book Antiqua"/>
          <w:spacing w:val="-17"/>
          <w:sz w:val="24"/>
          <w:szCs w:val="24"/>
        </w:rPr>
        <w:t xml:space="preserve"> </w:t>
      </w:r>
      <w:r w:rsidRPr="006E0750">
        <w:rPr>
          <w:rFonts w:ascii="Book Antiqua" w:hAnsi="Book Antiqua" w:cs="Book Antiqua"/>
          <w:spacing w:val="-1"/>
          <w:sz w:val="24"/>
          <w:szCs w:val="24"/>
        </w:rPr>
        <w:t>(PN16),</w:t>
      </w:r>
      <w:r w:rsidRPr="006E0750">
        <w:rPr>
          <w:rFonts w:ascii="Book Antiqua" w:hAnsi="Book Antiqua" w:cs="Book Antiqua"/>
          <w:spacing w:val="-15"/>
          <w:sz w:val="24"/>
          <w:szCs w:val="24"/>
        </w:rPr>
        <w:t xml:space="preserve"> </w:t>
      </w:r>
      <w:r w:rsidRPr="006E0750">
        <w:rPr>
          <w:rFonts w:ascii="Book Antiqua" w:hAnsi="Book Antiqua" w:cs="Book Antiqua"/>
          <w:spacing w:val="-1"/>
          <w:sz w:val="24"/>
          <w:szCs w:val="24"/>
        </w:rPr>
        <w:t>patēriņa</w:t>
      </w:r>
      <w:r w:rsidRPr="006E0750">
        <w:rPr>
          <w:rFonts w:ascii="Book Antiqua" w:hAnsi="Book Antiqua" w:cs="Book Antiqua"/>
          <w:spacing w:val="37"/>
          <w:sz w:val="24"/>
          <w:szCs w:val="24"/>
        </w:rPr>
        <w:t xml:space="preserve"> </w:t>
      </w:r>
      <w:r w:rsidRPr="006E0750">
        <w:rPr>
          <w:rFonts w:ascii="Book Antiqua" w:hAnsi="Book Antiqua" w:cs="Book Antiqua"/>
          <w:spacing w:val="-1"/>
          <w:sz w:val="24"/>
          <w:szCs w:val="24"/>
        </w:rPr>
        <w:t>mērvienība (m³);</w:t>
      </w:r>
    </w:p>
    <w:p w:rsidR="006E0750" w:rsidRPr="006E0750" w:rsidRDefault="006E0750" w:rsidP="006E0750">
      <w:pPr>
        <w:pStyle w:val="Sarakstarindkopa1"/>
        <w:widowControl w:val="0"/>
        <w:numPr>
          <w:ilvl w:val="1"/>
          <w:numId w:val="34"/>
        </w:numPr>
        <w:tabs>
          <w:tab w:val="left" w:pos="821"/>
        </w:tabs>
        <w:spacing w:after="120" w:line="240" w:lineRule="auto"/>
        <w:ind w:left="709" w:right="121" w:hanging="360"/>
        <w:jc w:val="both"/>
        <w:rPr>
          <w:rFonts w:ascii="Book Antiqua" w:hAnsi="Book Antiqua"/>
        </w:rPr>
      </w:pPr>
      <w:r w:rsidRPr="006E0750">
        <w:rPr>
          <w:rFonts w:ascii="Book Antiqua" w:hAnsi="Book Antiqua" w:cs="Book Antiqua"/>
          <w:spacing w:val="-1"/>
          <w:sz w:val="24"/>
          <w:szCs w:val="24"/>
        </w:rPr>
        <w:t>Ir</w:t>
      </w:r>
      <w:r w:rsidRPr="006E0750">
        <w:rPr>
          <w:rFonts w:ascii="Book Antiqua" w:hAnsi="Book Antiqua" w:cs="Book Antiqua"/>
          <w:spacing w:val="10"/>
          <w:sz w:val="24"/>
          <w:szCs w:val="24"/>
        </w:rPr>
        <w:t xml:space="preserve"> </w:t>
      </w:r>
      <w:r w:rsidRPr="006E0750">
        <w:rPr>
          <w:rFonts w:ascii="Book Antiqua" w:hAnsi="Book Antiqua" w:cs="Book Antiqua"/>
          <w:spacing w:val="-1"/>
          <w:sz w:val="24"/>
          <w:szCs w:val="24"/>
        </w:rPr>
        <w:t>pieejama</w:t>
      </w:r>
      <w:r w:rsidRPr="006E0750">
        <w:rPr>
          <w:rFonts w:ascii="Book Antiqua" w:hAnsi="Book Antiqua" w:cs="Book Antiqua"/>
          <w:spacing w:val="10"/>
          <w:sz w:val="24"/>
          <w:szCs w:val="24"/>
        </w:rPr>
        <w:t xml:space="preserve"> </w:t>
      </w:r>
      <w:r w:rsidRPr="006E0750">
        <w:rPr>
          <w:rFonts w:ascii="Book Antiqua" w:hAnsi="Book Antiqua" w:cs="Book Antiqua"/>
          <w:spacing w:val="-1"/>
          <w:sz w:val="24"/>
          <w:szCs w:val="24"/>
        </w:rPr>
        <w:t>detalizēta</w:t>
      </w:r>
      <w:r w:rsidRPr="006E0750">
        <w:rPr>
          <w:rFonts w:ascii="Book Antiqua" w:hAnsi="Book Antiqua" w:cs="Book Antiqua"/>
          <w:spacing w:val="10"/>
          <w:sz w:val="24"/>
          <w:szCs w:val="24"/>
        </w:rPr>
        <w:t xml:space="preserve"> </w:t>
      </w:r>
      <w:r w:rsidRPr="006E0750">
        <w:rPr>
          <w:rFonts w:ascii="Book Antiqua" w:hAnsi="Book Antiqua" w:cs="Book Antiqua"/>
          <w:spacing w:val="-1"/>
          <w:sz w:val="24"/>
          <w:szCs w:val="24"/>
        </w:rPr>
        <w:t>tehniskā</w:t>
      </w:r>
      <w:r w:rsidRPr="006E0750">
        <w:rPr>
          <w:rFonts w:ascii="Book Antiqua" w:hAnsi="Book Antiqua" w:cs="Book Antiqua"/>
          <w:spacing w:val="8"/>
          <w:sz w:val="24"/>
          <w:szCs w:val="24"/>
        </w:rPr>
        <w:t xml:space="preserve"> </w:t>
      </w:r>
      <w:r w:rsidRPr="006E0750">
        <w:rPr>
          <w:rFonts w:ascii="Book Antiqua" w:hAnsi="Book Antiqua" w:cs="Book Antiqua"/>
          <w:spacing w:val="-1"/>
          <w:sz w:val="24"/>
          <w:szCs w:val="24"/>
        </w:rPr>
        <w:t>informācija</w:t>
      </w:r>
      <w:r w:rsidRPr="006E0750">
        <w:rPr>
          <w:rFonts w:ascii="Book Antiqua" w:hAnsi="Book Antiqua" w:cs="Book Antiqua"/>
          <w:spacing w:val="10"/>
          <w:sz w:val="24"/>
          <w:szCs w:val="24"/>
        </w:rPr>
        <w:t xml:space="preserve"> </w:t>
      </w:r>
      <w:r w:rsidRPr="006E0750">
        <w:rPr>
          <w:rFonts w:ascii="Book Antiqua" w:hAnsi="Book Antiqua" w:cs="Book Antiqua"/>
          <w:spacing w:val="-1"/>
          <w:sz w:val="24"/>
          <w:szCs w:val="24"/>
        </w:rPr>
        <w:t>(apraksts,</w:t>
      </w:r>
      <w:r w:rsidRPr="006E0750">
        <w:rPr>
          <w:rFonts w:ascii="Book Antiqua" w:hAnsi="Book Antiqua" w:cs="Book Antiqua"/>
          <w:spacing w:val="37"/>
          <w:sz w:val="24"/>
          <w:szCs w:val="24"/>
        </w:rPr>
        <w:t xml:space="preserve"> </w:t>
      </w:r>
      <w:r w:rsidRPr="006E0750">
        <w:rPr>
          <w:rFonts w:ascii="Book Antiqua" w:hAnsi="Book Antiqua" w:cs="Book Antiqua"/>
          <w:spacing w:val="-1"/>
          <w:sz w:val="24"/>
          <w:szCs w:val="24"/>
        </w:rPr>
        <w:t>tehniskie</w:t>
      </w:r>
      <w:r w:rsidRPr="006E0750">
        <w:rPr>
          <w:rFonts w:ascii="Book Antiqua" w:hAnsi="Book Antiqua" w:cs="Book Antiqua"/>
          <w:spacing w:val="17"/>
          <w:sz w:val="24"/>
          <w:szCs w:val="24"/>
        </w:rPr>
        <w:t xml:space="preserve"> </w:t>
      </w:r>
      <w:r w:rsidRPr="006E0750">
        <w:rPr>
          <w:rFonts w:ascii="Book Antiqua" w:hAnsi="Book Antiqua" w:cs="Book Antiqua"/>
          <w:spacing w:val="-1"/>
          <w:sz w:val="24"/>
          <w:szCs w:val="24"/>
        </w:rPr>
        <w:t>dati,</w:t>
      </w:r>
      <w:r w:rsidRPr="006E0750">
        <w:rPr>
          <w:rFonts w:ascii="Book Antiqua" w:hAnsi="Book Antiqua" w:cs="Book Antiqua"/>
          <w:spacing w:val="16"/>
          <w:sz w:val="24"/>
          <w:szCs w:val="24"/>
        </w:rPr>
        <w:t xml:space="preserve"> </w:t>
      </w:r>
      <w:r w:rsidRPr="006E0750">
        <w:rPr>
          <w:rFonts w:ascii="Book Antiqua" w:hAnsi="Book Antiqua" w:cs="Book Antiqua"/>
          <w:spacing w:val="-1"/>
          <w:sz w:val="24"/>
          <w:szCs w:val="24"/>
        </w:rPr>
        <w:t>kvalitāti</w:t>
      </w:r>
      <w:r w:rsidRPr="006E0750">
        <w:rPr>
          <w:rFonts w:ascii="Book Antiqua" w:hAnsi="Book Antiqua" w:cs="Book Antiqua"/>
          <w:spacing w:val="17"/>
          <w:sz w:val="24"/>
          <w:szCs w:val="24"/>
        </w:rPr>
        <w:t xml:space="preserve"> </w:t>
      </w:r>
      <w:r w:rsidRPr="006E0750">
        <w:rPr>
          <w:rFonts w:ascii="Book Antiqua" w:hAnsi="Book Antiqua" w:cs="Book Antiqua"/>
          <w:spacing w:val="-1"/>
          <w:sz w:val="24"/>
          <w:szCs w:val="24"/>
        </w:rPr>
        <w:t>apliecinošie</w:t>
      </w:r>
      <w:r w:rsidRPr="006E0750">
        <w:rPr>
          <w:rFonts w:ascii="Book Antiqua" w:hAnsi="Book Antiqua" w:cs="Book Antiqua"/>
          <w:spacing w:val="17"/>
          <w:sz w:val="24"/>
          <w:szCs w:val="24"/>
        </w:rPr>
        <w:t xml:space="preserve"> </w:t>
      </w:r>
      <w:r w:rsidRPr="006E0750">
        <w:rPr>
          <w:rFonts w:ascii="Book Antiqua" w:hAnsi="Book Antiqua" w:cs="Book Antiqua"/>
          <w:spacing w:val="-1"/>
          <w:sz w:val="24"/>
          <w:szCs w:val="24"/>
        </w:rPr>
        <w:t>sertifikāti,</w:t>
      </w:r>
      <w:r w:rsidRPr="006E0750">
        <w:rPr>
          <w:rFonts w:ascii="Book Antiqua" w:hAnsi="Book Antiqua" w:cs="Book Antiqua"/>
          <w:spacing w:val="16"/>
          <w:sz w:val="24"/>
          <w:szCs w:val="24"/>
        </w:rPr>
        <w:t xml:space="preserve"> </w:t>
      </w:r>
      <w:r w:rsidRPr="006E0750">
        <w:rPr>
          <w:rFonts w:ascii="Book Antiqua" w:hAnsi="Book Antiqua" w:cs="Book Antiqua"/>
          <w:spacing w:val="-1"/>
          <w:sz w:val="24"/>
          <w:szCs w:val="24"/>
        </w:rPr>
        <w:t>grafiskie</w:t>
      </w:r>
      <w:r w:rsidRPr="006E0750">
        <w:rPr>
          <w:rFonts w:ascii="Book Antiqua" w:hAnsi="Book Antiqua" w:cs="Book Antiqua"/>
          <w:spacing w:val="41"/>
          <w:sz w:val="24"/>
          <w:szCs w:val="24"/>
        </w:rPr>
        <w:t xml:space="preserve"> </w:t>
      </w:r>
      <w:r w:rsidRPr="006E0750">
        <w:rPr>
          <w:rFonts w:ascii="Book Antiqua" w:hAnsi="Book Antiqua" w:cs="Book Antiqua"/>
          <w:spacing w:val="-1"/>
          <w:sz w:val="24"/>
          <w:szCs w:val="24"/>
        </w:rPr>
        <w:t>faili,</w:t>
      </w:r>
      <w:r w:rsidRPr="006E0750">
        <w:rPr>
          <w:rFonts w:ascii="Book Antiqua" w:hAnsi="Book Antiqua" w:cs="Book Antiqua"/>
          <w:spacing w:val="-3"/>
          <w:sz w:val="24"/>
          <w:szCs w:val="24"/>
        </w:rPr>
        <w:t xml:space="preserve"> </w:t>
      </w:r>
      <w:r w:rsidRPr="006E0750">
        <w:rPr>
          <w:rFonts w:ascii="Book Antiqua" w:hAnsi="Book Antiqua" w:cs="Book Antiqua"/>
          <w:spacing w:val="-1"/>
          <w:sz w:val="24"/>
          <w:szCs w:val="24"/>
        </w:rPr>
        <w:t>montāžas</w:t>
      </w:r>
      <w:r w:rsidRPr="006E0750">
        <w:rPr>
          <w:rFonts w:ascii="Book Antiqua" w:hAnsi="Book Antiqua" w:cs="Book Antiqua"/>
          <w:spacing w:val="-2"/>
          <w:sz w:val="24"/>
          <w:szCs w:val="24"/>
        </w:rPr>
        <w:t xml:space="preserve"> </w:t>
      </w:r>
      <w:r w:rsidRPr="006E0750">
        <w:rPr>
          <w:rFonts w:ascii="Book Antiqua" w:hAnsi="Book Antiqua" w:cs="Book Antiqua"/>
          <w:sz w:val="24"/>
          <w:szCs w:val="24"/>
        </w:rPr>
        <w:t>un</w:t>
      </w:r>
      <w:r w:rsidRPr="006E0750">
        <w:rPr>
          <w:rFonts w:ascii="Book Antiqua" w:hAnsi="Book Antiqua" w:cs="Book Antiqua"/>
          <w:spacing w:val="1"/>
          <w:sz w:val="24"/>
          <w:szCs w:val="24"/>
        </w:rPr>
        <w:t xml:space="preserve"> </w:t>
      </w:r>
      <w:r w:rsidRPr="006E0750">
        <w:rPr>
          <w:rFonts w:ascii="Book Antiqua" w:hAnsi="Book Antiqua" w:cs="Book Antiqua"/>
          <w:spacing w:val="-1"/>
          <w:sz w:val="24"/>
          <w:szCs w:val="24"/>
        </w:rPr>
        <w:t>ekspluatācijas</w:t>
      </w:r>
      <w:r w:rsidRPr="006E0750">
        <w:rPr>
          <w:rFonts w:ascii="Book Antiqua" w:hAnsi="Book Antiqua" w:cs="Book Antiqua"/>
          <w:spacing w:val="-2"/>
          <w:sz w:val="24"/>
          <w:szCs w:val="24"/>
        </w:rPr>
        <w:t xml:space="preserve"> </w:t>
      </w:r>
      <w:r w:rsidRPr="006E0750">
        <w:rPr>
          <w:rFonts w:ascii="Book Antiqua" w:hAnsi="Book Antiqua" w:cs="Book Antiqua"/>
          <w:spacing w:val="-1"/>
          <w:sz w:val="24"/>
          <w:szCs w:val="24"/>
        </w:rPr>
        <w:t>instrukcijas);</w:t>
      </w:r>
    </w:p>
    <w:p w:rsidR="006E0750" w:rsidRPr="006E0750" w:rsidRDefault="006E0750" w:rsidP="006E0750">
      <w:pPr>
        <w:pStyle w:val="Sarakstarindkopa1"/>
        <w:widowControl w:val="0"/>
        <w:numPr>
          <w:ilvl w:val="1"/>
          <w:numId w:val="34"/>
        </w:numPr>
        <w:tabs>
          <w:tab w:val="left" w:pos="821"/>
        </w:tabs>
        <w:spacing w:after="120" w:line="240" w:lineRule="auto"/>
        <w:ind w:left="709" w:right="121" w:hanging="360"/>
        <w:jc w:val="both"/>
        <w:rPr>
          <w:rFonts w:ascii="Book Antiqua" w:hAnsi="Book Antiqua"/>
        </w:rPr>
      </w:pPr>
      <w:r w:rsidRPr="006E0750">
        <w:rPr>
          <w:rFonts w:ascii="Book Antiqua" w:hAnsi="Book Antiqua" w:cs="Book Antiqua"/>
          <w:sz w:val="24"/>
          <w:szCs w:val="24"/>
          <w:shd w:val="clear" w:color="auto" w:fill="FFFFFF"/>
        </w:rPr>
        <w:t>Sistēma automātiski uz norādītajiem e-pastiem nosūta ikmēneša atskaiti. Atskaitē redzami dati: dzīvokļa numurs, ūdens skaitītāja nosaukums, skaitītāja un radio moduļa numurs, aprēķinātais patēriņš, iepriekšējā mēneša un aktuālā mēneša aktuālais rādījumus, rādījumu nolasīšanas laiks;</w:t>
      </w:r>
    </w:p>
    <w:p w:rsidR="006E0750" w:rsidRPr="006E0750" w:rsidRDefault="006E0750" w:rsidP="006E0750">
      <w:pPr>
        <w:pStyle w:val="Sarakstarindkopa1"/>
        <w:widowControl w:val="0"/>
        <w:numPr>
          <w:ilvl w:val="1"/>
          <w:numId w:val="34"/>
        </w:numPr>
        <w:spacing w:after="120" w:line="240" w:lineRule="auto"/>
        <w:ind w:left="709" w:right="121" w:hanging="360"/>
        <w:jc w:val="both"/>
        <w:rPr>
          <w:rFonts w:ascii="Book Antiqua" w:hAnsi="Book Antiqua"/>
        </w:rPr>
      </w:pPr>
      <w:r w:rsidRPr="006E0750">
        <w:rPr>
          <w:rFonts w:ascii="Book Antiqua" w:hAnsi="Book Antiqua" w:cs="Book Antiqua"/>
          <w:sz w:val="24"/>
          <w:szCs w:val="24"/>
          <w:shd w:val="clear" w:color="auto" w:fill="FFFFFF"/>
        </w:rPr>
        <w:t>Jānodrošina piekļuve piegādāja portālam datu nolasīšanai;</w:t>
      </w:r>
    </w:p>
    <w:p w:rsidR="006E0750" w:rsidRPr="006E0750" w:rsidRDefault="006E0750" w:rsidP="006E0750">
      <w:pPr>
        <w:pStyle w:val="Sarakstarindkopa1"/>
        <w:widowControl w:val="0"/>
        <w:numPr>
          <w:ilvl w:val="1"/>
          <w:numId w:val="34"/>
        </w:numPr>
        <w:tabs>
          <w:tab w:val="left" w:pos="821"/>
        </w:tabs>
        <w:spacing w:after="120" w:line="240" w:lineRule="auto"/>
        <w:ind w:left="709" w:right="85" w:hanging="360"/>
        <w:jc w:val="both"/>
        <w:rPr>
          <w:rFonts w:ascii="Book Antiqua" w:hAnsi="Book Antiqua"/>
        </w:rPr>
      </w:pPr>
      <w:r w:rsidRPr="006E0750">
        <w:rPr>
          <w:rFonts w:ascii="Book Antiqua" w:hAnsi="Book Antiqua" w:cs="Book Antiqua"/>
          <w:sz w:val="24"/>
          <w:szCs w:val="24"/>
          <w:shd w:val="clear" w:color="auto" w:fill="FFFFFF"/>
        </w:rPr>
        <w:t>Uztvērējam nepieciešama SIM karte, ko apmaksā piegādātājs</w:t>
      </w:r>
      <w:r w:rsidRPr="006E0750">
        <w:rPr>
          <w:rFonts w:ascii="Book Antiqua" w:hAnsi="Book Antiqua" w:cs="Book Antiqua"/>
          <w:sz w:val="24"/>
          <w:szCs w:val="24"/>
          <w:lang w:eastAsia="lv-LV"/>
        </w:rPr>
        <w:t>. Uztvērējos jāizmanto modemi, kuri atbalsta  4G tīklus. Telemetrijas sistēma automātiski pārbauda vai tiek saņemti dati no visiem objektiem. Ja kādā objektā pazūd sakari ar uztvērēju, vai netiek nolasīti 100% dati diennakts laikā, sistēmai ir jābrīdina piegādātājs un problēma jānovērš  5 darba dienu laikā, bet nekavējoties, ja tas nepieciešams ikmēneša patēriņa datu nosūtīšanai no kārtējā mēneša pēdējās kalendārās dienas līdz nākamā mēneša 2. datumam;</w:t>
      </w:r>
    </w:p>
    <w:p w:rsidR="006E0750" w:rsidRPr="006E0750" w:rsidRDefault="006E0750" w:rsidP="006E0750">
      <w:pPr>
        <w:pStyle w:val="Sarakstarindkopa1"/>
        <w:widowControl w:val="0"/>
        <w:numPr>
          <w:ilvl w:val="1"/>
          <w:numId w:val="34"/>
        </w:numPr>
        <w:tabs>
          <w:tab w:val="left" w:pos="821"/>
        </w:tabs>
        <w:spacing w:after="120" w:line="240" w:lineRule="auto"/>
        <w:ind w:left="709" w:right="121" w:hanging="360"/>
        <w:jc w:val="both"/>
        <w:rPr>
          <w:rFonts w:ascii="Book Antiqua" w:hAnsi="Book Antiqua"/>
        </w:rPr>
      </w:pPr>
      <w:r w:rsidRPr="006E0750">
        <w:rPr>
          <w:rFonts w:ascii="Book Antiqua" w:hAnsi="Book Antiqua" w:cs="Book Antiqua"/>
          <w:sz w:val="24"/>
          <w:szCs w:val="24"/>
          <w:lang w:eastAsia="lv-LV"/>
        </w:rPr>
        <w:t>Piegādātājam jāveic Pasūtītāja personāla apmācība, kas saistīta ar datu saņemšanu, apstrādi un reaģēšanu uz paziņojumiem;</w:t>
      </w:r>
    </w:p>
    <w:p w:rsidR="006E0750" w:rsidRPr="006E0750" w:rsidRDefault="006E0750" w:rsidP="006E0750">
      <w:pPr>
        <w:widowControl/>
        <w:numPr>
          <w:ilvl w:val="0"/>
          <w:numId w:val="34"/>
        </w:numPr>
        <w:suppressAutoHyphens/>
        <w:jc w:val="both"/>
        <w:rPr>
          <w:rFonts w:ascii="Book Antiqua" w:hAnsi="Book Antiqua"/>
        </w:rPr>
      </w:pPr>
      <w:r w:rsidRPr="006E0750">
        <w:rPr>
          <w:rFonts w:ascii="Book Antiqua" w:hAnsi="Book Antiqua"/>
        </w:rPr>
        <w:t>Jānodrošina iekārtu un darbu kvalitātes garantijas termiņš ne mazāk par 24 mēnešiem;</w:t>
      </w:r>
    </w:p>
    <w:p w:rsidR="006E0750" w:rsidRPr="006E0750" w:rsidRDefault="006E0750" w:rsidP="006E0750">
      <w:pPr>
        <w:pStyle w:val="Sarakstarindkopa1"/>
        <w:numPr>
          <w:ilvl w:val="0"/>
          <w:numId w:val="34"/>
        </w:numPr>
        <w:shd w:val="clear" w:color="auto" w:fill="FFFFFF"/>
        <w:spacing w:after="120" w:line="240" w:lineRule="auto"/>
        <w:jc w:val="both"/>
        <w:rPr>
          <w:rFonts w:ascii="Book Antiqua" w:hAnsi="Book Antiqua"/>
        </w:rPr>
      </w:pPr>
      <w:r w:rsidRPr="006E0750">
        <w:rPr>
          <w:rFonts w:ascii="Book Antiqua" w:hAnsi="Book Antiqua" w:cs="Book Antiqua"/>
          <w:b/>
          <w:bCs/>
          <w:sz w:val="24"/>
          <w:szCs w:val="24"/>
        </w:rPr>
        <w:t xml:space="preserve">Mēraparātu uzstādīšanu </w:t>
      </w:r>
      <w:r w:rsidRPr="001A6E84">
        <w:rPr>
          <w:rFonts w:ascii="Book Antiqua" w:hAnsi="Book Antiqua" w:cs="Book Antiqua"/>
          <w:b/>
          <w:bCs/>
          <w:sz w:val="24"/>
          <w:szCs w:val="24"/>
        </w:rPr>
        <w:t xml:space="preserve">dzīvokļos </w:t>
      </w:r>
      <w:r w:rsidR="00F560FC" w:rsidRPr="001A6E84">
        <w:rPr>
          <w:rFonts w:ascii="Book Antiqua" w:hAnsi="Book Antiqua" w:cs="Book Antiqua"/>
          <w:b/>
          <w:bCs/>
          <w:sz w:val="24"/>
          <w:szCs w:val="24"/>
        </w:rPr>
        <w:t>(kopumā 42 (četrdesmit divi) dzīvokļi)</w:t>
      </w:r>
      <w:r w:rsidR="00F560FC">
        <w:rPr>
          <w:rFonts w:ascii="Book Antiqua" w:hAnsi="Book Antiqua" w:cs="Book Antiqua"/>
          <w:b/>
          <w:bCs/>
          <w:sz w:val="24"/>
          <w:szCs w:val="24"/>
        </w:rPr>
        <w:t xml:space="preserve"> </w:t>
      </w:r>
      <w:r w:rsidRPr="006E0750">
        <w:rPr>
          <w:rFonts w:ascii="Book Antiqua" w:hAnsi="Book Antiqua" w:cs="Book Antiqua"/>
          <w:b/>
          <w:bCs/>
          <w:sz w:val="24"/>
          <w:szCs w:val="24"/>
        </w:rPr>
        <w:t xml:space="preserve">daudzdzīvokļu dzīvojamā mājā G. Apiņa ielā 2, Valmierā, Valmieras novadā, t.sk. </w:t>
      </w:r>
      <w:r w:rsidRPr="006E0750">
        <w:rPr>
          <w:rFonts w:ascii="Book Antiqua" w:hAnsi="Book Antiqua" w:cs="Book Antiqua"/>
          <w:b/>
          <w:bCs/>
          <w:sz w:val="24"/>
          <w:szCs w:val="24"/>
          <w:lang w:eastAsia="lv-LV"/>
        </w:rPr>
        <w:t xml:space="preserve">ieregulēšanu </w:t>
      </w:r>
      <w:r w:rsidRPr="006E0750">
        <w:rPr>
          <w:rFonts w:ascii="Book Antiqua" w:hAnsi="Book Antiqua" w:cs="Book Antiqua"/>
          <w:b/>
          <w:bCs/>
          <w:sz w:val="24"/>
          <w:szCs w:val="24"/>
        </w:rPr>
        <w:t>veic piegādātājs:</w:t>
      </w:r>
    </w:p>
    <w:p w:rsidR="006E0750" w:rsidRPr="006E0750" w:rsidRDefault="006E0750" w:rsidP="006E0750">
      <w:pPr>
        <w:pStyle w:val="Sarakstarindkopa1"/>
        <w:numPr>
          <w:ilvl w:val="1"/>
          <w:numId w:val="34"/>
        </w:numPr>
        <w:shd w:val="clear" w:color="auto" w:fill="FFFFFF"/>
        <w:spacing w:after="120" w:line="240" w:lineRule="auto"/>
        <w:ind w:left="850" w:hanging="424"/>
        <w:jc w:val="both"/>
        <w:rPr>
          <w:rFonts w:ascii="Book Antiqua" w:hAnsi="Book Antiqua"/>
        </w:rPr>
      </w:pPr>
      <w:r w:rsidRPr="006E0750">
        <w:rPr>
          <w:rFonts w:ascii="Book Antiqua" w:eastAsia="Book Antiqua" w:hAnsi="Book Antiqua" w:cs="Book Antiqua"/>
          <w:sz w:val="24"/>
          <w:szCs w:val="24"/>
          <w:lang w:eastAsia="lv-LV"/>
        </w:rPr>
        <w:t xml:space="preserve"> </w:t>
      </w:r>
      <w:r w:rsidRPr="006E0750">
        <w:rPr>
          <w:rFonts w:ascii="Book Antiqua" w:hAnsi="Book Antiqua" w:cs="Book Antiqua"/>
          <w:sz w:val="24"/>
          <w:szCs w:val="24"/>
          <w:lang w:eastAsia="lv-LV"/>
        </w:rPr>
        <w:t>Plombju un esošo skaitītāju noņemšanu veic piegādātājs (sagatavojot aktu par rādījumiem katrā dzīvoklī);</w:t>
      </w:r>
    </w:p>
    <w:p w:rsidR="006E0750" w:rsidRPr="006E0750" w:rsidRDefault="006E0750" w:rsidP="006E0750">
      <w:pPr>
        <w:pStyle w:val="Sarakstarindkopa1"/>
        <w:numPr>
          <w:ilvl w:val="1"/>
          <w:numId w:val="34"/>
        </w:numPr>
        <w:shd w:val="clear" w:color="auto" w:fill="FFFFFF"/>
        <w:spacing w:after="120" w:line="240" w:lineRule="auto"/>
        <w:ind w:left="850" w:hanging="424"/>
        <w:jc w:val="both"/>
        <w:rPr>
          <w:rFonts w:ascii="Book Antiqua" w:hAnsi="Book Antiqua"/>
        </w:rPr>
      </w:pPr>
      <w:r w:rsidRPr="006E0750">
        <w:rPr>
          <w:rFonts w:ascii="Book Antiqua" w:eastAsia="Book Antiqua" w:hAnsi="Book Antiqua" w:cs="Book Antiqua"/>
          <w:sz w:val="24"/>
          <w:szCs w:val="24"/>
          <w:lang w:eastAsia="lv-LV"/>
        </w:rPr>
        <w:lastRenderedPageBreak/>
        <w:t xml:space="preserve"> </w:t>
      </w:r>
      <w:r w:rsidRPr="006E0750">
        <w:rPr>
          <w:rFonts w:ascii="Book Antiqua" w:hAnsi="Book Antiqua" w:cs="Book Antiqua"/>
          <w:sz w:val="24"/>
          <w:szCs w:val="24"/>
          <w:lang w:eastAsia="lv-LV"/>
        </w:rPr>
        <w:t>Mēraparātu uzstādīšanas darbu pieņemšanu vienlaicīgi ne mazāk kā 4 (četros) dzīvokļos un Plombju uzlikšanu veic Pasūtītājs. Šo darbu var uzticēt darbu veicējam, paredzot skaitītāju plombēšanu ar numurētām plombām. Aktā par skaitītāju nomaiņu tiek fiksētas uzstādīto plombu numuri;</w:t>
      </w:r>
    </w:p>
    <w:p w:rsidR="006E0750" w:rsidRPr="006E0750" w:rsidRDefault="006E0750" w:rsidP="006E0750">
      <w:pPr>
        <w:pStyle w:val="Sarakstarindkopa1"/>
        <w:numPr>
          <w:ilvl w:val="1"/>
          <w:numId w:val="34"/>
        </w:numPr>
        <w:shd w:val="clear" w:color="auto" w:fill="FFFFFF"/>
        <w:spacing w:after="120" w:line="240" w:lineRule="auto"/>
        <w:ind w:left="850" w:hanging="424"/>
        <w:jc w:val="both"/>
        <w:rPr>
          <w:rFonts w:ascii="Book Antiqua" w:hAnsi="Book Antiqua"/>
        </w:rPr>
      </w:pPr>
      <w:r w:rsidRPr="006E0750">
        <w:rPr>
          <w:rFonts w:ascii="Book Antiqua" w:eastAsia="Book Antiqua" w:hAnsi="Book Antiqua" w:cs="Book Antiqua"/>
          <w:sz w:val="24"/>
          <w:szCs w:val="24"/>
          <w:lang w:eastAsia="lv-LV"/>
        </w:rPr>
        <w:t xml:space="preserve"> </w:t>
      </w:r>
      <w:r w:rsidRPr="006E0750">
        <w:rPr>
          <w:rFonts w:ascii="Book Antiqua" w:hAnsi="Book Antiqua" w:cs="Book Antiqua"/>
          <w:sz w:val="24"/>
          <w:szCs w:val="24"/>
          <w:lang w:eastAsia="lv-LV"/>
        </w:rPr>
        <w:t>Datu uztvērēji jāuzstāda koplietošanas telpās, nav pieļaujams uzstādīt uz ēkas jumta un fasādes;</w:t>
      </w:r>
    </w:p>
    <w:p w:rsidR="006E0750" w:rsidRDefault="006E0750" w:rsidP="00F560FC">
      <w:pPr>
        <w:spacing w:after="120"/>
        <w:ind w:left="426"/>
        <w:rPr>
          <w:rFonts w:ascii="Book Antiqua" w:hAnsi="Book Antiqua"/>
        </w:rPr>
      </w:pPr>
      <w:r w:rsidRPr="006E0750">
        <w:rPr>
          <w:rFonts w:ascii="Book Antiqua" w:hAnsi="Book Antiqua"/>
        </w:rPr>
        <w:t>3.4. Darbi tiek veikti ar Izpildītāja iekārtām, inventāru un materiāliem.</w:t>
      </w:r>
    </w:p>
    <w:p w:rsidR="00F83A2C" w:rsidRPr="00F83A2C" w:rsidRDefault="00F83A2C" w:rsidP="00F83A2C">
      <w:pPr>
        <w:widowControl/>
        <w:numPr>
          <w:ilvl w:val="0"/>
          <w:numId w:val="34"/>
        </w:numPr>
        <w:suppressAutoHyphens/>
        <w:autoSpaceDE w:val="0"/>
        <w:autoSpaceDN w:val="0"/>
        <w:adjustRightInd w:val="0"/>
        <w:spacing w:after="120"/>
        <w:jc w:val="both"/>
        <w:rPr>
          <w:rFonts w:ascii="Book Antiqua" w:eastAsia="Times New Roman" w:hAnsi="Book Antiqua" w:cs="Book Antiqua"/>
          <w:b/>
          <w:bCs/>
          <w:sz w:val="24"/>
          <w:szCs w:val="24"/>
          <w:lang w:val="lv-LV" w:eastAsia="zh-CN"/>
        </w:rPr>
      </w:pPr>
      <w:r>
        <w:rPr>
          <w:rFonts w:ascii="Book Antiqua" w:eastAsia="Times New Roman" w:hAnsi="Book Antiqua" w:cs="Book Antiqua"/>
          <w:b/>
          <w:bCs/>
          <w:sz w:val="24"/>
          <w:szCs w:val="24"/>
          <w:lang w:val="lv-LV" w:eastAsia="zh-CN"/>
        </w:rPr>
        <w:t>Mēraparātiem</w:t>
      </w:r>
      <w:r w:rsidRPr="00F83A2C">
        <w:rPr>
          <w:rFonts w:ascii="Book Antiqua" w:eastAsia="Times New Roman" w:hAnsi="Book Antiqua" w:cs="Book Antiqua"/>
          <w:b/>
          <w:bCs/>
          <w:sz w:val="24"/>
          <w:szCs w:val="24"/>
          <w:lang w:val="lv-LV" w:eastAsia="zh-CN"/>
        </w:rPr>
        <w:t xml:space="preserve"> garantijas termiņš ir līdz nākamajam verifikācijas termiņam, no galīgā Darbu nodošanas – pieņemšanas akta abpusējas parakstīšanas dienas, bet ne īsāks kā 72 mēneši.</w:t>
      </w:r>
    </w:p>
    <w:p w:rsidR="00F83A2C" w:rsidRPr="00F83A2C" w:rsidRDefault="00F83A2C" w:rsidP="00F83A2C">
      <w:pPr>
        <w:widowControl/>
        <w:numPr>
          <w:ilvl w:val="0"/>
          <w:numId w:val="34"/>
        </w:numPr>
        <w:suppressAutoHyphens/>
        <w:autoSpaceDE w:val="0"/>
        <w:autoSpaceDN w:val="0"/>
        <w:adjustRightInd w:val="0"/>
        <w:spacing w:after="120"/>
        <w:jc w:val="both"/>
        <w:rPr>
          <w:rFonts w:ascii="Book Antiqua" w:eastAsia="Times New Roman" w:hAnsi="Book Antiqua" w:cs="Book Antiqua"/>
          <w:b/>
          <w:bCs/>
          <w:sz w:val="24"/>
          <w:szCs w:val="24"/>
          <w:lang w:val="lv-LV" w:eastAsia="zh-CN"/>
        </w:rPr>
      </w:pPr>
      <w:r w:rsidRPr="00F83A2C">
        <w:rPr>
          <w:rFonts w:ascii="Book Antiqua" w:eastAsia="Times New Roman" w:hAnsi="Book Antiqua" w:cs="Book Antiqua"/>
          <w:b/>
          <w:bCs/>
          <w:sz w:val="24"/>
          <w:szCs w:val="24"/>
          <w:lang w:val="lv-LV" w:eastAsia="zh-CN"/>
        </w:rPr>
        <w:t xml:space="preserve">Darbu garantijas termiņš ir ne īsāks kā 24 mēneši no galīgā Darbu nodošanas – pieņemšanas akta abpusējas parakstīšanas dienas. </w:t>
      </w:r>
    </w:p>
    <w:p w:rsidR="006E0750" w:rsidRPr="006E0750" w:rsidRDefault="006E0750" w:rsidP="00F83A2C">
      <w:pPr>
        <w:pStyle w:val="Sarakstarindkopa1"/>
        <w:numPr>
          <w:ilvl w:val="0"/>
          <w:numId w:val="34"/>
        </w:numPr>
        <w:shd w:val="clear" w:color="auto" w:fill="FFFFFF"/>
        <w:spacing w:after="120" w:line="240" w:lineRule="auto"/>
        <w:jc w:val="both"/>
        <w:rPr>
          <w:rFonts w:ascii="Book Antiqua" w:hAnsi="Book Antiqua"/>
        </w:rPr>
      </w:pPr>
      <w:r w:rsidRPr="006E0750">
        <w:rPr>
          <w:rFonts w:ascii="Book Antiqua" w:hAnsi="Book Antiqua" w:cs="Book Antiqua"/>
          <w:b/>
          <w:bCs/>
          <w:sz w:val="24"/>
          <w:szCs w:val="24"/>
        </w:rPr>
        <w:t xml:space="preserve">Piegādātājs piedāvājumā atsevišķi norāda summu par datu pārraides nosūtīšanas biežuma maiņu. </w:t>
      </w:r>
    </w:p>
    <w:p w:rsidR="006E0750" w:rsidRPr="006E0750" w:rsidRDefault="006E0750" w:rsidP="00F83A2C">
      <w:pPr>
        <w:pStyle w:val="Sarakstarindkopa1"/>
        <w:numPr>
          <w:ilvl w:val="0"/>
          <w:numId w:val="34"/>
        </w:numPr>
        <w:shd w:val="clear" w:color="auto" w:fill="FFFFFF"/>
        <w:spacing w:after="120" w:line="240" w:lineRule="auto"/>
        <w:jc w:val="both"/>
        <w:rPr>
          <w:rFonts w:ascii="Book Antiqua" w:hAnsi="Book Antiqua"/>
        </w:rPr>
      </w:pPr>
      <w:r w:rsidRPr="006E0750">
        <w:rPr>
          <w:rFonts w:ascii="Book Antiqua" w:hAnsi="Book Antiqua" w:cs="Book Antiqua"/>
          <w:b/>
          <w:bCs/>
          <w:sz w:val="24"/>
          <w:szCs w:val="24"/>
        </w:rPr>
        <w:t>Uzvarētājs pirms līguma slēgšanas iesniedz mēraparāta paraugu.</w:t>
      </w:r>
    </w:p>
    <w:p w:rsidR="006E0750" w:rsidRPr="006E0750" w:rsidRDefault="006E0750" w:rsidP="00F83A2C">
      <w:pPr>
        <w:pStyle w:val="Sarakstarindkopa1"/>
        <w:numPr>
          <w:ilvl w:val="0"/>
          <w:numId w:val="34"/>
        </w:numPr>
        <w:shd w:val="clear" w:color="auto" w:fill="FFFFFF"/>
        <w:tabs>
          <w:tab w:val="clear" w:pos="0"/>
        </w:tabs>
        <w:autoSpaceDE w:val="0"/>
        <w:spacing w:after="120" w:line="240" w:lineRule="auto"/>
        <w:ind w:left="426" w:hanging="426"/>
        <w:jc w:val="both"/>
        <w:rPr>
          <w:rFonts w:ascii="Book Antiqua" w:hAnsi="Book Antiqua"/>
        </w:rPr>
      </w:pPr>
      <w:r w:rsidRPr="006E0750">
        <w:rPr>
          <w:rFonts w:ascii="Book Antiqua" w:hAnsi="Book Antiqua" w:cs="Book Antiqua"/>
          <w:b/>
          <w:bCs/>
          <w:sz w:val="24"/>
          <w:szCs w:val="24"/>
          <w:lang w:eastAsia="lv-LV"/>
        </w:rPr>
        <w:t xml:space="preserve">Finanšu piedāvājumā norādīt atsevišķi izmaksas, kas saistītas ar datu nolasīšanu, pārraidi, uzturēšanu un apstrādi, tai skaitā datu pārraides abonēšanas maksu. </w:t>
      </w:r>
    </w:p>
    <w:p w:rsidR="008E44A8" w:rsidRPr="006E0750" w:rsidRDefault="008E44A8" w:rsidP="00FB227D">
      <w:pPr>
        <w:pStyle w:val="Pamatteksts"/>
        <w:jc w:val="right"/>
        <w:rPr>
          <w:rFonts w:ascii="Book Antiqua" w:hAnsi="Book Antiqua"/>
          <w:lang w:val="lv-LV"/>
        </w:rPr>
      </w:pPr>
    </w:p>
    <w:p w:rsidR="00714194" w:rsidRPr="00E61FE6" w:rsidRDefault="00CD4A8A" w:rsidP="00240F71">
      <w:pPr>
        <w:pStyle w:val="naisnod"/>
        <w:spacing w:before="0" w:after="0"/>
        <w:ind w:left="8080"/>
        <w:jc w:val="left"/>
        <w:rPr>
          <w:rFonts w:ascii="Book Antiqua" w:hAnsi="Book Antiqua" w:cs="Arial"/>
          <w:b w:val="0"/>
          <w:bCs w:val="0"/>
          <w:sz w:val="20"/>
          <w:szCs w:val="20"/>
        </w:rPr>
      </w:pPr>
      <w:r w:rsidRPr="00714194">
        <w:rPr>
          <w:sz w:val="22"/>
        </w:rPr>
        <w:br w:type="page"/>
      </w:r>
      <w:r w:rsidR="00714194" w:rsidRPr="00240F71">
        <w:rPr>
          <w:rFonts w:ascii="Book Antiqua" w:hAnsi="Book Antiqua" w:cs="Arial"/>
          <w:b w:val="0"/>
          <w:bCs w:val="0"/>
          <w:sz w:val="20"/>
          <w:szCs w:val="20"/>
        </w:rPr>
        <w:lastRenderedPageBreak/>
        <w:t>Pielikums Nr.</w:t>
      </w:r>
      <w:r w:rsidR="00331343" w:rsidRPr="00240F71">
        <w:rPr>
          <w:rFonts w:ascii="Book Antiqua" w:hAnsi="Book Antiqua" w:cs="Arial"/>
          <w:b w:val="0"/>
          <w:bCs w:val="0"/>
          <w:sz w:val="20"/>
          <w:szCs w:val="20"/>
        </w:rPr>
        <w:t>2</w:t>
      </w:r>
    </w:p>
    <w:p w:rsidR="0004492C" w:rsidRDefault="00714194" w:rsidP="00240F71">
      <w:pPr>
        <w:pStyle w:val="naisnod"/>
        <w:spacing w:before="0" w:after="0"/>
        <w:ind w:left="8080"/>
        <w:jc w:val="left"/>
        <w:rPr>
          <w:rFonts w:ascii="Book Antiqua" w:hAnsi="Book Antiqua" w:cs="Arial"/>
          <w:b w:val="0"/>
          <w:bCs w:val="0"/>
          <w:sz w:val="20"/>
          <w:szCs w:val="20"/>
        </w:rPr>
      </w:pPr>
      <w:r w:rsidRPr="00E61FE6">
        <w:rPr>
          <w:rFonts w:ascii="Book Antiqua" w:hAnsi="Book Antiqua" w:cs="Arial"/>
          <w:b w:val="0"/>
          <w:bCs w:val="0"/>
          <w:sz w:val="20"/>
          <w:szCs w:val="20"/>
        </w:rPr>
        <w:t>VN2022/</w:t>
      </w:r>
      <w:r w:rsidR="00331343">
        <w:rPr>
          <w:rFonts w:ascii="Book Antiqua" w:hAnsi="Book Antiqua" w:cs="Arial"/>
          <w:b w:val="0"/>
          <w:bCs w:val="0"/>
          <w:sz w:val="20"/>
          <w:szCs w:val="20"/>
        </w:rPr>
        <w:t>6</w:t>
      </w:r>
      <w:r w:rsidRPr="00E61FE6">
        <w:rPr>
          <w:rFonts w:ascii="Book Antiqua" w:hAnsi="Book Antiqua" w:cs="Arial"/>
          <w:b w:val="0"/>
          <w:bCs w:val="0"/>
          <w:sz w:val="20"/>
          <w:szCs w:val="20"/>
        </w:rPr>
        <w:t>CA</w:t>
      </w:r>
    </w:p>
    <w:p w:rsidR="00602BC6" w:rsidRDefault="00602BC6" w:rsidP="00602BC6">
      <w:pPr>
        <w:widowControl/>
        <w:suppressAutoHyphens/>
        <w:autoSpaceDE w:val="0"/>
        <w:autoSpaceDN w:val="0"/>
        <w:adjustRightInd w:val="0"/>
        <w:jc w:val="center"/>
        <w:rPr>
          <w:rFonts w:ascii="Times New Roman" w:eastAsia="Times New Roman" w:hAnsi="Times New Roman"/>
          <w:b/>
          <w:bCs/>
          <w:color w:val="000000"/>
          <w:sz w:val="24"/>
          <w:szCs w:val="24"/>
          <w:lang w:val="lv-LV" w:eastAsia="ar-SA"/>
        </w:rPr>
      </w:pPr>
      <w:r>
        <w:rPr>
          <w:rFonts w:ascii="Times New Roman" w:eastAsia="Times New Roman" w:hAnsi="Times New Roman"/>
          <w:b/>
          <w:sz w:val="24"/>
          <w:szCs w:val="24"/>
          <w:lang w:val="lv-LV" w:eastAsia="ar-SA"/>
        </w:rPr>
        <w:t>Līgums</w:t>
      </w:r>
      <w:r>
        <w:rPr>
          <w:rFonts w:ascii="Times New Roman" w:eastAsia="Times New Roman" w:hAnsi="Times New Roman"/>
          <w:b/>
          <w:bCs/>
          <w:color w:val="000000"/>
          <w:sz w:val="24"/>
          <w:szCs w:val="24"/>
          <w:lang w:val="lv-LV" w:eastAsia="ar-SA"/>
        </w:rPr>
        <w:t xml:space="preserve"> Nr.__</w:t>
      </w:r>
    </w:p>
    <w:p w:rsidR="00602BC6" w:rsidRDefault="00602BC6" w:rsidP="00602BC6">
      <w:pPr>
        <w:widowControl/>
        <w:suppressAutoHyphens/>
        <w:jc w:val="center"/>
        <w:rPr>
          <w:rFonts w:ascii="Times New Roman" w:eastAsia="Times New Roman" w:hAnsi="Times New Roman"/>
          <w:b/>
          <w:i/>
          <w:sz w:val="24"/>
          <w:szCs w:val="24"/>
          <w:lang w:val="lv-LV" w:eastAsia="ar-SA"/>
        </w:rPr>
      </w:pPr>
      <w:r>
        <w:rPr>
          <w:rFonts w:ascii="Times New Roman" w:eastAsia="Times New Roman" w:hAnsi="Times New Roman"/>
          <w:b/>
          <w:sz w:val="24"/>
          <w:szCs w:val="24"/>
          <w:lang w:val="lv-LV" w:eastAsia="ar-SA"/>
        </w:rPr>
        <w:t xml:space="preserve">Par </w:t>
      </w:r>
      <w:r w:rsidR="00240F71">
        <w:rPr>
          <w:rFonts w:ascii="Times New Roman" w:eastAsia="Times New Roman" w:hAnsi="Times New Roman"/>
          <w:b/>
          <w:sz w:val="24"/>
          <w:szCs w:val="24"/>
          <w:lang w:val="lv-LV" w:eastAsia="ar-SA"/>
        </w:rPr>
        <w:t xml:space="preserve">mehānisko aukstā un karstā </w:t>
      </w:r>
      <w:r>
        <w:rPr>
          <w:rFonts w:ascii="Times New Roman" w:eastAsia="Times New Roman" w:hAnsi="Times New Roman"/>
          <w:b/>
          <w:sz w:val="24"/>
          <w:szCs w:val="24"/>
          <w:lang w:val="lv-LV" w:eastAsia="ar-SA"/>
        </w:rPr>
        <w:t>ūdens patēriņa skaitītāju piegādi un uzstādīšanu</w:t>
      </w:r>
    </w:p>
    <w:p w:rsidR="00602BC6" w:rsidRDefault="00602BC6" w:rsidP="00602BC6">
      <w:pPr>
        <w:widowControl/>
        <w:suppressAutoHyphens/>
        <w:autoSpaceDE w:val="0"/>
        <w:autoSpaceDN w:val="0"/>
        <w:adjustRightInd w:val="0"/>
        <w:rPr>
          <w:rFonts w:ascii="Times New Roman" w:eastAsia="Times New Roman" w:hAnsi="Times New Roman"/>
          <w:b/>
          <w:bCs/>
          <w:color w:val="000000"/>
          <w:sz w:val="24"/>
          <w:szCs w:val="24"/>
          <w:lang w:val="lv-LV" w:eastAsia="ar-SA"/>
        </w:rPr>
      </w:pPr>
    </w:p>
    <w:p w:rsidR="00602BC6" w:rsidRDefault="00602BC6" w:rsidP="00602BC6">
      <w:pPr>
        <w:pStyle w:val="Pamatteksts"/>
        <w:jc w:val="both"/>
        <w:rPr>
          <w:lang w:val="lv-LV"/>
        </w:rPr>
      </w:pPr>
      <w:r>
        <w:rPr>
          <w:color w:val="000000"/>
          <w:lang w:val="lv-LV" w:eastAsia="ar-SA"/>
        </w:rPr>
        <w:t>Valmierā,</w:t>
      </w:r>
      <w:r>
        <w:rPr>
          <w:lang w:val="lv-LV"/>
        </w:rPr>
        <w:t xml:space="preserve"> Līguma parakstīšanas datums ir pēdējā parakstītāja pievienotā laika zīmoga datums un laiks                                                                                              </w:t>
      </w:r>
    </w:p>
    <w:p w:rsidR="00602BC6" w:rsidRDefault="00602BC6" w:rsidP="00602BC6">
      <w:pPr>
        <w:widowControl/>
        <w:suppressAutoHyphens/>
        <w:autoSpaceDE w:val="0"/>
        <w:autoSpaceDN w:val="0"/>
        <w:adjustRightInd w:val="0"/>
        <w:rPr>
          <w:rFonts w:ascii="Times New Roman" w:eastAsia="Times New Roman" w:hAnsi="Times New Roman"/>
          <w:color w:val="000000"/>
          <w:sz w:val="24"/>
          <w:szCs w:val="24"/>
          <w:lang w:val="lv-LV" w:eastAsia="ar-SA"/>
        </w:rPr>
      </w:pPr>
    </w:p>
    <w:p w:rsidR="00602BC6" w:rsidRDefault="00602BC6" w:rsidP="00602BC6">
      <w:pPr>
        <w:widowControl/>
        <w:suppressAutoHyphens/>
        <w:autoSpaceDE w:val="0"/>
        <w:autoSpaceDN w:val="0"/>
        <w:adjustRightInd w:val="0"/>
        <w:rPr>
          <w:rFonts w:ascii="Times New Roman" w:eastAsia="Times New Roman" w:hAnsi="Times New Roman"/>
          <w:color w:val="000000"/>
          <w:sz w:val="24"/>
          <w:szCs w:val="24"/>
          <w:lang w:val="lv-LV" w:eastAsia="ar-SA"/>
        </w:rPr>
      </w:pPr>
    </w:p>
    <w:p w:rsidR="00602BC6" w:rsidRDefault="00602BC6" w:rsidP="00602BC6">
      <w:pPr>
        <w:widowControl/>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b/>
          <w:bCs/>
          <w:color w:val="000000"/>
          <w:sz w:val="24"/>
          <w:szCs w:val="24"/>
          <w:lang w:val="lv-LV" w:eastAsia="ar-SA"/>
        </w:rPr>
        <w:tab/>
        <w:t xml:space="preserve">Sabiedrība ar ierobežotu atbildību „VALMIERAS NAMSAIMNIEKS”, </w:t>
      </w:r>
      <w:r>
        <w:rPr>
          <w:rFonts w:ascii="Times New Roman" w:eastAsia="Times New Roman" w:hAnsi="Times New Roman"/>
          <w:color w:val="000000"/>
          <w:sz w:val="24"/>
          <w:szCs w:val="24"/>
          <w:lang w:val="lv-LV" w:eastAsia="ar-SA"/>
        </w:rPr>
        <w:t xml:space="preserve">reģ. Nr.44103022271, turpmāk – PASŪTĪTĀJS, tās __, </w:t>
      </w:r>
      <w:r>
        <w:rPr>
          <w:rFonts w:ascii="Times New Roman" w:eastAsia="Times New Roman" w:hAnsi="Times New Roman"/>
          <w:color w:val="000000"/>
          <w:sz w:val="24"/>
          <w:szCs w:val="24"/>
          <w:lang w:val="lv-LV"/>
        </w:rPr>
        <w:t>kurš rīkojas saskaņā ar ___</w:t>
      </w:r>
      <w:r>
        <w:rPr>
          <w:rFonts w:ascii="Times New Roman" w:eastAsia="Times New Roman" w:hAnsi="Times New Roman"/>
          <w:color w:val="000000"/>
          <w:sz w:val="24"/>
          <w:szCs w:val="24"/>
          <w:lang w:val="lv-LV" w:eastAsia="ar-SA"/>
        </w:rPr>
        <w:t xml:space="preserve">, no vienas puses, un </w:t>
      </w:r>
    </w:p>
    <w:p w:rsidR="00602BC6" w:rsidRDefault="00602BC6" w:rsidP="00602BC6">
      <w:pPr>
        <w:widowControl/>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ab/>
      </w:r>
      <w:r>
        <w:rPr>
          <w:rFonts w:ascii="Times New Roman" w:eastAsia="Times New Roman" w:hAnsi="Times New Roman"/>
          <w:b/>
          <w:color w:val="000000"/>
          <w:sz w:val="24"/>
          <w:szCs w:val="24"/>
          <w:lang w:val="lv-LV" w:eastAsia="ar-SA"/>
        </w:rPr>
        <w:t>__</w:t>
      </w:r>
      <w:r>
        <w:rPr>
          <w:rFonts w:ascii="Times New Roman" w:eastAsia="Times New Roman" w:hAnsi="Times New Roman"/>
          <w:b/>
          <w:bCs/>
          <w:color w:val="000000"/>
          <w:sz w:val="24"/>
          <w:szCs w:val="24"/>
          <w:lang w:val="lv-LV" w:eastAsia="ar-SA"/>
        </w:rPr>
        <w:t xml:space="preserve"> “__”, </w:t>
      </w:r>
      <w:r>
        <w:rPr>
          <w:rFonts w:ascii="Times New Roman" w:eastAsia="Times New Roman" w:hAnsi="Times New Roman"/>
          <w:color w:val="000000"/>
          <w:sz w:val="24"/>
          <w:szCs w:val="24"/>
          <w:lang w:val="lv-LV" w:eastAsia="ar-SA"/>
        </w:rPr>
        <w:t xml:space="preserve">reģ. Nr.__, turpmāk – IZPILDĪTĀJS, tās __, kurš rīkojas __, no otras puses, </w:t>
      </w:r>
    </w:p>
    <w:p w:rsidR="00602BC6" w:rsidRDefault="00602BC6" w:rsidP="00602BC6">
      <w:pPr>
        <w:widowControl/>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 xml:space="preserve">abi līgumslēdzēji kopā saukti par Pusēm, katrs atsevišķi – Pusi, </w:t>
      </w:r>
      <w:r>
        <w:rPr>
          <w:rFonts w:ascii="Times New Roman" w:eastAsia="Times New Roman" w:hAnsi="Times New Roman"/>
          <w:sz w:val="24"/>
          <w:szCs w:val="24"/>
          <w:lang w:val="lv-LV" w:eastAsia="ar-SA"/>
        </w:rPr>
        <w:t>ievērojot daudzdzīvokļu dzīvojamās mājas Georga Apiņa ielā 2, Valmierā dzīvokļu īpašnieku ____________ nolemto par pilnvarojumu PASŪTĪTĀJAM slēgt šo līgumu dzīvokļu īpašnieku vārdā</w:t>
      </w:r>
      <w:r>
        <w:rPr>
          <w:rFonts w:ascii="Times New Roman" w:eastAsia="Times New Roman" w:hAnsi="Times New Roman"/>
          <w:color w:val="000000"/>
          <w:sz w:val="24"/>
          <w:szCs w:val="24"/>
          <w:lang w:val="lv-LV" w:eastAsia="ar-SA"/>
        </w:rPr>
        <w:t xml:space="preserve"> un pamatojoties uz cenu aptaujas </w:t>
      </w:r>
      <w:r>
        <w:rPr>
          <w:rFonts w:ascii="Times New Roman" w:eastAsia="Times New Roman" w:hAnsi="Times New Roman"/>
          <w:b/>
          <w:bCs/>
          <w:color w:val="000000"/>
          <w:sz w:val="24"/>
          <w:szCs w:val="24"/>
          <w:lang w:val="lv-LV" w:eastAsia="ar-SA"/>
        </w:rPr>
        <w:t>“</w:t>
      </w:r>
      <w:r>
        <w:rPr>
          <w:rFonts w:ascii="Times New Roman" w:eastAsia="Times New Roman" w:hAnsi="Times New Roman"/>
          <w:b/>
          <w:bCs/>
          <w:color w:val="000000"/>
          <w:sz w:val="24"/>
          <w:szCs w:val="24"/>
          <w:lang w:eastAsia="ar-SA"/>
        </w:rPr>
        <w:t>Mehānisko aukstā un karstā ūdens patēriņa skaitītāju piegāde, uzstādīšana un skaitītāju rādījumu attālināta nolasīšana daudzdzīvokļu dzīvojamā mājā Georga Apiņa ielā 2, Valmierā, Valmieras novadā”</w:t>
      </w:r>
      <w:r>
        <w:rPr>
          <w:rFonts w:ascii="Times New Roman" w:eastAsia="Times New Roman" w:hAnsi="Times New Roman"/>
          <w:color w:val="000000"/>
          <w:sz w:val="24"/>
          <w:szCs w:val="24"/>
          <w:lang w:val="lv-LV" w:eastAsia="ar-SA"/>
        </w:rPr>
        <w:t>, identifikācijas Nr.VN2022/6CA (turpmāk – Cenu aptauja) rezultātu, noslēdz šāda satura līgumu (turpmāk – Līgums).</w:t>
      </w:r>
    </w:p>
    <w:p w:rsidR="00602BC6" w:rsidRDefault="00602BC6" w:rsidP="00602BC6">
      <w:pPr>
        <w:widowControl/>
        <w:suppressAutoHyphens/>
        <w:autoSpaceDE w:val="0"/>
        <w:autoSpaceDN w:val="0"/>
        <w:adjustRightInd w:val="0"/>
        <w:jc w:val="both"/>
        <w:rPr>
          <w:rFonts w:ascii="Times New Roman" w:eastAsia="Times New Roman" w:hAnsi="Times New Roman"/>
          <w:color w:val="000000"/>
          <w:sz w:val="24"/>
          <w:szCs w:val="24"/>
          <w:lang w:val="lv-LV" w:eastAsia="ar-SA"/>
        </w:rPr>
      </w:pPr>
    </w:p>
    <w:p w:rsidR="00602BC6" w:rsidRDefault="00602BC6" w:rsidP="00F83A2C">
      <w:pPr>
        <w:widowControl/>
        <w:numPr>
          <w:ilvl w:val="0"/>
          <w:numId w:val="34"/>
        </w:numPr>
        <w:tabs>
          <w:tab w:val="left" w:pos="3261"/>
        </w:tabs>
        <w:suppressAutoHyphens/>
        <w:autoSpaceDE w:val="0"/>
        <w:autoSpaceDN w:val="0"/>
        <w:adjustRightInd w:val="0"/>
        <w:ind w:left="2203" w:firstLine="774"/>
        <w:contextualSpacing/>
        <w:rPr>
          <w:rFonts w:ascii="Times New Roman" w:eastAsia="Times New Roman" w:hAnsi="Times New Roman"/>
          <w:b/>
          <w:bCs/>
          <w:iCs/>
          <w:color w:val="000000"/>
          <w:sz w:val="24"/>
          <w:szCs w:val="24"/>
          <w:lang w:val="lv-LV"/>
        </w:rPr>
      </w:pPr>
      <w:r>
        <w:rPr>
          <w:rFonts w:ascii="Times New Roman" w:eastAsia="Times New Roman" w:hAnsi="Times New Roman"/>
          <w:b/>
          <w:bCs/>
          <w:iCs/>
          <w:color w:val="000000"/>
          <w:sz w:val="24"/>
          <w:szCs w:val="24"/>
          <w:lang w:val="lv-LV"/>
        </w:rPr>
        <w:t>LĪGUMA PRIEKŠMETS</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Cs/>
          <w:color w:val="000000"/>
          <w:sz w:val="24"/>
          <w:szCs w:val="24"/>
          <w:lang w:val="lv-LV"/>
        </w:rPr>
      </w:pPr>
      <w:r>
        <w:rPr>
          <w:rFonts w:ascii="Times New Roman" w:eastAsia="Times New Roman" w:hAnsi="Times New Roman"/>
          <w:color w:val="000000"/>
          <w:sz w:val="24"/>
          <w:szCs w:val="24"/>
          <w:lang w:val="lv-LV"/>
        </w:rPr>
        <w:t>PASŪTĪTĀJS pērk, bet IZPILDĪTĀJS pārdod, piegādā un uzstāda aukstā un karstā ūdens patēriņa skaitītājus ar attālinātas informācijas nolasīšanas/pārraidīšanas moduli, saskaņā ar Cenu aptaujas nolikuma, Līguma un tā pielikumu prasībām, turpmāk tekstā – Preces un/vai Darbi.</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Cs/>
          <w:color w:val="000000"/>
          <w:sz w:val="24"/>
          <w:szCs w:val="24"/>
          <w:lang w:val="lv-LV"/>
        </w:rPr>
      </w:pPr>
      <w:r>
        <w:rPr>
          <w:rFonts w:ascii="Times New Roman" w:eastAsia="Times New Roman" w:hAnsi="Times New Roman"/>
          <w:sz w:val="24"/>
          <w:szCs w:val="24"/>
          <w:lang w:val="lv-LV"/>
        </w:rPr>
        <w:t xml:space="preserve">Preces un/vai Darbu apraksts, cenas, piegādes un Darbu izpildes noteikumi ir noteikti Cenu aptaujas nolikumā un IZPILDĪTĀJA Cenu aptaujā iesniegtajā finanšu un tehniskajā piedāvājumā. </w:t>
      </w:r>
      <w:r>
        <w:rPr>
          <w:rFonts w:ascii="Times New Roman" w:eastAsia="Times New Roman" w:hAnsi="Times New Roman"/>
          <w:color w:val="000000"/>
          <w:sz w:val="24"/>
          <w:szCs w:val="24"/>
          <w:lang w:val="lv-LV"/>
        </w:rPr>
        <w:t>Konstatējot pretrunas Cenu aptaujas nolikuma un IZPILDĪTĀJA iesniegtajos dokumentos, priekšroka dodama Cenu aptaujas nolikuma dokumentos ietvertajām prasībām.</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Cs/>
          <w:color w:val="000000"/>
          <w:sz w:val="24"/>
          <w:szCs w:val="24"/>
          <w:lang w:val="lv-LV"/>
        </w:rPr>
      </w:pPr>
      <w:r>
        <w:rPr>
          <w:rFonts w:ascii="Times New Roman" w:eastAsia="Times New Roman" w:hAnsi="Times New Roman"/>
          <w:sz w:val="24"/>
          <w:szCs w:val="24"/>
          <w:lang w:val="lv-LV"/>
        </w:rPr>
        <w:t>Preces piegāde un Darbu izpilde notiek saskaņā ar Cenu aptaujas nolikumu, Līgumu un tā pielikumiem, Latvijas Republikā spēkā esošajiem normatīviem aktiem, noteikumiem, instrukcijām, utt., kas reglamentē vai ir attiecināmi uz Līgumā noteiktās Preces piegādi un Darbu izpildi un kvalitāti.</w:t>
      </w:r>
      <w:r>
        <w:rPr>
          <w:rFonts w:ascii="Times New Roman" w:eastAsia="Times New Roman" w:hAnsi="Times New Roman"/>
          <w:color w:val="000000"/>
          <w:sz w:val="24"/>
          <w:szCs w:val="24"/>
          <w:lang w:val="lv-LV"/>
        </w:rPr>
        <w:t xml:space="preserve"> </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Cs/>
          <w:color w:val="000000"/>
          <w:sz w:val="24"/>
          <w:szCs w:val="24"/>
          <w:lang w:val="lv-LV"/>
        </w:rPr>
      </w:pPr>
      <w:r>
        <w:rPr>
          <w:rFonts w:ascii="Times New Roman" w:eastAsia="Times New Roman" w:hAnsi="Times New Roman"/>
          <w:color w:val="000000"/>
          <w:sz w:val="24"/>
          <w:szCs w:val="24"/>
          <w:lang w:val="lv-LV"/>
        </w:rPr>
        <w:t>Preču piegādes un Darbu izpildes vieta –</w:t>
      </w:r>
      <w:r>
        <w:rPr>
          <w:rFonts w:ascii="Times New Roman" w:eastAsia="Times New Roman" w:hAnsi="Times New Roman"/>
          <w:b/>
          <w:color w:val="000000"/>
          <w:sz w:val="24"/>
          <w:szCs w:val="24"/>
          <w:lang w:val="lv-LV"/>
        </w:rPr>
        <w:t xml:space="preserve"> dzīvokļa īpašumi dzīvojamā mājā Georga Apiņa ielā 2, Valmierā</w:t>
      </w:r>
      <w:r>
        <w:rPr>
          <w:rFonts w:ascii="Times New Roman" w:eastAsia="Times New Roman" w:hAnsi="Times New Roman"/>
          <w:color w:val="000000"/>
          <w:sz w:val="24"/>
          <w:szCs w:val="24"/>
          <w:lang w:val="lv-LV"/>
        </w:rPr>
        <w:t xml:space="preserve">, </w:t>
      </w:r>
      <w:r>
        <w:rPr>
          <w:rFonts w:ascii="Times New Roman" w:eastAsia="Times New Roman" w:hAnsi="Times New Roman"/>
          <w:b/>
          <w:bCs/>
          <w:color w:val="000000"/>
          <w:sz w:val="24"/>
          <w:szCs w:val="24"/>
          <w:lang w:val="lv-LV"/>
        </w:rPr>
        <w:t>Valmieras novadā</w:t>
      </w:r>
      <w:r>
        <w:rPr>
          <w:rFonts w:ascii="Times New Roman" w:eastAsia="Times New Roman" w:hAnsi="Times New Roman"/>
          <w:color w:val="000000"/>
          <w:sz w:val="24"/>
          <w:szCs w:val="24"/>
          <w:lang w:val="lv-LV"/>
        </w:rPr>
        <w:t>, turpmāk – Objekts.</w:t>
      </w:r>
    </w:p>
    <w:p w:rsidR="00602BC6" w:rsidRDefault="00602BC6" w:rsidP="00602BC6">
      <w:pPr>
        <w:widowControl/>
        <w:autoSpaceDE w:val="0"/>
        <w:autoSpaceDN w:val="0"/>
        <w:adjustRightInd w:val="0"/>
        <w:ind w:left="426"/>
        <w:jc w:val="both"/>
        <w:rPr>
          <w:rFonts w:ascii="Times New Roman" w:hAnsi="Times New Roman"/>
          <w:color w:val="000000"/>
          <w:sz w:val="24"/>
          <w:szCs w:val="24"/>
          <w:lang w:val="x-none" w:eastAsia="x-none"/>
        </w:rPr>
      </w:pPr>
    </w:p>
    <w:p w:rsidR="00602BC6" w:rsidRDefault="00602BC6" w:rsidP="00F83A2C">
      <w:pPr>
        <w:widowControl/>
        <w:numPr>
          <w:ilvl w:val="0"/>
          <w:numId w:val="34"/>
        </w:numPr>
        <w:suppressAutoHyphens/>
        <w:autoSpaceDE w:val="0"/>
        <w:autoSpaceDN w:val="0"/>
        <w:adjustRightInd w:val="0"/>
        <w:ind w:left="2203"/>
        <w:contextualSpacing/>
        <w:rPr>
          <w:rFonts w:ascii="Times New Roman" w:eastAsia="Times New Roman" w:hAnsi="Times New Roman"/>
          <w:b/>
          <w:bCs/>
          <w:i/>
          <w:iCs/>
          <w:color w:val="000000"/>
          <w:sz w:val="24"/>
          <w:szCs w:val="24"/>
          <w:lang w:val="lv-LV"/>
        </w:rPr>
      </w:pPr>
      <w:r>
        <w:rPr>
          <w:rFonts w:ascii="Times New Roman" w:eastAsia="Times New Roman" w:hAnsi="Times New Roman"/>
          <w:b/>
          <w:bCs/>
          <w:iCs/>
          <w:color w:val="000000"/>
          <w:sz w:val="24"/>
          <w:szCs w:val="24"/>
          <w:lang w:val="lv-LV"/>
        </w:rPr>
        <w:t>LĪGUMA SUMMA UN NORĒĶINU KĀRTĪBA</w:t>
      </w:r>
    </w:p>
    <w:p w:rsidR="00602BC6" w:rsidRDefault="00602BC6" w:rsidP="00F83A2C">
      <w:pPr>
        <w:widowControl/>
        <w:numPr>
          <w:ilvl w:val="1"/>
          <w:numId w:val="34"/>
        </w:numPr>
        <w:suppressAutoHyphens/>
        <w:ind w:left="426" w:hanging="426"/>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Līgumcena par Līguma prasībām atbilstoši piegādātām Precēm un veiktiem Darbiem ir </w:t>
      </w:r>
      <w:r>
        <w:rPr>
          <w:rFonts w:ascii="Times New Roman" w:eastAsia="Times New Roman" w:hAnsi="Times New Roman"/>
          <w:b/>
          <w:sz w:val="24"/>
          <w:szCs w:val="24"/>
          <w:lang w:val="lv-LV" w:eastAsia="ar-SA"/>
        </w:rPr>
        <w:t>EUR ____</w:t>
      </w:r>
      <w:r>
        <w:rPr>
          <w:rFonts w:ascii="Times New Roman" w:eastAsia="Times New Roman" w:hAnsi="Times New Roman"/>
          <w:sz w:val="24"/>
          <w:szCs w:val="24"/>
          <w:lang w:val="lv-LV" w:eastAsia="ar-SA"/>
        </w:rPr>
        <w:t xml:space="preserve"> (_____) bez pievienotā vērtības nodokļa, pievienotās vērtības nodoklis 21 % ir EUR ___(____________). Līguma summa kopā ar pievienotās vērtības nodokli ir </w:t>
      </w:r>
      <w:r>
        <w:rPr>
          <w:rFonts w:ascii="Times New Roman" w:eastAsia="Times New Roman" w:hAnsi="Times New Roman"/>
          <w:b/>
          <w:sz w:val="24"/>
          <w:szCs w:val="24"/>
          <w:lang w:val="lv-LV" w:eastAsia="ar-SA"/>
        </w:rPr>
        <w:t>EUR</w:t>
      </w:r>
      <w:r>
        <w:rPr>
          <w:rFonts w:ascii="Times New Roman" w:eastAsia="Times New Roman" w:hAnsi="Times New Roman"/>
          <w:sz w:val="24"/>
          <w:szCs w:val="24"/>
          <w:lang w:val="lv-LV" w:eastAsia="ar-SA"/>
        </w:rPr>
        <w:t xml:space="preserve"> _____ (____________), turpmāka arī – Līguma summa.</w:t>
      </w:r>
    </w:p>
    <w:p w:rsidR="00602BC6" w:rsidRDefault="00602BC6" w:rsidP="00F83A2C">
      <w:pPr>
        <w:widowControl/>
        <w:numPr>
          <w:ilvl w:val="1"/>
          <w:numId w:val="34"/>
        </w:numPr>
        <w:suppressAutoHyphens/>
        <w:ind w:left="426" w:hanging="426"/>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Preces cenas un Darbu izpildes izmaksas norādītas IZPILDĪTĀJA Finanšu piedāvājumā, kas ir Līguma pielikumā Nr.__ .</w:t>
      </w:r>
    </w:p>
    <w:p w:rsidR="00602BC6" w:rsidRDefault="00602BC6" w:rsidP="00F83A2C">
      <w:pPr>
        <w:widowControl/>
        <w:numPr>
          <w:ilvl w:val="1"/>
          <w:numId w:val="34"/>
        </w:numPr>
        <w:suppressAutoHyphens/>
        <w:ind w:left="426" w:hanging="426"/>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Preces cenā un Darbu izpildes izmaksās ir iekļautas visas ar Līguma priekšmetu saistītās izmaksas (materiāli un nepieciešami darbi, kas nav minēti tehniskajā specifikācijā, bet bez kuru veikšanas nebūtu iespējama Preces tehnoloģiski pareiza un spēkā esošajiem normatīvajiem aktiem atbilstoša piegāde un Darbu izpilde), speciālistu atalgojums, kā arī visi nodokļi un nodevas, izņemot PVN, kā arī visi iespējamie riski, kas saistīti ar tirgus cenu svārstībām Līguma darbības laikā.</w:t>
      </w:r>
    </w:p>
    <w:p w:rsidR="00602BC6" w:rsidRDefault="00602BC6" w:rsidP="00F83A2C">
      <w:pPr>
        <w:widowControl/>
        <w:numPr>
          <w:ilvl w:val="1"/>
          <w:numId w:val="34"/>
        </w:numPr>
        <w:suppressAutoHyphens/>
        <w:ind w:left="426" w:hanging="426"/>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PASŪTĪTĀJs veic apmaksu par kvalitatīvu, Līguma noteikumiem un normatīvajiem aktiem atbilstoši piegādātu Preci un pilnībā pabeigtiem Darbiem 30 kalendāro dienu laikā pēc Līguma 3.4.punktā noteiktā galīgā Darbu pieņemšanas – nodošanas akta abpusējas parakstīšanas un Izpildītāja sagatavota rēķina saņemšanas dienas.</w:t>
      </w:r>
    </w:p>
    <w:p w:rsidR="00602BC6" w:rsidRDefault="00602BC6" w:rsidP="00F83A2C">
      <w:pPr>
        <w:widowControl/>
        <w:numPr>
          <w:ilvl w:val="1"/>
          <w:numId w:val="34"/>
        </w:numPr>
        <w:suppressAutoHyphens/>
        <w:ind w:left="426" w:hanging="426"/>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lastRenderedPageBreak/>
        <w:t>PASŪTĪTĀJS tam Līgumā noteiktos maksājumus veic ar pārskaitījumu uz IZPILDĪTĀJA rēķinā norādīto bankas norēķinu kontu.</w:t>
      </w:r>
    </w:p>
    <w:p w:rsidR="00602BC6" w:rsidRDefault="00602BC6" w:rsidP="00F83A2C">
      <w:pPr>
        <w:widowControl/>
        <w:numPr>
          <w:ilvl w:val="1"/>
          <w:numId w:val="34"/>
        </w:numPr>
        <w:suppressAutoHyphens/>
        <w:ind w:left="426" w:hanging="426"/>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Līgumā noteikts PASŪTĪTĀJA maksājums tiek uzskatīts par izpildītu dienā, kad PASŪTĪTĀJS ir iesniedzis bankā izpildei maksājuma uzdevumu par konkrēto maksājumu un tā to ir pieņēmusi izpildei.</w:t>
      </w:r>
    </w:p>
    <w:p w:rsidR="00602BC6" w:rsidRDefault="00602BC6" w:rsidP="00602BC6">
      <w:pPr>
        <w:widowControl/>
        <w:autoSpaceDE w:val="0"/>
        <w:autoSpaceDN w:val="0"/>
        <w:adjustRightInd w:val="0"/>
        <w:ind w:left="426" w:hanging="426"/>
        <w:contextualSpacing/>
        <w:jc w:val="center"/>
        <w:rPr>
          <w:rFonts w:ascii="Times New Roman" w:eastAsia="Times New Roman" w:hAnsi="Times New Roman"/>
          <w:b/>
          <w:bCs/>
          <w:i/>
          <w:iCs/>
          <w:color w:val="000000"/>
          <w:sz w:val="24"/>
          <w:szCs w:val="24"/>
          <w:lang w:val="lv-LV"/>
        </w:rPr>
      </w:pPr>
    </w:p>
    <w:p w:rsidR="00602BC6" w:rsidRDefault="00602BC6" w:rsidP="00F83A2C">
      <w:pPr>
        <w:widowControl/>
        <w:numPr>
          <w:ilvl w:val="0"/>
          <w:numId w:val="34"/>
        </w:numPr>
        <w:suppressAutoHyphens/>
        <w:autoSpaceDE w:val="0"/>
        <w:autoSpaceDN w:val="0"/>
        <w:adjustRightInd w:val="0"/>
        <w:ind w:left="426" w:hanging="426"/>
        <w:contextualSpacing/>
        <w:jc w:val="center"/>
        <w:rPr>
          <w:rFonts w:ascii="Times New Roman" w:eastAsia="Times New Roman" w:hAnsi="Times New Roman"/>
          <w:b/>
          <w:bCs/>
          <w:i/>
          <w:iCs/>
          <w:color w:val="000000"/>
          <w:sz w:val="24"/>
          <w:szCs w:val="24"/>
          <w:lang w:val="lv-LV"/>
        </w:rPr>
      </w:pPr>
      <w:r>
        <w:rPr>
          <w:rFonts w:ascii="Times New Roman" w:eastAsia="Times New Roman" w:hAnsi="Times New Roman"/>
          <w:b/>
          <w:bCs/>
          <w:iCs/>
          <w:color w:val="000000"/>
          <w:sz w:val="24"/>
          <w:szCs w:val="24"/>
          <w:lang w:val="lv-LV"/>
        </w:rPr>
        <w:t xml:space="preserve">LĪGUMA IZPILDES NOTEIKUMI </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sz w:val="24"/>
          <w:szCs w:val="24"/>
          <w:lang w:val="lv-LV"/>
        </w:rPr>
        <w:t>IZPILDĪTĀJS Darbus Objektā veic ar iedzīvotājiem saskaņotā laikā.</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sz w:val="24"/>
          <w:szCs w:val="24"/>
          <w:lang w:val="lv-LV"/>
        </w:rPr>
        <w:t xml:space="preserve">Preču piegādes un Darbu izpildes termiņš Objektā – ne ilgāk kā </w:t>
      </w:r>
      <w:r>
        <w:rPr>
          <w:rFonts w:ascii="Times New Roman" w:eastAsia="Times New Roman" w:hAnsi="Times New Roman"/>
          <w:b/>
          <w:bCs/>
          <w:sz w:val="24"/>
          <w:szCs w:val="24"/>
          <w:lang w:val="lv-LV"/>
        </w:rPr>
        <w:t>90 kalendāra dienas</w:t>
      </w:r>
      <w:r>
        <w:rPr>
          <w:rFonts w:ascii="Times New Roman" w:eastAsia="Times New Roman" w:hAnsi="Times New Roman"/>
          <w:sz w:val="24"/>
          <w:szCs w:val="24"/>
          <w:lang w:val="lv-LV"/>
        </w:rPr>
        <w:t xml:space="preserve"> no Līguma parakstīšanas dienas.</w:t>
      </w:r>
    </w:p>
    <w:p w:rsidR="00602BC6" w:rsidRDefault="00602BC6" w:rsidP="00F83A2C">
      <w:pPr>
        <w:widowControl/>
        <w:numPr>
          <w:ilvl w:val="1"/>
          <w:numId w:val="34"/>
        </w:numPr>
        <w:suppressAutoHyphens/>
        <w:autoSpaceDE w:val="0"/>
        <w:autoSpaceDN w:val="0"/>
        <w:adjustRightInd w:val="0"/>
        <w:spacing w:before="100" w:beforeAutospacing="1" w:after="100" w:afterAutospacing="1"/>
        <w:ind w:left="426" w:hanging="426"/>
        <w:contextualSpacing/>
        <w:jc w:val="both"/>
        <w:rPr>
          <w:rFonts w:ascii="Times New Roman" w:eastAsia="Times New Roman" w:hAnsi="Times New Roman"/>
          <w:bCs/>
          <w:i/>
          <w:iCs/>
          <w:color w:val="000000"/>
          <w:sz w:val="24"/>
          <w:szCs w:val="24"/>
          <w:lang w:val="lv-LV"/>
        </w:rPr>
      </w:pPr>
      <w:r>
        <w:rPr>
          <w:rFonts w:ascii="Times New Roman" w:eastAsia="Times New Roman" w:hAnsi="Times New Roman"/>
          <w:bCs/>
          <w:iCs/>
          <w:color w:val="000000"/>
          <w:sz w:val="24"/>
          <w:szCs w:val="24"/>
          <w:lang w:val="lv-LV"/>
        </w:rPr>
        <w:t xml:space="preserve">Preču un Darbu izpildes pieņemšana Objektā notiek pa daļām, PASŪTĪTĀJAM pieņemot Preces un Darbus </w:t>
      </w:r>
      <w:r>
        <w:rPr>
          <w:rFonts w:ascii="Times New Roman" w:eastAsia="Times New Roman" w:hAnsi="Times New Roman"/>
          <w:sz w:val="24"/>
          <w:szCs w:val="24"/>
          <w:lang w:val="lv-LV"/>
        </w:rPr>
        <w:t xml:space="preserve">vienlaicīgi ne mazāk kā 4 (četros) dzīvokļos, PASŪTĪTĀJA norīkotam darbiniekam veicot uzstādīto mēraparātu </w:t>
      </w:r>
      <w:r>
        <w:rPr>
          <w:rFonts w:ascii="Times New Roman" w:eastAsia="Times New Roman" w:hAnsi="Times New Roman"/>
          <w:sz w:val="24"/>
          <w:szCs w:val="24"/>
          <w:lang w:val="lv-LV" w:eastAsia="lv-LV"/>
        </w:rPr>
        <w:t>plombju uzlikšanu. Plombju uzlikšana neapliecina Preču un/vai Darbu izpildes kvalitāti, un PASŪTĪTĀJS patur tiesības izteikt IZPILDĪTĀJAM pretenzijas par Preču un/vai Darbu izpildes kvalitāti pie galīgās Darbu izpildes pieņemšanas.</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sz w:val="24"/>
          <w:szCs w:val="24"/>
          <w:lang w:val="lv-LV"/>
        </w:rPr>
        <w:t>Par visas Līgumā noteiktās Preces piegādi un Līgumā noteikto Darbu izpildi Pušu starpā tiek abpusēji parakstīts galīgais Darbu nodošanas – pieņemšanas akts. Preces par piegādātām un Darbi par pilnībā pabeigtiem tiek uzskatīti ar Darbu nodošanas – pieņemšanas akta abpusēju parakstīšanas brīdi. Šajā Līguma punktā noteikto aktu sagatavo un iesniedz PASŪTĪTĀJAM IZPILDĪTĀJS un tam pievieno Līguma 2.4.punktā noteikto rēķinu. PASŪTĪTĀJS šajā Līguma punktā noteikto aktu paraksta 5 darba dienu laikā, skaitot no dienas, kad ir pabeigta Darbu izpilde un PASŪTĪTĀJS no IZPILDĪTĀJA ir saņēmis šajā Līguma punktā noteikto aktu, vai arī minētajā termiņā PASŪTĪTĀJS aktu neparaksta un tiek gatavots un parakstīts Līguma 3.5.punktā noteiktais defektu akts, ja ir konstatēts, ka piegādātās un uzstādītās Preces kopumā vai kāda to daļa un/vai Darbi neatbilst Līguma un tā pielikumu nosacījumiem un/vai Preces kopumā vai kāda to daļa ir bojātas.</w:t>
      </w:r>
    </w:p>
    <w:p w:rsidR="00602BC6" w:rsidRDefault="00602BC6" w:rsidP="00F83A2C">
      <w:pPr>
        <w:widowControl/>
        <w:numPr>
          <w:ilvl w:val="1"/>
          <w:numId w:val="34"/>
        </w:numPr>
        <w:suppressAutoHyphens/>
        <w:jc w:val="both"/>
        <w:rPr>
          <w:rFonts w:ascii="Times New Roman" w:eastAsia="Times New Roman" w:hAnsi="Times New Roman"/>
          <w:b/>
          <w:bCs/>
          <w:sz w:val="24"/>
          <w:szCs w:val="24"/>
          <w:lang w:val="lv-LV" w:eastAsia="ar-SA"/>
        </w:rPr>
      </w:pPr>
      <w:r>
        <w:rPr>
          <w:rFonts w:ascii="Times New Roman" w:eastAsia="Times New Roman" w:hAnsi="Times New Roman"/>
          <w:sz w:val="24"/>
          <w:szCs w:val="24"/>
          <w:lang w:val="lv-LV" w:eastAsia="ar-SA"/>
        </w:rPr>
        <w:t xml:space="preserve">Gadījumā, ja Darbu pieņemšanas – nodošanas laikā tiek konstatēts, ka Preces un/vai Darbi kopumā vai kāda to daļa neatbilst Līguma un tā pielikumu nosacījumiem, un/vai Preces kopumā vai kāda to daļa ir bojātas, tad par to sagatavojams defektu akts, kuru paraksta Puses un Darbu pieņemšana-nodošana tiek pārtraukta. </w:t>
      </w:r>
    </w:p>
    <w:p w:rsidR="00602BC6" w:rsidRDefault="00602BC6" w:rsidP="00F83A2C">
      <w:pPr>
        <w:widowControl/>
        <w:numPr>
          <w:ilvl w:val="1"/>
          <w:numId w:val="34"/>
        </w:numPr>
        <w:suppressAutoHyphens/>
        <w:jc w:val="both"/>
        <w:rPr>
          <w:rFonts w:ascii="Times New Roman" w:eastAsia="Times New Roman" w:hAnsi="Times New Roman"/>
          <w:b/>
          <w:bCs/>
          <w:sz w:val="24"/>
          <w:szCs w:val="24"/>
          <w:lang w:val="lv-LV" w:eastAsia="ar-SA"/>
        </w:rPr>
      </w:pPr>
      <w:r>
        <w:rPr>
          <w:rFonts w:ascii="Times New Roman" w:eastAsia="Times New Roman" w:hAnsi="Times New Roman"/>
          <w:sz w:val="24"/>
          <w:szCs w:val="24"/>
          <w:lang w:val="lv-LV" w:eastAsia="ar-SA"/>
        </w:rPr>
        <w:t>IZPILDĪTĀJAM, Pušu saskaņotajā defektu aktā norādītajā termiņā, kurš nevar būt ilgāks par 10 kalendārajām dienām, skaitot no dienas, kad parakstīts Līguma 3.5.punktā noteiktais defektu akts, ar saviem spēkiem un uz sava rēķina jāveic Darbu izpildes defektu un/vai Līguma un tā pielikumu nosacījumiem neatbilstošo un/vai bojāto Preču nomaiņa pret visiem Līguma un tā pielikumu nosacījumiem un prasībām atbilstošām Precēm.</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sz w:val="24"/>
          <w:szCs w:val="24"/>
          <w:lang w:val="lv-LV"/>
        </w:rPr>
        <w:t xml:space="preserve">Jebkurā Preces piegādes un Darbu izpildes posmā PASŪTĪTĀJS ir tiesīgs veikt Līgumā noteikto Darbu izpildes kontroli. </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sz w:val="24"/>
          <w:szCs w:val="24"/>
          <w:lang w:val="lv-LV"/>
        </w:rPr>
        <w:t>IZPILDĪTĀJS, veicot Līgumā noteikto Preču piegādi un Darbu izpildi, apņemas ievērot darba drošības, ugunsdrošības noteikumus, epidemioloģiskās drošības pasākumus, un citus ar Līgumā noteikto darbu izpildi saistītos normatīvos aktus, kā arī nepieļaut apkārtējās vides piesārņošanu.</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color w:val="000000"/>
          <w:sz w:val="24"/>
          <w:szCs w:val="24"/>
          <w:lang w:val="lv-LV"/>
        </w:rPr>
        <w:t xml:space="preserve">Līgumā norādītās Pušu kontaktpersonas ir tiesīgas nodot – pieņemt Darbus un parakstīt galīgo Darbu nodošanas – pieņemšanas aktu. </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color w:val="000000"/>
          <w:sz w:val="24"/>
          <w:szCs w:val="24"/>
          <w:lang w:val="lv-LV"/>
        </w:rPr>
        <w:t>IZPILDĪTĀJS veic Preču piegādi ar savu transportu, vai pieaicinot trešās personas, par saviem līdzekļiem.</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sz w:val="24"/>
          <w:szCs w:val="24"/>
          <w:lang w:val="lv-LV"/>
        </w:rPr>
        <w:t xml:space="preserve">Preces pāriet PASŪTĪTĀJA valdījumā ar dienu, kad Puses ir parakstījušas galīgo Darbu nodošanas – pieņemšanas aktu, bet PASŪTĪTĀJA īpašumā Preces pāriet ar dienu, kad PASŪTĪTĀJS ir samaksājis IZPILDĪTĀJAM par Precēm Līgumā noteiktajā kārtībā. </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Parakstot šo līgumu, IZPILDĪTĀJS apliecina, ka, pēc galīgā Darbu nodošanas – pieņemšanas akta abpusējas parakstīšanas un ne vēlāk kā 3 (trīs) darba dienu laikā no PASŪTĪTĀJA uzaicinājuma saņemšanas, IZPILDĪTĀJS parakstīs līgumu par uzstādīto mēraparātu rādījumu attālinātu datu pārraidi Līguma __.pielikumā pievienotajā redakcijā un atbilstoši IZPILDĪTĀJA Cenu aptaujā iesniegtajam finanšu piedāvājumam.</w:t>
      </w:r>
    </w:p>
    <w:p w:rsidR="00602BC6" w:rsidRDefault="00602BC6" w:rsidP="00602BC6">
      <w:pPr>
        <w:widowControl/>
        <w:autoSpaceDE w:val="0"/>
        <w:autoSpaceDN w:val="0"/>
        <w:adjustRightInd w:val="0"/>
        <w:ind w:left="426"/>
        <w:contextualSpacing/>
        <w:jc w:val="both"/>
        <w:rPr>
          <w:rFonts w:ascii="Times New Roman" w:eastAsia="Times New Roman" w:hAnsi="Times New Roman"/>
          <w:color w:val="000000"/>
          <w:sz w:val="24"/>
          <w:szCs w:val="24"/>
          <w:lang w:val="lv-LV"/>
        </w:rPr>
      </w:pPr>
    </w:p>
    <w:p w:rsidR="00602BC6" w:rsidRDefault="00602BC6" w:rsidP="00F83A2C">
      <w:pPr>
        <w:widowControl/>
        <w:numPr>
          <w:ilvl w:val="0"/>
          <w:numId w:val="34"/>
        </w:numPr>
        <w:suppressAutoHyphens/>
        <w:autoSpaceDE w:val="0"/>
        <w:autoSpaceDN w:val="0"/>
        <w:adjustRightInd w:val="0"/>
        <w:ind w:left="2203"/>
        <w:contextualSpacing/>
        <w:rPr>
          <w:rFonts w:ascii="Times New Roman" w:eastAsia="Times New Roman" w:hAnsi="Times New Roman"/>
          <w:b/>
          <w:bCs/>
          <w:iCs/>
          <w:color w:val="000000"/>
          <w:sz w:val="24"/>
          <w:szCs w:val="24"/>
          <w:lang w:val="lv-LV"/>
        </w:rPr>
      </w:pPr>
      <w:r>
        <w:rPr>
          <w:rFonts w:ascii="Times New Roman" w:eastAsia="Times New Roman" w:hAnsi="Times New Roman"/>
          <w:b/>
          <w:bCs/>
          <w:iCs/>
          <w:color w:val="000000"/>
          <w:sz w:val="24"/>
          <w:szCs w:val="24"/>
          <w:lang w:val="lv-LV"/>
        </w:rPr>
        <w:lastRenderedPageBreak/>
        <w:t>PRECES UN/VAI DARBU KVALITĀTE UN GARANTIJA</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b/>
          <w:bCs/>
          <w:sz w:val="24"/>
          <w:szCs w:val="24"/>
          <w:lang w:val="lv-LV"/>
        </w:rPr>
        <w:t>Preču</w:t>
      </w:r>
      <w:r>
        <w:rPr>
          <w:rFonts w:ascii="Times New Roman" w:eastAsia="Times New Roman" w:hAnsi="Times New Roman"/>
          <w:sz w:val="24"/>
          <w:szCs w:val="24"/>
          <w:lang w:val="lv-LV"/>
        </w:rPr>
        <w:t xml:space="preserve"> </w:t>
      </w:r>
      <w:r>
        <w:rPr>
          <w:rFonts w:ascii="Times New Roman" w:eastAsia="Times New Roman" w:hAnsi="Times New Roman"/>
          <w:b/>
          <w:bCs/>
          <w:sz w:val="24"/>
          <w:szCs w:val="24"/>
          <w:lang w:val="lv-LV"/>
        </w:rPr>
        <w:t xml:space="preserve">garantijas termiņš </w:t>
      </w:r>
      <w:r>
        <w:rPr>
          <w:rFonts w:ascii="Times New Roman" w:eastAsia="Times New Roman" w:hAnsi="Times New Roman"/>
          <w:sz w:val="24"/>
          <w:szCs w:val="24"/>
          <w:lang w:val="lv-LV"/>
        </w:rPr>
        <w:t xml:space="preserve">ir līdz nākamajam verifikācijas termiņam, no galīgā Darbu nodošanas – pieņemšanas akta abpusējas parakstīšanas dienas, bet </w:t>
      </w:r>
      <w:r>
        <w:rPr>
          <w:rFonts w:ascii="Times New Roman" w:eastAsia="Times New Roman" w:hAnsi="Times New Roman"/>
          <w:b/>
          <w:bCs/>
          <w:sz w:val="24"/>
          <w:szCs w:val="24"/>
          <w:lang w:val="lv-LV"/>
        </w:rPr>
        <w:t>ne īsāks kā 72 mēneši.</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b/>
          <w:bCs/>
          <w:i/>
          <w:iCs/>
          <w:color w:val="000000"/>
          <w:sz w:val="24"/>
          <w:szCs w:val="24"/>
          <w:lang w:val="lv-LV"/>
        </w:rPr>
      </w:pPr>
      <w:r>
        <w:rPr>
          <w:rFonts w:ascii="Times New Roman" w:eastAsia="Times New Roman" w:hAnsi="Times New Roman"/>
          <w:b/>
          <w:bCs/>
          <w:sz w:val="24"/>
          <w:szCs w:val="24"/>
          <w:lang w:val="lv-LV"/>
        </w:rPr>
        <w:t>Darbu garantijas termiņš</w:t>
      </w:r>
      <w:r>
        <w:rPr>
          <w:rFonts w:ascii="Times New Roman" w:eastAsia="Times New Roman" w:hAnsi="Times New Roman"/>
          <w:sz w:val="24"/>
          <w:szCs w:val="24"/>
          <w:lang w:val="lv-LV"/>
        </w:rPr>
        <w:t xml:space="preserve"> ir ne īsāks kā </w:t>
      </w:r>
      <w:r>
        <w:rPr>
          <w:rFonts w:ascii="Times New Roman" w:eastAsia="Times New Roman" w:hAnsi="Times New Roman"/>
          <w:b/>
          <w:bCs/>
          <w:sz w:val="24"/>
          <w:szCs w:val="24"/>
          <w:lang w:val="lv-LV"/>
        </w:rPr>
        <w:t>24 mēneši</w:t>
      </w:r>
      <w:r>
        <w:rPr>
          <w:rFonts w:ascii="Times New Roman" w:eastAsia="Times New Roman" w:hAnsi="Times New Roman"/>
          <w:sz w:val="24"/>
          <w:szCs w:val="24"/>
          <w:lang w:val="lv-LV"/>
        </w:rPr>
        <w:t xml:space="preserve"> no galīgā Darbu nodošanas – pieņemšanas akta abpusējas parakstīšanas dienas. </w:t>
      </w:r>
    </w:p>
    <w:p w:rsidR="00602BC6" w:rsidRDefault="00602BC6" w:rsidP="00F83A2C">
      <w:pPr>
        <w:widowControl/>
        <w:numPr>
          <w:ilvl w:val="1"/>
          <w:numId w:val="34"/>
        </w:numPr>
        <w:suppressAutoHyphens/>
        <w:jc w:val="both"/>
        <w:rPr>
          <w:rFonts w:ascii="Times New Roman" w:eastAsia="Times New Roman" w:hAnsi="Times New Roman"/>
          <w:sz w:val="24"/>
          <w:szCs w:val="24"/>
          <w:lang w:val="lv-LV"/>
        </w:rPr>
      </w:pPr>
      <w:r>
        <w:rPr>
          <w:rFonts w:ascii="Times New Roman" w:eastAsia="Times New Roman" w:hAnsi="Times New Roman"/>
          <w:sz w:val="24"/>
          <w:szCs w:val="24"/>
          <w:lang w:val="lv-LV"/>
        </w:rPr>
        <w:t>IZPILDĪTĀJS, parakstot Līgumu, apņemas un garantē Līgumā noteiktos darbus veikt kvalitatīvi un noteiktā termiņā saskaņā ar Līgumu, novērst Preču/Darba trūkumus un defektus ar savu darbaspēku un uz sava rēķina, kuri atklājušies Preču piegādes un/vai Darbu izpildes laikā, Preču un/vai Darbu pieņemšanas – nodošanas laikā vai Līgumā noteiktajā garantijas laikā.</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color w:val="000000"/>
          <w:sz w:val="24"/>
          <w:szCs w:val="24"/>
          <w:lang w:val="lv-LV"/>
        </w:rPr>
      </w:pPr>
      <w:r>
        <w:rPr>
          <w:rFonts w:ascii="Times New Roman" w:eastAsia="Times New Roman" w:hAnsi="Times New Roman"/>
          <w:sz w:val="24"/>
          <w:szCs w:val="24"/>
          <w:lang w:val="lv-LV"/>
        </w:rPr>
        <w:t>Ar kvalitatīvu, Līguma prasībām atbilstošu Preci un/vai Darbu Līguma ietvaros saprotama Prece un/vai Darbi, kas atbilst Preces ražotāja standartiem, Cenu aptaujas nolikuma un Līguma noteikumiem, uz Preci un/vai Darbiem attiecināmo normatīvo aktu prasībām un IZPILDĪTĀJA iesniegtajam piedāvājumam Cenu aptaujā.</w:t>
      </w:r>
    </w:p>
    <w:p w:rsidR="00602BC6" w:rsidRDefault="00602BC6" w:rsidP="00F83A2C">
      <w:pPr>
        <w:widowControl/>
        <w:numPr>
          <w:ilvl w:val="1"/>
          <w:numId w:val="34"/>
        </w:numPr>
        <w:suppressAutoHyphens/>
        <w:jc w:val="both"/>
        <w:rPr>
          <w:rFonts w:ascii="Times New Roman" w:eastAsia="Times New Roman" w:hAnsi="Times New Roman"/>
          <w:b/>
          <w:bCs/>
          <w:sz w:val="24"/>
          <w:szCs w:val="24"/>
          <w:lang w:val="lv-LV" w:eastAsia="ar-SA"/>
        </w:rPr>
      </w:pPr>
      <w:r>
        <w:rPr>
          <w:rFonts w:ascii="Times New Roman" w:eastAsia="Times New Roman" w:hAnsi="Times New Roman"/>
          <w:sz w:val="24"/>
          <w:szCs w:val="24"/>
          <w:lang w:val="lv-LV" w:eastAsia="ar-SA"/>
        </w:rPr>
        <w:t xml:space="preserve">PASŪTĪTĀJAM ir tiesības Preču un/vai Darbu garantijas termiņā, kas noteikts atbilstoši Līguma 4.1. un 4.2.punktam, pieteikt IZPILDĪTĀJAM pretenzijas par Preču un/vai Darbu kvalitāti un apslēptiem defektiem, kurus nebija iespējams konstatēt, pieņemot Preces un/vai Darbus, kurus IZPILDĪTĀJAM ir pienākums novērst uz sava rēķina 3 darba dienu laikā no PASŪTĪTĀJA rakstiskas pretenzijas saņemšanas dienas. </w:t>
      </w:r>
    </w:p>
    <w:p w:rsidR="00602BC6" w:rsidRDefault="00602BC6" w:rsidP="00F83A2C">
      <w:pPr>
        <w:widowControl/>
        <w:numPr>
          <w:ilvl w:val="1"/>
          <w:numId w:val="34"/>
        </w:numPr>
        <w:suppressAutoHyphens/>
        <w:jc w:val="both"/>
        <w:rPr>
          <w:rFonts w:ascii="Times New Roman" w:eastAsia="Times New Roman" w:hAnsi="Times New Roman"/>
          <w:b/>
          <w:bCs/>
          <w:sz w:val="24"/>
          <w:szCs w:val="24"/>
          <w:lang w:val="lv-LV" w:eastAsia="ar-SA"/>
        </w:rPr>
      </w:pPr>
      <w:r>
        <w:rPr>
          <w:rFonts w:ascii="Times New Roman" w:eastAsia="Times New Roman" w:hAnsi="Times New Roman"/>
          <w:sz w:val="24"/>
          <w:szCs w:val="24"/>
          <w:lang w:val="lv-LV" w:eastAsia="ar-SA"/>
        </w:rPr>
        <w:t>Gadījumā, ja konstatētos Preču, Darbā izmantoto materiālu defektus nav iespējams novērst, tad IZPILDĪTĀJS uz sava rēķina veic Preču un citu Darbā izmantoto materiālu, kuru defektus nav iespējams novērst, nomaiņu pret visiem Līguma nosacījumiem atbilstošām jaunām, Līguma prasībām atbilstošām Precēm un/vai materiāliem 5 darba dienu laikā, skaitot no dienas, kad beidzies šajā Līguma punktā noteiktais termiņš, kas paredzēts defektu novēršanai.</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color w:val="000000"/>
          <w:sz w:val="24"/>
          <w:szCs w:val="24"/>
          <w:lang w:val="lv-LV"/>
        </w:rPr>
      </w:pPr>
      <w:r>
        <w:rPr>
          <w:rFonts w:ascii="Times New Roman" w:eastAsia="Times New Roman" w:hAnsi="Times New Roman"/>
          <w:bCs/>
          <w:iCs/>
          <w:color w:val="000000"/>
          <w:sz w:val="24"/>
          <w:szCs w:val="24"/>
          <w:lang w:val="lv-LV"/>
        </w:rPr>
        <w:t>Ja IZPILDĪTĀJS nenovērš uz garantijas gadījumu attiecināmos defektus Līgumā noteiktajā termiņā, un nokavējums ir vismaz 10 (desmit) dienas, PASŪTĪTĀJS ir tiesīgs veikt šādu defektu novēršanu saviem spēkiem, vai pieaicinot trešās personas un IZPILDĪTĀJS šādā gadījumā atlīdzina PASŪTĪTĀJAM visus ar defektu novēršanu saistītos izdevumus.</w:t>
      </w:r>
    </w:p>
    <w:p w:rsidR="00602BC6" w:rsidRDefault="00602BC6" w:rsidP="00F83A2C">
      <w:pPr>
        <w:widowControl/>
        <w:numPr>
          <w:ilvl w:val="1"/>
          <w:numId w:val="34"/>
        </w:numPr>
        <w:suppressAutoHyphens/>
        <w:autoSpaceDE w:val="0"/>
        <w:autoSpaceDN w:val="0"/>
        <w:adjustRightInd w:val="0"/>
        <w:ind w:left="426" w:hanging="426"/>
        <w:contextualSpacing/>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eastAsia="lv-LV"/>
        </w:rPr>
        <w:t>IZPILDĪTĀJS apliecina, ka Preces piegādes brīdī būs jaunas, nelietotas un līdz Piegādei PASŪTĪTĀJ</w:t>
      </w:r>
      <w:r>
        <w:rPr>
          <w:rFonts w:ascii="Times New Roman" w:eastAsia="Times New Roman" w:hAnsi="Times New Roman"/>
          <w:color w:val="000000"/>
          <w:sz w:val="24"/>
          <w:szCs w:val="24"/>
          <w:lang w:val="lv-LV"/>
        </w:rPr>
        <w:t>AM</w:t>
      </w:r>
      <w:r>
        <w:rPr>
          <w:rFonts w:ascii="Times New Roman" w:eastAsia="Times New Roman" w:hAnsi="Times New Roman"/>
          <w:color w:val="000000"/>
          <w:sz w:val="24"/>
          <w:szCs w:val="24"/>
          <w:lang w:val="lv-LV" w:eastAsia="lv-LV"/>
        </w:rPr>
        <w:t xml:space="preserve"> tiks glabātas tām piemērotos apstākļos ar krietna un kārtīga saimnieka rūpību. </w:t>
      </w:r>
    </w:p>
    <w:p w:rsidR="00602BC6" w:rsidRDefault="00602BC6" w:rsidP="00602BC6">
      <w:pPr>
        <w:widowControl/>
        <w:suppressAutoHyphens/>
        <w:autoSpaceDE w:val="0"/>
        <w:autoSpaceDN w:val="0"/>
        <w:adjustRightInd w:val="0"/>
        <w:jc w:val="both"/>
        <w:rPr>
          <w:rFonts w:ascii="Times New Roman" w:eastAsia="Times New Roman" w:hAnsi="Times New Roman"/>
          <w:color w:val="000000"/>
          <w:sz w:val="24"/>
          <w:szCs w:val="24"/>
          <w:lang w:val="lv-LV" w:eastAsia="ar-SA"/>
        </w:rPr>
      </w:pPr>
    </w:p>
    <w:p w:rsidR="00602BC6" w:rsidRDefault="00602BC6" w:rsidP="00F83A2C">
      <w:pPr>
        <w:widowControl/>
        <w:numPr>
          <w:ilvl w:val="0"/>
          <w:numId w:val="34"/>
        </w:numPr>
        <w:suppressAutoHyphens/>
        <w:autoSpaceDE w:val="0"/>
        <w:autoSpaceDN w:val="0"/>
        <w:adjustRightInd w:val="0"/>
        <w:ind w:left="0"/>
        <w:jc w:val="center"/>
        <w:rPr>
          <w:rFonts w:ascii="Times New Roman" w:eastAsia="Times New Roman" w:hAnsi="Times New Roman"/>
          <w:b/>
          <w:bCs/>
          <w:iCs/>
          <w:color w:val="000000"/>
          <w:sz w:val="24"/>
          <w:szCs w:val="24"/>
          <w:lang w:val="lv-LV" w:eastAsia="ar-SA"/>
        </w:rPr>
      </w:pPr>
      <w:r>
        <w:rPr>
          <w:rFonts w:ascii="Times New Roman" w:eastAsia="Times New Roman" w:hAnsi="Times New Roman"/>
          <w:b/>
          <w:bCs/>
          <w:iCs/>
          <w:color w:val="000000"/>
          <w:sz w:val="24"/>
          <w:szCs w:val="24"/>
          <w:lang w:val="lv-LV" w:eastAsia="ar-SA"/>
        </w:rPr>
        <w:t>PUŠU ATBILDĪBA</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sz w:val="24"/>
          <w:szCs w:val="24"/>
          <w:lang w:val="lv-LV" w:eastAsia="ar-SA"/>
        </w:rPr>
        <w:t>Gadījumā, ja PASŪTĪTĀJS neievēro Līgumā noteikto apmaksas termiņu, IZPILDĪTĀJAM ir tiesības aprēķināt PASŪTĪTĀJAM līgumsodu 0,1% (viena desmitā daļa no procenta) apmērā no termiņā neapmaksātās summas bez PVN par katru nokavēto kalendāro dienu, bet ne vairāk kā 10 % (desmit procenti) no termiņā neapmaksātās summas bez PVN, 10 (desmit) kalendāro dienu laikā no IZPILDĪTĀJA rēķina par līgumsodu iesniegšanas dienas PASŪTĪTĀJAM.</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sz w:val="24"/>
          <w:szCs w:val="24"/>
          <w:lang w:val="lv-LV" w:eastAsia="ar-SA"/>
        </w:rPr>
        <w:t>Gadījumā, ja IZPILDĪTĀJS neievēro jebkādus Līgumā noteiktos termiņus, tai skaitā, Preces piegādes un/ vai Darbu izpildes termiņus, PASŪTĪTĀJAM ir tiesības aprēķināt IZPILDĪTĀJAM līgumsodu 10,00 EUR (desmit euro un 00 centi) par katru nokavēto kalendāro dienu, bet ne vairāk kā 10 % (desmit procenti) no Līguma summas bez PVN, 10(desmit) kalendāro dienu laikā pēc PASŪTĪTĀJA rēķina par līgumsodu izrakstīšanas dienas.</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sz w:val="24"/>
          <w:szCs w:val="24"/>
          <w:lang w:val="lv-LV" w:eastAsia="ar-SA"/>
        </w:rPr>
        <w:t>PASŪTĪTĀJAM pēc savas izvēles ir tiesības ieskaita kārtībā samazināt IZPILDĪTĀJAM no Līguma izejošo maksājamo naudas summu tādā apmērā, kāda ir Līguma noteiktajā kārtībā aprēķinātā līgumsoda summa IZPILDĪTĀJAM, vai piemērot Līguma 5.7.punktā noteikto kārtību.</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sz w:val="24"/>
          <w:szCs w:val="24"/>
          <w:lang w:val="lv-LV" w:eastAsia="ar-SA"/>
        </w:rPr>
        <w:t xml:space="preserve">Līgumsoda samaksa neatbrīvo Puses no saistību izpildes. </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sz w:val="24"/>
          <w:szCs w:val="24"/>
          <w:lang w:val="lv-LV" w:eastAsia="ar-SA"/>
        </w:rPr>
        <w:t xml:space="preserve">Gadījumā, ja </w:t>
      </w:r>
      <w:r>
        <w:rPr>
          <w:rFonts w:ascii="Times New Roman" w:eastAsia="Times New Roman" w:hAnsi="Times New Roman"/>
          <w:caps/>
          <w:sz w:val="24"/>
          <w:szCs w:val="24"/>
          <w:lang w:val="lv-LV" w:eastAsia="ar-SA"/>
        </w:rPr>
        <w:t>Izpildītāja</w:t>
      </w:r>
      <w:r>
        <w:rPr>
          <w:rFonts w:ascii="Times New Roman" w:eastAsia="Times New Roman" w:hAnsi="Times New Roman"/>
          <w:sz w:val="24"/>
          <w:szCs w:val="24"/>
          <w:lang w:val="lv-LV" w:eastAsia="ar-SA"/>
        </w:rPr>
        <w:t xml:space="preserve"> Līgumā noteikto termiņu neievērošanas vai nekvalitatīvi piegādātas Preces un/ vai sniegta Pakalpojuma rezultātā PASŪTĪTĀJAM ir radīti zaudējumi, Izpildītājs tos sedz pilnā apmērā.</w:t>
      </w:r>
    </w:p>
    <w:p w:rsidR="00602BC6" w:rsidRDefault="00602BC6" w:rsidP="00F83A2C">
      <w:pPr>
        <w:widowControl/>
        <w:numPr>
          <w:ilvl w:val="1"/>
          <w:numId w:val="34"/>
        </w:numPr>
        <w:suppressAutoHyphens/>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IZPILDĪTĀJS</w:t>
      </w:r>
      <w:r>
        <w:rPr>
          <w:rFonts w:ascii="Times New Roman" w:eastAsia="Times New Roman" w:hAnsi="Times New Roman"/>
          <w:sz w:val="24"/>
          <w:szCs w:val="24"/>
          <w:lang w:val="lv-LV"/>
        </w:rPr>
        <w:tab/>
        <w:t xml:space="preserve"> uzņemas atbildību par Preču piegādes/Darbu izpildes gaitā notikušajiem nelaimes gadījumiem, bojājumiem, zaudējumu nodarīšanu trešajām personām u.c., kas radušies IZPILDĪTĀJA vainas dēļ.</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sz w:val="24"/>
          <w:szCs w:val="24"/>
          <w:lang w:val="lv-LV" w:eastAsia="ar-SA"/>
        </w:rPr>
        <w:t>Ja PASŪTĪTĀJS izbeidz Līgumu saskaņā ar Līguma 6.3.1. vai 6.3.2.punktu, tad IZPILDĪTĀJS maksā PASŪTĪTĀJAM līgumsodu 10% (desmit procenti) no Līguma summas. Tādā gadījumā PASŪTĪTĀJS iesniedz IZPILDĪTĀJAM rēķinu par līgumsodu, un tad līgumsods nomaksājams 30 (trīsdesmit) dienu laikā, skaitot no dienas, kad IZPILDĪTĀJS ir saņēmis no PASŪTĪTĀJA šajā Līguma punktā noteikto rēķinu.</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bCs/>
          <w:iCs/>
          <w:color w:val="000000"/>
          <w:sz w:val="24"/>
          <w:szCs w:val="24"/>
          <w:lang w:val="lv-LV" w:eastAsia="ar-SA"/>
        </w:rPr>
        <w:t>IZPILDĪTĀJS uzņemas visus riskus par Precēm līdz to piegādāšanas brīdim PASŪTĪTĀJAM.</w:t>
      </w:r>
    </w:p>
    <w:p w:rsidR="00602BC6" w:rsidRDefault="00602BC6" w:rsidP="00F83A2C">
      <w:pPr>
        <w:widowControl/>
        <w:numPr>
          <w:ilvl w:val="1"/>
          <w:numId w:val="34"/>
        </w:numPr>
        <w:tabs>
          <w:tab w:val="left" w:pos="426"/>
        </w:tabs>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color w:val="000000"/>
          <w:sz w:val="24"/>
          <w:szCs w:val="24"/>
          <w:lang w:val="lv-LV" w:eastAsia="ar-SA"/>
        </w:rPr>
        <w:t>Par Līguma saistību neizpildi, nepilnīgu vai nekvalitatīvu izpildi, Puses uzņemas atbildību saskaņā ar normatīvo aktu prasībām un Līgumu.</w:t>
      </w:r>
    </w:p>
    <w:p w:rsidR="00602BC6" w:rsidRDefault="00602BC6" w:rsidP="00F83A2C">
      <w:pPr>
        <w:widowControl/>
        <w:numPr>
          <w:ilvl w:val="1"/>
          <w:numId w:val="34"/>
        </w:numPr>
        <w:tabs>
          <w:tab w:val="left" w:pos="426"/>
        </w:tabs>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color w:val="000000"/>
          <w:sz w:val="24"/>
          <w:szCs w:val="24"/>
          <w:lang w:val="lv-LV" w:eastAsia="ar-SA"/>
        </w:rPr>
        <w:t>IZPILDĪTĀJAM ir pienākums atlīdzināt PASŪTĪTĀJAM vai trešajām personām visus un jebkādus zaudējumus, kas PASŪTĪTĀJAM vai trešajām personām ir radušies no tā, ka IZPILDĪTĀJS ir piegādājis PASŪTĪTĀJAM nekvalitatīvu un/vai Līguma un tā pielikumu nosacījumiem neatbilstošu Preci un/vai veicis Līguma prasībām nekvalitatīvus/neatbilstošus Darbus.</w:t>
      </w:r>
    </w:p>
    <w:p w:rsidR="00602BC6" w:rsidRDefault="00602BC6" w:rsidP="00602BC6">
      <w:pPr>
        <w:widowControl/>
        <w:suppressAutoHyphens/>
        <w:autoSpaceDE w:val="0"/>
        <w:autoSpaceDN w:val="0"/>
        <w:adjustRightInd w:val="0"/>
        <w:jc w:val="both"/>
        <w:rPr>
          <w:rFonts w:ascii="Times New Roman" w:eastAsia="Times New Roman" w:hAnsi="Times New Roman"/>
          <w:bCs/>
          <w:iCs/>
          <w:color w:val="000000"/>
          <w:sz w:val="24"/>
          <w:szCs w:val="24"/>
          <w:lang w:val="lv-LV" w:eastAsia="ar-SA"/>
        </w:rPr>
      </w:pPr>
    </w:p>
    <w:p w:rsidR="00602BC6" w:rsidRDefault="00602BC6" w:rsidP="00F83A2C">
      <w:pPr>
        <w:widowControl/>
        <w:numPr>
          <w:ilvl w:val="0"/>
          <w:numId w:val="34"/>
        </w:numPr>
        <w:suppressAutoHyphens/>
        <w:autoSpaceDE w:val="0"/>
        <w:autoSpaceDN w:val="0"/>
        <w:adjustRightInd w:val="0"/>
        <w:ind w:left="0"/>
        <w:jc w:val="center"/>
        <w:rPr>
          <w:rFonts w:ascii="Times New Roman" w:eastAsia="Times New Roman" w:hAnsi="Times New Roman"/>
          <w:b/>
          <w:bCs/>
          <w:iCs/>
          <w:color w:val="000000"/>
          <w:sz w:val="24"/>
          <w:szCs w:val="24"/>
          <w:lang w:val="lv-LV" w:eastAsia="ar-SA"/>
        </w:rPr>
      </w:pPr>
      <w:r>
        <w:rPr>
          <w:rFonts w:ascii="Times New Roman" w:eastAsia="Times New Roman" w:hAnsi="Times New Roman"/>
          <w:b/>
          <w:bCs/>
          <w:iCs/>
          <w:color w:val="000000"/>
          <w:sz w:val="24"/>
          <w:szCs w:val="24"/>
          <w:lang w:val="lv-LV" w:eastAsia="ar-SA"/>
        </w:rPr>
        <w:t>LĪGUMA DARBĪBAS TERMIŅŠ UN IZBEIGŠANAS KĀRTĪBA</w:t>
      </w:r>
    </w:p>
    <w:p w:rsidR="00602BC6" w:rsidRDefault="00602BC6" w:rsidP="00F83A2C">
      <w:pPr>
        <w:widowControl/>
        <w:numPr>
          <w:ilvl w:val="1"/>
          <w:numId w:val="34"/>
        </w:numPr>
        <w:tabs>
          <w:tab w:val="left" w:pos="180"/>
        </w:tabs>
        <w:suppressAutoHyphens/>
        <w:ind w:right="43"/>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Līgums stājas spēkā </w:t>
      </w:r>
      <w:r>
        <w:rPr>
          <w:rFonts w:ascii="Times New Roman" w:eastAsia="Times New Roman" w:hAnsi="Times New Roman"/>
          <w:b/>
          <w:color w:val="000000"/>
          <w:sz w:val="24"/>
          <w:szCs w:val="24"/>
          <w:lang w:val="lv-LV"/>
        </w:rPr>
        <w:t>ar tā abpusējas parakstīšanas brīdi</w:t>
      </w:r>
      <w:r>
        <w:rPr>
          <w:rFonts w:ascii="Times New Roman" w:eastAsia="Times New Roman" w:hAnsi="Times New Roman"/>
          <w:sz w:val="24"/>
          <w:szCs w:val="24"/>
          <w:lang w:val="lv-LV"/>
        </w:rPr>
        <w:t xml:space="preserve"> un Līgums ir spēkā līdz brīdim, kad Puses ir izpildījušas visas tām no Līguma izrietošās saistības.</w:t>
      </w:r>
    </w:p>
    <w:p w:rsidR="00602BC6" w:rsidRDefault="00602BC6" w:rsidP="00F83A2C">
      <w:pPr>
        <w:widowControl/>
        <w:numPr>
          <w:ilvl w:val="1"/>
          <w:numId w:val="34"/>
        </w:numPr>
        <w:suppressAutoHyphens/>
        <w:autoSpaceDE w:val="0"/>
        <w:autoSpaceDN w:val="0"/>
        <w:adjustRightInd w:val="0"/>
        <w:ind w:left="426" w:hanging="426"/>
        <w:jc w:val="both"/>
        <w:rPr>
          <w:rFonts w:ascii="Times New Roman" w:eastAsia="Times New Roman" w:hAnsi="Times New Roman"/>
          <w:bCs/>
          <w:iCs/>
          <w:color w:val="000000"/>
          <w:sz w:val="24"/>
          <w:szCs w:val="24"/>
          <w:lang w:val="lv-LV" w:eastAsia="ar-SA"/>
        </w:rPr>
      </w:pPr>
      <w:r>
        <w:rPr>
          <w:rFonts w:ascii="Times New Roman" w:eastAsia="Times New Roman" w:hAnsi="Times New Roman"/>
          <w:bCs/>
          <w:iCs/>
          <w:color w:val="000000"/>
          <w:sz w:val="24"/>
          <w:szCs w:val="24"/>
          <w:lang w:val="lv-LV" w:eastAsia="ar-SA"/>
        </w:rPr>
        <w:t>Līgumu var izbeigt pirms termiņa, Pusēm savstarpēji rakstveidā vienojoties.</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b/>
          <w:bCs/>
          <w:iCs/>
          <w:sz w:val="24"/>
          <w:szCs w:val="24"/>
          <w:lang w:val="lv-LV" w:eastAsia="ar-SA"/>
        </w:rPr>
      </w:pPr>
      <w:r>
        <w:rPr>
          <w:rFonts w:ascii="Times New Roman" w:eastAsia="Times New Roman" w:hAnsi="Times New Roman"/>
          <w:bCs/>
          <w:iCs/>
          <w:sz w:val="24"/>
          <w:szCs w:val="24"/>
          <w:lang w:val="lv-LV" w:eastAsia="ar-SA"/>
        </w:rPr>
        <w:t>PASŪTĪTĀJAM ir tiesības vienpusēji izbeigt Līgumu pirms termiņa, par to 5 (piecas) darba dienas iepriekš rakstiski, informējot IZPILDĪTĀJU šādos gadījumos:</w:t>
      </w:r>
    </w:p>
    <w:p w:rsidR="00602BC6" w:rsidRDefault="00602BC6" w:rsidP="00F83A2C">
      <w:pPr>
        <w:widowControl/>
        <w:numPr>
          <w:ilvl w:val="2"/>
          <w:numId w:val="34"/>
        </w:numPr>
        <w:suppressAutoHyphens/>
        <w:autoSpaceDE w:val="0"/>
        <w:autoSpaceDN w:val="0"/>
        <w:adjustRightInd w:val="0"/>
        <w:ind w:left="709" w:hanging="709"/>
        <w:jc w:val="both"/>
        <w:rPr>
          <w:rFonts w:ascii="Times New Roman" w:eastAsia="Times New Roman" w:hAnsi="Times New Roman"/>
          <w:b/>
          <w:bCs/>
          <w:iCs/>
          <w:sz w:val="24"/>
          <w:szCs w:val="24"/>
          <w:lang w:val="lv-LV" w:eastAsia="ar-SA"/>
        </w:rPr>
      </w:pPr>
      <w:r>
        <w:rPr>
          <w:rFonts w:ascii="Times New Roman" w:eastAsia="Times New Roman" w:hAnsi="Times New Roman"/>
          <w:bCs/>
          <w:iCs/>
          <w:sz w:val="24"/>
          <w:szCs w:val="24"/>
          <w:lang w:val="lv-LV" w:eastAsia="ar-SA"/>
        </w:rPr>
        <w:t>ja 10 (desmit) darba dienu laikā pēc Līguma spēkā stāšanās IZPILDĪTĀJS nav uzsācis Preču piegādi un Darbu izpildi atbilstoši Līguma un tā pielikuma noteikumiem;</w:t>
      </w:r>
    </w:p>
    <w:p w:rsidR="00602BC6" w:rsidRDefault="00602BC6" w:rsidP="00F83A2C">
      <w:pPr>
        <w:widowControl/>
        <w:numPr>
          <w:ilvl w:val="2"/>
          <w:numId w:val="34"/>
        </w:numPr>
        <w:suppressAutoHyphens/>
        <w:autoSpaceDE w:val="0"/>
        <w:autoSpaceDN w:val="0"/>
        <w:adjustRightInd w:val="0"/>
        <w:ind w:left="709" w:hanging="709"/>
        <w:jc w:val="both"/>
        <w:rPr>
          <w:rFonts w:ascii="Times New Roman" w:eastAsia="Times New Roman" w:hAnsi="Times New Roman"/>
          <w:b/>
          <w:bCs/>
          <w:iCs/>
          <w:sz w:val="24"/>
          <w:szCs w:val="24"/>
          <w:lang w:val="lv-LV" w:eastAsia="ar-SA"/>
        </w:rPr>
      </w:pPr>
      <w:r>
        <w:rPr>
          <w:rFonts w:ascii="Times New Roman" w:eastAsia="Times New Roman" w:hAnsi="Times New Roman"/>
          <w:bCs/>
          <w:iCs/>
          <w:color w:val="000000"/>
          <w:sz w:val="24"/>
          <w:szCs w:val="24"/>
          <w:lang w:val="lv-LV" w:eastAsia="ar-SA"/>
        </w:rPr>
        <w:t>ja PASŪTĪTĀJS konstatē, ka IZPILDĪTĀJS ne mazāk kā divas reizes veicis Preču piegādi neatbilstoši Līguma, tā pielikumu un/vai Tehniskās specifikācijas noteikumiem, vai citādi pārkāpj Līguma noteikumus;</w:t>
      </w:r>
    </w:p>
    <w:p w:rsidR="00602BC6" w:rsidRDefault="00602BC6" w:rsidP="00F83A2C">
      <w:pPr>
        <w:widowControl/>
        <w:numPr>
          <w:ilvl w:val="2"/>
          <w:numId w:val="34"/>
        </w:numPr>
        <w:suppressAutoHyphens/>
        <w:autoSpaceDE w:val="0"/>
        <w:autoSpaceDN w:val="0"/>
        <w:adjustRightInd w:val="0"/>
        <w:jc w:val="both"/>
        <w:rPr>
          <w:rFonts w:ascii="Times New Roman" w:eastAsia="Times New Roman" w:hAnsi="Times New Roman"/>
          <w:b/>
          <w:bCs/>
          <w:iCs/>
          <w:color w:val="000000"/>
          <w:sz w:val="24"/>
          <w:szCs w:val="24"/>
          <w:lang w:val="lv-LV" w:eastAsia="ar-SA"/>
        </w:rPr>
      </w:pPr>
      <w:r>
        <w:rPr>
          <w:rFonts w:ascii="Times New Roman" w:eastAsia="Times New Roman" w:hAnsi="Times New Roman"/>
          <w:bCs/>
          <w:iCs/>
          <w:color w:val="000000"/>
          <w:sz w:val="24"/>
          <w:szCs w:val="24"/>
          <w:lang w:val="lv-LV" w:eastAsia="ar-SA"/>
        </w:rPr>
        <w:t>ja IZPILDĪTĀJAM aprēķinātais līgumsods pārsniedz 10% (desmit procenti) no kopējās Līguma summas.</w:t>
      </w:r>
    </w:p>
    <w:p w:rsidR="00602BC6" w:rsidRDefault="00602BC6" w:rsidP="00F83A2C">
      <w:pPr>
        <w:widowControl/>
        <w:numPr>
          <w:ilvl w:val="2"/>
          <w:numId w:val="34"/>
        </w:numPr>
        <w:suppressAutoHyphens/>
        <w:autoSpaceDE w:val="0"/>
        <w:autoSpaceDN w:val="0"/>
        <w:adjustRightInd w:val="0"/>
        <w:jc w:val="both"/>
        <w:rPr>
          <w:rFonts w:ascii="Times New Roman" w:eastAsia="Times New Roman" w:hAnsi="Times New Roman"/>
          <w:b/>
          <w:bCs/>
          <w:iCs/>
          <w:color w:val="000000"/>
          <w:sz w:val="24"/>
          <w:szCs w:val="24"/>
          <w:lang w:val="lv-LV" w:eastAsia="ar-SA"/>
        </w:rPr>
      </w:pPr>
      <w:r>
        <w:rPr>
          <w:rFonts w:ascii="Times New Roman" w:eastAsia="Times New Roman" w:hAnsi="Times New Roman"/>
          <w:bCs/>
          <w:iCs/>
          <w:color w:val="000000"/>
          <w:sz w:val="24"/>
          <w:szCs w:val="24"/>
          <w:lang w:val="lv-LV" w:eastAsia="ar-SA"/>
        </w:rPr>
        <w:t>Ja Līgums tiek izbeigts pirms termiņa, PASŪTĪTĀJS norēķinās ar IZPILDĪTĀJU par atbilstoši Līguma noteikumiem līdz Līguma izbeigšanas dienai faktiski piegādātajām Precēm Līguma 2.4.punktā noteiktajā termiņā.</w:t>
      </w:r>
    </w:p>
    <w:p w:rsidR="00602BC6" w:rsidRDefault="00602BC6" w:rsidP="00602BC6">
      <w:pPr>
        <w:widowControl/>
        <w:suppressAutoHyphens/>
        <w:ind w:right="57"/>
        <w:rPr>
          <w:rFonts w:ascii="Times New Roman" w:eastAsia="Times New Roman" w:hAnsi="Times New Roman"/>
          <w:sz w:val="24"/>
          <w:szCs w:val="24"/>
          <w:lang w:val="lv-LV" w:eastAsia="ar-SA"/>
        </w:rPr>
      </w:pPr>
    </w:p>
    <w:p w:rsidR="00602BC6" w:rsidRDefault="00602BC6" w:rsidP="00F83A2C">
      <w:pPr>
        <w:widowControl/>
        <w:numPr>
          <w:ilvl w:val="0"/>
          <w:numId w:val="34"/>
        </w:numPr>
        <w:suppressAutoHyphens/>
        <w:autoSpaceDE w:val="0"/>
        <w:autoSpaceDN w:val="0"/>
        <w:adjustRightInd w:val="0"/>
        <w:ind w:left="357" w:hanging="357"/>
        <w:jc w:val="center"/>
        <w:rPr>
          <w:rFonts w:ascii="Times New Roman" w:eastAsia="Times New Roman" w:hAnsi="Times New Roman"/>
          <w:b/>
          <w:bCs/>
          <w:iCs/>
          <w:color w:val="000000"/>
          <w:sz w:val="24"/>
          <w:szCs w:val="24"/>
          <w:lang w:val="lv-LV" w:eastAsia="ar-SA"/>
        </w:rPr>
      </w:pPr>
      <w:r>
        <w:rPr>
          <w:rFonts w:ascii="Times New Roman" w:eastAsia="Times New Roman" w:hAnsi="Times New Roman"/>
          <w:b/>
          <w:bCs/>
          <w:iCs/>
          <w:color w:val="000000"/>
          <w:sz w:val="24"/>
          <w:szCs w:val="24"/>
          <w:lang w:val="lv-LV" w:eastAsia="ar-SA"/>
        </w:rPr>
        <w:t>STRĪDU IZŠĶIRŠANAS KĀRTĪBA</w:t>
      </w:r>
    </w:p>
    <w:p w:rsidR="00602BC6" w:rsidRDefault="00602BC6" w:rsidP="00F83A2C">
      <w:pPr>
        <w:widowControl/>
        <w:numPr>
          <w:ilvl w:val="1"/>
          <w:numId w:val="34"/>
        </w:numPr>
        <w:suppressAutoHyphens/>
        <w:autoSpaceDE w:val="0"/>
        <w:autoSpaceDN w:val="0"/>
        <w:adjustRightInd w:val="0"/>
        <w:ind w:left="403" w:hanging="403"/>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eastAsia="ar-SA"/>
        </w:rPr>
        <w:t>Strīdus un domstarpības, kas Pusēm var rasties Līguma izpildes gaitā, Puses risina pārrunu ceļā.</w:t>
      </w:r>
    </w:p>
    <w:p w:rsidR="00602BC6" w:rsidRDefault="00602BC6" w:rsidP="00F83A2C">
      <w:pPr>
        <w:widowControl/>
        <w:numPr>
          <w:ilvl w:val="1"/>
          <w:numId w:val="34"/>
        </w:numPr>
        <w:suppressAutoHyphens/>
        <w:autoSpaceDE w:val="0"/>
        <w:autoSpaceDN w:val="0"/>
        <w:adjustRightInd w:val="0"/>
        <w:ind w:left="403" w:hanging="403"/>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Ja strīdus un domstarpības nav iespējams atrisināt pārrunu ceļā, tad tie izšķirami tiesā, Latvijas Republikas normatīvajos aktos noteiktajā kārtībā.</w:t>
      </w:r>
    </w:p>
    <w:p w:rsidR="00602BC6" w:rsidRDefault="00602BC6" w:rsidP="00602BC6">
      <w:pPr>
        <w:widowControl/>
        <w:suppressAutoHyphens/>
        <w:autoSpaceDE w:val="0"/>
        <w:autoSpaceDN w:val="0"/>
        <w:adjustRightInd w:val="0"/>
        <w:ind w:left="405"/>
        <w:contextualSpacing/>
        <w:jc w:val="both"/>
        <w:rPr>
          <w:rFonts w:ascii="Times New Roman" w:eastAsia="Times New Roman" w:hAnsi="Times New Roman"/>
          <w:b/>
          <w:bCs/>
          <w:iCs/>
          <w:color w:val="000000"/>
          <w:sz w:val="24"/>
          <w:szCs w:val="24"/>
          <w:lang w:val="lv-LV" w:eastAsia="ar-SA"/>
        </w:rPr>
      </w:pPr>
    </w:p>
    <w:p w:rsidR="00602BC6" w:rsidRDefault="00602BC6" w:rsidP="00F83A2C">
      <w:pPr>
        <w:widowControl/>
        <w:numPr>
          <w:ilvl w:val="0"/>
          <w:numId w:val="34"/>
        </w:numPr>
        <w:suppressAutoHyphens/>
        <w:autoSpaceDE w:val="0"/>
        <w:autoSpaceDN w:val="0"/>
        <w:adjustRightInd w:val="0"/>
        <w:jc w:val="center"/>
        <w:rPr>
          <w:rFonts w:ascii="Times New Roman" w:eastAsia="Times New Roman" w:hAnsi="Times New Roman"/>
          <w:b/>
          <w:bCs/>
          <w:iCs/>
          <w:color w:val="000000"/>
          <w:sz w:val="24"/>
          <w:szCs w:val="24"/>
          <w:lang w:val="lv-LV" w:eastAsia="ar-SA"/>
        </w:rPr>
      </w:pPr>
      <w:r>
        <w:rPr>
          <w:rFonts w:ascii="Times New Roman" w:eastAsia="Times New Roman" w:hAnsi="Times New Roman"/>
          <w:b/>
          <w:color w:val="000000"/>
          <w:sz w:val="24"/>
          <w:szCs w:val="24"/>
          <w:lang w:val="lv-LV" w:eastAsia="ar-SA"/>
        </w:rPr>
        <w:t>NEPĀRVARAMA VARA</w:t>
      </w:r>
    </w:p>
    <w:p w:rsidR="00602BC6" w:rsidRDefault="00602BC6" w:rsidP="00F83A2C">
      <w:pPr>
        <w:widowControl/>
        <w:numPr>
          <w:ilvl w:val="1"/>
          <w:numId w:val="34"/>
        </w:numPr>
        <w:suppressAutoHyphens/>
        <w:autoSpaceDE w:val="0"/>
        <w:autoSpaceDN w:val="0"/>
        <w:adjustRightInd w:val="0"/>
        <w:ind w:left="403" w:hanging="403"/>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Pušu atbildība neiestājas, ja Līguma saistību izpildi aizkavē vai padara neiespējamu nepārvaramas varas apstākļi (stihiskas nelaimes, avārijas, katastrofas, epidēmijas, kara darbība, streiki, iekšējie nemieri, blokādes utt.), ko attiecīgā Puse nevarēja paredzēt un novērst.</w:t>
      </w:r>
    </w:p>
    <w:p w:rsidR="00602BC6" w:rsidRDefault="00602BC6" w:rsidP="00F83A2C">
      <w:pPr>
        <w:widowControl/>
        <w:numPr>
          <w:ilvl w:val="1"/>
          <w:numId w:val="34"/>
        </w:numPr>
        <w:suppressAutoHyphens/>
        <w:autoSpaceDE w:val="0"/>
        <w:autoSpaceDN w:val="0"/>
        <w:adjustRightInd w:val="0"/>
        <w:ind w:left="403" w:hanging="403"/>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Pusei, kurai saistību izpildē iestājušies nepārvaramas varas apstākļi, par to rakstveidā jāziņo otrai Pusei, norādot šos apstākļus, to iestāšanās laiku un iespējamo izbeigšanos ne vēlāk kā 3 (triju) kalendāro dienu laikā no to iestāšanās dienas. Ja šāds paziņojums nav nosūtīts, paziņojumu nenosūtījušai Puse atbild otrai Pusei par visiem zaudējumiem, kuri pēdējam radušies.</w:t>
      </w:r>
    </w:p>
    <w:p w:rsidR="00602BC6" w:rsidRDefault="00602BC6" w:rsidP="00F83A2C">
      <w:pPr>
        <w:widowControl/>
        <w:numPr>
          <w:ilvl w:val="1"/>
          <w:numId w:val="34"/>
        </w:numPr>
        <w:suppressAutoHyphens/>
        <w:autoSpaceDE w:val="0"/>
        <w:autoSpaceDN w:val="0"/>
        <w:adjustRightInd w:val="0"/>
        <w:ind w:left="403" w:hanging="403"/>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 xml:space="preserve">Pēc nepārvaramas varas apstākļu izbeigšanās Puses rakstiski vienojas par Līguma termiņu pagarināšanu vai arī tā darbības izbeigšanu. Ja nepārvaramas varas apstākļi ilgst vairāk nekā vienu mēnesi, tad Puses rakstiski vienojas par turpmāko Līguma darbību vai tā pārtraukšanu, negaidot nepārvaramas varas apstākļu izbeigšanos. Šādā gadījumā neviena no Pusēm nav </w:t>
      </w:r>
      <w:r>
        <w:rPr>
          <w:rFonts w:ascii="Times New Roman" w:eastAsia="Times New Roman" w:hAnsi="Times New Roman"/>
          <w:color w:val="000000"/>
          <w:sz w:val="24"/>
          <w:szCs w:val="24"/>
          <w:lang w:val="lv-LV" w:eastAsia="ar-SA"/>
        </w:rPr>
        <w:lastRenderedPageBreak/>
        <w:t>atbildīgas par zaudējumiem, kuri radušies otrai Pusei laika posmā pēc nepārvaramas varas apstākļu iestāšanās.</w:t>
      </w:r>
    </w:p>
    <w:p w:rsidR="00602BC6" w:rsidRDefault="00602BC6" w:rsidP="00602BC6">
      <w:pPr>
        <w:widowControl/>
        <w:suppressAutoHyphens/>
        <w:ind w:left="1004"/>
        <w:jc w:val="both"/>
        <w:rPr>
          <w:rFonts w:ascii="Times New Roman" w:eastAsia="Times New Roman" w:hAnsi="Times New Roman"/>
          <w:sz w:val="24"/>
          <w:szCs w:val="24"/>
          <w:lang w:val="lv-LV" w:eastAsia="ar-SA"/>
        </w:rPr>
      </w:pPr>
    </w:p>
    <w:p w:rsidR="00602BC6" w:rsidRDefault="00602BC6" w:rsidP="00F83A2C">
      <w:pPr>
        <w:widowControl/>
        <w:numPr>
          <w:ilvl w:val="0"/>
          <w:numId w:val="34"/>
        </w:numPr>
        <w:suppressAutoHyphens/>
        <w:jc w:val="center"/>
        <w:rPr>
          <w:rFonts w:ascii="Times New Roman" w:eastAsia="Times New Roman" w:hAnsi="Times New Roman"/>
          <w:sz w:val="24"/>
          <w:szCs w:val="24"/>
          <w:lang w:val="lv-LV" w:eastAsia="ar-SA"/>
        </w:rPr>
      </w:pPr>
      <w:r>
        <w:rPr>
          <w:rFonts w:ascii="Times New Roman" w:eastAsia="Times New Roman" w:hAnsi="Times New Roman"/>
          <w:b/>
          <w:sz w:val="24"/>
          <w:szCs w:val="24"/>
          <w:lang w:val="lv-LV" w:eastAsia="ar-SA"/>
        </w:rPr>
        <w:t>PERSONAS DATU AIZSARDZĪBA</w:t>
      </w:r>
    </w:p>
    <w:p w:rsidR="00602BC6" w:rsidRDefault="00602BC6" w:rsidP="00F83A2C">
      <w:pPr>
        <w:widowControl/>
        <w:numPr>
          <w:ilvl w:val="1"/>
          <w:numId w:val="34"/>
        </w:numPr>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Ja Līguma un ar to saistīto pienākumu izpildes gaitā Pušu rīcībā nonāk informācija, kas saistīta ar konkrētām fiziskām personām (turpmāk - Personas dati), Puses apņemas:</w:t>
      </w:r>
    </w:p>
    <w:p w:rsidR="00602BC6" w:rsidRDefault="00602BC6" w:rsidP="00F83A2C">
      <w:pPr>
        <w:widowControl/>
        <w:numPr>
          <w:ilvl w:val="2"/>
          <w:numId w:val="34"/>
        </w:numPr>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nodrošināt datu konfidencialitāti un datus izmantot tikai Līgumā noteikto pienākumu pildīšanai un mērķu sasniegšanai;</w:t>
      </w:r>
    </w:p>
    <w:p w:rsidR="00602BC6" w:rsidRDefault="00602BC6" w:rsidP="00F83A2C">
      <w:pPr>
        <w:widowControl/>
        <w:numPr>
          <w:ilvl w:val="2"/>
          <w:numId w:val="34"/>
        </w:numPr>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bez otras Puses rakstiskas piekrišanas šos datus trešajām personām izpaust tikai normatīvajos aktos noteiktajos gadījumos. Jebkurā gadījumā par Personas datu nodošanu trešajai personai Puses informē viena otru.</w:t>
      </w:r>
    </w:p>
    <w:p w:rsidR="00602BC6" w:rsidRDefault="00602BC6" w:rsidP="00F83A2C">
      <w:pPr>
        <w:widowControl/>
        <w:numPr>
          <w:ilvl w:val="1"/>
          <w:numId w:val="34"/>
        </w:numPr>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602BC6" w:rsidRDefault="00602BC6" w:rsidP="00F83A2C">
      <w:pPr>
        <w:widowControl/>
        <w:numPr>
          <w:ilvl w:val="1"/>
          <w:numId w:val="34"/>
        </w:numPr>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Pēc Līguma saistību izpildes </w:t>
      </w:r>
      <w:r>
        <w:rPr>
          <w:rFonts w:ascii="Times New Roman" w:eastAsia="Times New Roman" w:hAnsi="Times New Roman"/>
          <w:caps/>
          <w:sz w:val="24"/>
          <w:szCs w:val="24"/>
          <w:lang w:val="lv-LV" w:eastAsia="ar-SA"/>
        </w:rPr>
        <w:t>Izpildītājs</w:t>
      </w:r>
      <w:r>
        <w:rPr>
          <w:rFonts w:ascii="Times New Roman" w:eastAsia="Times New Roman" w:hAnsi="Times New Roman"/>
          <w:sz w:val="24"/>
          <w:szCs w:val="24"/>
          <w:lang w:val="lv-LV" w:eastAsia="ar-SA"/>
        </w:rPr>
        <w:t xml:space="preserve"> dzēš tā rīcībā esošos Personas datus vai, ja tam ir tiesisks pamats, uzglabā tos tikai normatīvajos aktos paredzēto laika periodu.</w:t>
      </w:r>
    </w:p>
    <w:p w:rsidR="00602BC6" w:rsidRDefault="00602BC6" w:rsidP="00F83A2C">
      <w:pPr>
        <w:widowControl/>
        <w:numPr>
          <w:ilvl w:val="1"/>
          <w:numId w:val="34"/>
        </w:numPr>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Apstrādājot datus, Pusēm ir pienākums ievērot Latvijas Republikā spēkā esošo normatīvo aktu prasības. Pusēm nav tiesību nodot datus ārpus Eiropas Savienības un Eiropas Ekonomiskās zonas robežām.</w:t>
      </w:r>
    </w:p>
    <w:p w:rsidR="00602BC6" w:rsidRDefault="00602BC6" w:rsidP="00602BC6">
      <w:pPr>
        <w:widowControl/>
        <w:autoSpaceDE w:val="0"/>
        <w:autoSpaceDN w:val="0"/>
        <w:adjustRightInd w:val="0"/>
        <w:ind w:left="360"/>
        <w:jc w:val="center"/>
        <w:rPr>
          <w:rFonts w:ascii="Times New Roman" w:eastAsia="Times New Roman" w:hAnsi="Times New Roman"/>
          <w:b/>
          <w:color w:val="000000"/>
          <w:sz w:val="24"/>
          <w:szCs w:val="24"/>
          <w:lang w:val="lv-LV" w:eastAsia="ar-SA"/>
        </w:rPr>
      </w:pPr>
    </w:p>
    <w:p w:rsidR="00602BC6" w:rsidRDefault="00602BC6" w:rsidP="00F83A2C">
      <w:pPr>
        <w:widowControl/>
        <w:numPr>
          <w:ilvl w:val="0"/>
          <w:numId w:val="34"/>
        </w:numPr>
        <w:suppressAutoHyphens/>
        <w:autoSpaceDE w:val="0"/>
        <w:autoSpaceDN w:val="0"/>
        <w:adjustRightInd w:val="0"/>
        <w:jc w:val="center"/>
        <w:rPr>
          <w:rFonts w:ascii="Times New Roman" w:eastAsia="Times New Roman" w:hAnsi="Times New Roman"/>
          <w:b/>
          <w:color w:val="000000"/>
          <w:sz w:val="24"/>
          <w:szCs w:val="24"/>
          <w:lang w:val="lv-LV" w:eastAsia="ar-SA"/>
        </w:rPr>
      </w:pPr>
      <w:r>
        <w:rPr>
          <w:rFonts w:ascii="Times New Roman" w:eastAsia="Times New Roman" w:hAnsi="Times New Roman"/>
          <w:b/>
          <w:color w:val="000000"/>
          <w:sz w:val="24"/>
          <w:szCs w:val="24"/>
          <w:lang w:val="lv-LV" w:eastAsia="ar-SA"/>
        </w:rPr>
        <w:t>NOBEIGUMA NOTEIKUMI</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b/>
          <w:color w:val="000000"/>
          <w:sz w:val="24"/>
          <w:szCs w:val="24"/>
          <w:lang w:val="lv-LV"/>
        </w:rPr>
      </w:pPr>
      <w:r>
        <w:rPr>
          <w:rFonts w:ascii="Times New Roman" w:eastAsia="Times New Roman" w:hAnsi="Times New Roman"/>
          <w:b/>
          <w:color w:val="000000"/>
          <w:sz w:val="24"/>
          <w:szCs w:val="24"/>
          <w:lang w:val="lv-LV" w:eastAsia="ar-SA"/>
        </w:rPr>
        <w:t xml:space="preserve"> </w:t>
      </w:r>
      <w:r>
        <w:rPr>
          <w:rFonts w:ascii="Times New Roman" w:eastAsia="Times New Roman" w:hAnsi="Times New Roman"/>
          <w:color w:val="000000"/>
          <w:sz w:val="24"/>
          <w:szCs w:val="24"/>
          <w:lang w:val="lv-LV" w:eastAsia="ar-SA"/>
        </w:rPr>
        <w:t xml:space="preserve">Līgums ir saistošs kā Pusēm, tā arī to tiesību un pienākumu pārņēmējiem. </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b/>
          <w:color w:val="000000"/>
          <w:sz w:val="24"/>
          <w:szCs w:val="24"/>
          <w:lang w:val="lv-LV" w:eastAsia="ar-SA"/>
        </w:rPr>
      </w:pPr>
      <w:r>
        <w:rPr>
          <w:rFonts w:ascii="Times New Roman" w:eastAsia="Times New Roman" w:hAnsi="Times New Roman"/>
          <w:color w:val="000000"/>
          <w:sz w:val="24"/>
          <w:szCs w:val="24"/>
          <w:lang w:val="lv-LV" w:eastAsia="ar-SA"/>
        </w:rPr>
        <w:t>Neviena no Pusēm nav tiesīga no Līguma izrietošās saistības, tiesības, un pienākumus pilnā apjomā vai daļēji nodot trešajām personām bez otras Puses rakstiskas piekrišanas. Nododot no Līguma izrietošās saistības trešajām personām, Puse ir pilnībā atbildīga otrai Pusei par Līgumā paredzēto saistību pienācīgu un pilnīgu izpildi.</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b/>
          <w:color w:val="000000"/>
          <w:sz w:val="24"/>
          <w:szCs w:val="24"/>
          <w:lang w:val="lv-LV" w:eastAsia="ar-SA"/>
        </w:rPr>
      </w:pPr>
      <w:r>
        <w:rPr>
          <w:rFonts w:ascii="Times New Roman" w:eastAsia="Times New Roman" w:hAnsi="Times New Roman"/>
          <w:b/>
          <w:color w:val="000000"/>
          <w:sz w:val="24"/>
          <w:szCs w:val="24"/>
          <w:lang w:val="lv-LV" w:eastAsia="ar-SA"/>
        </w:rPr>
        <w:t xml:space="preserve">PASŪTĪTĀJA atbildīgā persona Līguma izpildē – SIA “VALMIERAS NAMSAIMNIEKS” uzturēšanas nodaļas vadītājs Alvis Bergs, tālr. 28307868,  e-pasts: </w:t>
      </w:r>
      <w:hyperlink r:id="rId13" w:history="1">
        <w:r>
          <w:rPr>
            <w:rStyle w:val="Hipersaite"/>
            <w:rFonts w:ascii="Times New Roman" w:eastAsia="Times New Roman" w:hAnsi="Times New Roman"/>
            <w:b/>
            <w:sz w:val="24"/>
            <w:szCs w:val="24"/>
            <w:lang w:val="lv-LV" w:eastAsia="ar-SA"/>
          </w:rPr>
          <w:t>alvis.bergs@v-nami.lv</w:t>
        </w:r>
      </w:hyperlink>
      <w:r>
        <w:rPr>
          <w:rFonts w:ascii="Times New Roman" w:eastAsia="Times New Roman" w:hAnsi="Times New Roman"/>
          <w:b/>
          <w:color w:val="0000FF"/>
          <w:sz w:val="24"/>
          <w:szCs w:val="24"/>
          <w:u w:val="single"/>
          <w:lang w:val="lv-LV" w:eastAsia="ar-SA"/>
        </w:rPr>
        <w:t>.</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b/>
          <w:color w:val="000000"/>
          <w:sz w:val="24"/>
          <w:szCs w:val="24"/>
          <w:lang w:val="lv-LV" w:eastAsia="ar-SA"/>
        </w:rPr>
      </w:pPr>
      <w:r>
        <w:rPr>
          <w:rFonts w:ascii="Times New Roman" w:eastAsia="Times New Roman" w:hAnsi="Times New Roman"/>
          <w:b/>
          <w:color w:val="000000"/>
          <w:sz w:val="24"/>
          <w:szCs w:val="24"/>
          <w:lang w:val="lv-LV" w:eastAsia="ar-SA"/>
        </w:rPr>
        <w:t xml:space="preserve">IZPILDĪTĀJA atbildīgā persona – _______, tālr._________, e-pasts: __________.  </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Ja kāds no Līguma noteikumiem zaudē juridisko spēku, tas neietekmē pārējos Līguma noteikumus.</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 xml:space="preserve">Gadījumā, ja kāda no Pusēm maina savu juridisko adresi un/vai bankas rekvizītus, kā arī Puses juridiskā statusa maiņas, likvidācijas maksātnespējas gadījumā, Puse ne vēlāk kā 5 (piecu) kalendāra dienu laikā pēc izmaiņu veikšanas rakstiski paziņo par to otrai Pusei. Ja nomainās Pušu atbildīgā persona, Puses rakstveidā paziņo par to otrai Pusei ne vēlāk kā 3 (trīs) kalendāra dienas iepriekš. Par zaudējumiem, kas var rasties sakarā ar šo izmaiņu nesavlaicīgu un nepienācīgu paziņošanu, pilnā apjomā atbild vainīgā Puse. </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 xml:space="preserve">Visus jautājumus, kas nav regulēti Līgumā, Puses risina atbilstoši spēkā esošajiem Latvijas Republikas normatīvajiem aktiem un </w:t>
      </w:r>
      <w:r>
        <w:rPr>
          <w:rFonts w:ascii="Times New Roman" w:eastAsia="Times New Roman" w:hAnsi="Times New Roman"/>
          <w:sz w:val="24"/>
          <w:szCs w:val="24"/>
          <w:lang w:val="lv-LV" w:eastAsia="ar-SA"/>
        </w:rPr>
        <w:t xml:space="preserve">Iepirkuma </w:t>
      </w:r>
      <w:r>
        <w:rPr>
          <w:rFonts w:ascii="Times New Roman" w:eastAsia="Times New Roman" w:hAnsi="Times New Roman"/>
          <w:color w:val="000000"/>
          <w:sz w:val="24"/>
          <w:szCs w:val="24"/>
          <w:lang w:val="lv-LV" w:eastAsia="ar-SA"/>
        </w:rPr>
        <w:t>nolikuma nosacījumiem.</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Jebkuras izmaiņas vai papildinājumi Līgumā jānoformē rakstiski un jāparaksta Pusēm. Šādas izmaiņas un papildinājumi ar to parakstīšanas brīdi stājas spēkā un tiek pievienoti Līgumam kā pielikumi, un kļūst par Līguma neatņemamu sastāvdaļu.</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sz w:val="24"/>
          <w:szCs w:val="24"/>
          <w:lang w:val="lv-LV" w:eastAsia="ar-SA"/>
        </w:rPr>
        <w:t>Visiem paziņojumiem, ko Puses sūta viena otrai saskaņā ar Līgumu, ir jābūt noformētiem rakstiski un ir jābūt nodotiem personīgi vai nosūtītiem elektroniski vai ierakstītā vēstulē uz Pušu šajā Līgumā norādītajām adresēm. Paziņojums tiek uzskatīts par nosūtītu dienā, kad paziņojums ir nodots personīgi, elektroniskā pasta nosūtīšanas dienā vai 3. (trešajā) dienā pēc ierakstītas vēstules nosūtīšanas.</w:t>
      </w:r>
    </w:p>
    <w:p w:rsidR="00602BC6" w:rsidRDefault="00602BC6" w:rsidP="00F83A2C">
      <w:pPr>
        <w:numPr>
          <w:ilvl w:val="1"/>
          <w:numId w:val="34"/>
        </w:numPr>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Līgums sagatavots un parakstīts elektroniska dokumenta veidā, Līguma pamatteksts uz sešām lappusēm bez pielikumiem. Katra Puse glabā vienu Līguma eksemplāru elektroniska dokumenta formā.</w:t>
      </w:r>
    </w:p>
    <w:p w:rsidR="00602BC6" w:rsidRDefault="00602BC6" w:rsidP="00F83A2C">
      <w:pPr>
        <w:widowControl/>
        <w:numPr>
          <w:ilvl w:val="1"/>
          <w:numId w:val="34"/>
        </w:numPr>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Līgumam ir šādi pielikumi, kas uzskatāmai par Līguma neatņemamām sastāvdaļām:</w:t>
      </w:r>
    </w:p>
    <w:p w:rsidR="00602BC6" w:rsidRDefault="00602BC6" w:rsidP="00F83A2C">
      <w:pPr>
        <w:widowControl/>
        <w:numPr>
          <w:ilvl w:val="2"/>
          <w:numId w:val="34"/>
        </w:numPr>
        <w:tabs>
          <w:tab w:val="left" w:pos="851"/>
        </w:tabs>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Pielikums Nr.1 – IZPILDĪTĀJA Finanšu piedāvājums uz _ () lapas;</w:t>
      </w:r>
    </w:p>
    <w:p w:rsidR="00602BC6" w:rsidRDefault="00602BC6" w:rsidP="00F83A2C">
      <w:pPr>
        <w:widowControl/>
        <w:numPr>
          <w:ilvl w:val="2"/>
          <w:numId w:val="34"/>
        </w:numPr>
        <w:tabs>
          <w:tab w:val="left" w:pos="851"/>
        </w:tabs>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lastRenderedPageBreak/>
        <w:t>Pielikums Nr.2 – Cenu aptaujas Tehniskā specifikācija uz __ () lapas;</w:t>
      </w:r>
    </w:p>
    <w:p w:rsidR="00602BC6" w:rsidRDefault="00602BC6" w:rsidP="00F83A2C">
      <w:pPr>
        <w:widowControl/>
        <w:numPr>
          <w:ilvl w:val="2"/>
          <w:numId w:val="34"/>
        </w:numPr>
        <w:tabs>
          <w:tab w:val="left" w:pos="851"/>
        </w:tabs>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Pielikums Nr.3 – IZPILDĪTĀJA Tehniskais piedāvājums uz _ () lapas;</w:t>
      </w:r>
    </w:p>
    <w:p w:rsidR="00602BC6" w:rsidRDefault="00602BC6" w:rsidP="00F83A2C">
      <w:pPr>
        <w:widowControl/>
        <w:numPr>
          <w:ilvl w:val="2"/>
          <w:numId w:val="34"/>
        </w:numPr>
        <w:tabs>
          <w:tab w:val="left" w:pos="851"/>
        </w:tabs>
        <w:suppressAutoHyphens/>
        <w:autoSpaceDE w:val="0"/>
        <w:autoSpaceDN w:val="0"/>
        <w:adjustRightInd w:val="0"/>
        <w:jc w:val="both"/>
        <w:rPr>
          <w:rFonts w:ascii="Times New Roman" w:eastAsia="Times New Roman" w:hAnsi="Times New Roman"/>
          <w:color w:val="000000"/>
          <w:sz w:val="24"/>
          <w:szCs w:val="24"/>
          <w:lang w:val="lv-LV" w:eastAsia="ar-SA"/>
        </w:rPr>
      </w:pPr>
      <w:r>
        <w:rPr>
          <w:rFonts w:ascii="Times New Roman" w:eastAsia="Times New Roman" w:hAnsi="Times New Roman"/>
          <w:color w:val="000000"/>
          <w:sz w:val="24"/>
          <w:szCs w:val="24"/>
          <w:lang w:val="lv-LV" w:eastAsia="ar-SA"/>
        </w:rPr>
        <w:t>Pielikums Nr.4 -  Līgums Nr.__ par ūdens patēriņa skaitītāju datu nolasīšanu daudzdzīvokļu dzīvojamā mājā Georga Apiņa ielā 2, Valmierā, Valmieras novadā (projekts).</w:t>
      </w:r>
    </w:p>
    <w:p w:rsidR="00602BC6" w:rsidRDefault="00602BC6" w:rsidP="00602BC6">
      <w:pPr>
        <w:widowControl/>
        <w:suppressAutoHyphens/>
        <w:autoSpaceDE w:val="0"/>
        <w:autoSpaceDN w:val="0"/>
        <w:adjustRightInd w:val="0"/>
        <w:ind w:left="426"/>
        <w:jc w:val="both"/>
        <w:rPr>
          <w:rFonts w:ascii="Times New Roman" w:eastAsia="Times New Roman" w:hAnsi="Times New Roman"/>
          <w:color w:val="000000"/>
          <w:sz w:val="24"/>
          <w:szCs w:val="24"/>
          <w:lang w:val="lv-LV" w:eastAsia="ar-SA"/>
        </w:rPr>
      </w:pPr>
    </w:p>
    <w:p w:rsidR="00602BC6" w:rsidRDefault="00602BC6" w:rsidP="00F83A2C">
      <w:pPr>
        <w:widowControl/>
        <w:numPr>
          <w:ilvl w:val="0"/>
          <w:numId w:val="34"/>
        </w:numPr>
        <w:suppressAutoHyphens/>
        <w:autoSpaceDE w:val="0"/>
        <w:autoSpaceDN w:val="0"/>
        <w:adjustRightInd w:val="0"/>
        <w:jc w:val="center"/>
        <w:rPr>
          <w:rFonts w:ascii="Times New Roman" w:eastAsia="Times New Roman" w:hAnsi="Times New Roman"/>
          <w:color w:val="000000"/>
          <w:sz w:val="24"/>
          <w:szCs w:val="24"/>
          <w:lang w:val="lv-LV" w:eastAsia="ar-SA"/>
        </w:rPr>
      </w:pPr>
      <w:r>
        <w:rPr>
          <w:rFonts w:ascii="Times New Roman" w:eastAsia="Times New Roman" w:hAnsi="Times New Roman"/>
          <w:b/>
          <w:sz w:val="24"/>
          <w:szCs w:val="24"/>
          <w:lang w:val="lv-LV" w:eastAsia="ar-SA"/>
        </w:rPr>
        <w:t>PUŠU REKVIZĪTI:</w:t>
      </w:r>
    </w:p>
    <w:p w:rsidR="00602BC6" w:rsidRDefault="00602BC6" w:rsidP="00602BC6">
      <w:pPr>
        <w:widowControl/>
        <w:suppressAutoHyphens/>
        <w:rPr>
          <w:rFonts w:ascii="Times New Roman" w:eastAsia="Times New Roman" w:hAnsi="Times New Roman"/>
          <w:sz w:val="24"/>
          <w:szCs w:val="24"/>
          <w:lang w:val="lv-LV" w:eastAsia="ar-SA"/>
        </w:rPr>
      </w:pPr>
    </w:p>
    <w:tbl>
      <w:tblPr>
        <w:tblW w:w="9464" w:type="dxa"/>
        <w:tblLook w:val="04A0" w:firstRow="1" w:lastRow="0" w:firstColumn="1" w:lastColumn="0" w:noHBand="0" w:noVBand="1"/>
      </w:tblPr>
      <w:tblGrid>
        <w:gridCol w:w="4732"/>
        <w:gridCol w:w="4732"/>
      </w:tblGrid>
      <w:tr w:rsidR="00602BC6">
        <w:trPr>
          <w:trHeight w:val="557"/>
        </w:trPr>
        <w:tc>
          <w:tcPr>
            <w:tcW w:w="4732" w:type="dxa"/>
          </w:tcPr>
          <w:p w:rsidR="00602BC6" w:rsidRDefault="00602BC6">
            <w:pPr>
              <w:widowControl/>
              <w:suppressAutoHyphens/>
              <w:jc w:val="both"/>
              <w:rPr>
                <w:rFonts w:ascii="Times New Roman" w:eastAsia="Times New Roman" w:hAnsi="Times New Roman"/>
                <w:b/>
                <w:bCs/>
                <w:sz w:val="24"/>
                <w:szCs w:val="24"/>
                <w:lang w:val="lv-LV" w:eastAsia="ar-SA"/>
              </w:rPr>
            </w:pPr>
            <w:r>
              <w:rPr>
                <w:rFonts w:ascii="Times New Roman" w:eastAsia="Times New Roman" w:hAnsi="Times New Roman"/>
                <w:b/>
                <w:bCs/>
                <w:sz w:val="24"/>
                <w:szCs w:val="24"/>
                <w:lang w:val="lv-LV" w:eastAsia="ar-SA"/>
              </w:rPr>
              <w:t>PASŪTĪTĀJS:</w:t>
            </w:r>
          </w:p>
          <w:p w:rsidR="00602BC6" w:rsidRDefault="00602BC6">
            <w:pPr>
              <w:widowControl/>
              <w:suppressAutoHyphens/>
              <w:jc w:val="both"/>
              <w:rPr>
                <w:rFonts w:ascii="Times New Roman" w:eastAsia="Times New Roman" w:hAnsi="Times New Roman"/>
                <w:sz w:val="24"/>
                <w:szCs w:val="24"/>
                <w:lang w:val="lv-LV"/>
              </w:rPr>
            </w:pPr>
            <w:r>
              <w:rPr>
                <w:rFonts w:ascii="Times New Roman" w:eastAsia="Times New Roman" w:hAnsi="Times New Roman"/>
                <w:b/>
                <w:sz w:val="24"/>
                <w:szCs w:val="24"/>
                <w:lang w:val="lv-LV" w:eastAsia="ar-SA"/>
              </w:rPr>
              <w:t>Sabiedrība ar ierobežotu atbildību “VALMIERAS NAMSAIMNIEKS”</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Reģ. Nr. LV44103022271</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Juridiskā adrese: Semināra iela 2a, Valmiera, Valmieras novads, LV-4201.</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E-pasts: </w:t>
            </w:r>
            <w:hyperlink r:id="rId14" w:history="1">
              <w:r>
                <w:rPr>
                  <w:rStyle w:val="Hipersaite"/>
                  <w:rFonts w:ascii="Times New Roman" w:eastAsia="Times New Roman" w:hAnsi="Times New Roman"/>
                  <w:sz w:val="24"/>
                  <w:szCs w:val="24"/>
                  <w:lang w:val="lv-LV" w:eastAsia="ar-SA"/>
                </w:rPr>
                <w:t>namsaimnieks@v-nami.lv</w:t>
              </w:r>
            </w:hyperlink>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Tālrunis: 64207300</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Banka: A/S „SEB banka”</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SWIFT: UNLALV2X</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Konts:LV43UNLA0050000123558</w:t>
            </w:r>
          </w:p>
          <w:p w:rsidR="00602BC6" w:rsidRDefault="00602BC6">
            <w:pPr>
              <w:widowControl/>
              <w:suppressAutoHyphens/>
              <w:jc w:val="both"/>
              <w:rPr>
                <w:rFonts w:ascii="Times New Roman" w:eastAsia="Times New Roman" w:hAnsi="Times New Roman"/>
                <w:b/>
                <w:sz w:val="24"/>
                <w:szCs w:val="24"/>
                <w:lang w:val="lv-LV" w:eastAsia="ar-SA"/>
              </w:rPr>
            </w:pPr>
          </w:p>
          <w:p w:rsidR="00602BC6" w:rsidRDefault="00602BC6">
            <w:pPr>
              <w:widowControl/>
              <w:suppressAutoHyphens/>
              <w:jc w:val="both"/>
              <w:rPr>
                <w:rFonts w:ascii="Times New Roman" w:eastAsia="Times New Roman" w:hAnsi="Times New Roman"/>
                <w:b/>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b/>
                <w:sz w:val="24"/>
                <w:szCs w:val="24"/>
                <w:lang w:val="lv-LV" w:eastAsia="ar-SA"/>
              </w:rPr>
              <w:t>_________________</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                                  </w:t>
            </w: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     </w:t>
            </w:r>
          </w:p>
        </w:tc>
        <w:tc>
          <w:tcPr>
            <w:tcW w:w="4732" w:type="dxa"/>
          </w:tcPr>
          <w:p w:rsidR="00602BC6" w:rsidRDefault="00602BC6">
            <w:pPr>
              <w:widowControl/>
              <w:suppressAutoHyphens/>
              <w:jc w:val="both"/>
              <w:rPr>
                <w:rFonts w:ascii="Times New Roman" w:eastAsia="Times New Roman" w:hAnsi="Times New Roman"/>
                <w:b/>
                <w:bCs/>
                <w:sz w:val="24"/>
                <w:szCs w:val="24"/>
                <w:lang w:val="lv-LV" w:eastAsia="ar-SA"/>
              </w:rPr>
            </w:pPr>
            <w:r>
              <w:rPr>
                <w:rFonts w:ascii="Times New Roman" w:eastAsia="Times New Roman" w:hAnsi="Times New Roman"/>
                <w:b/>
                <w:bCs/>
                <w:sz w:val="24"/>
                <w:szCs w:val="24"/>
                <w:lang w:val="lv-LV" w:eastAsia="ar-SA"/>
              </w:rPr>
              <w:t>IZPILDĪTĀJS:</w:t>
            </w: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b/>
                <w:bCs/>
                <w:sz w:val="24"/>
                <w:szCs w:val="24"/>
                <w:lang w:val="lv-LV" w:eastAsia="ar-SA"/>
              </w:rPr>
            </w:pPr>
          </w:p>
          <w:p w:rsidR="00602BC6" w:rsidRDefault="00602BC6">
            <w:pPr>
              <w:widowControl/>
              <w:suppressAutoHyphens/>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_____________________</w:t>
            </w:r>
          </w:p>
          <w:p w:rsidR="00602BC6" w:rsidRDefault="00602BC6">
            <w:pPr>
              <w:widowControl/>
              <w:suppressAutoHyphens/>
              <w:rPr>
                <w:rFonts w:ascii="Times New Roman" w:eastAsia="Times New Roman" w:hAnsi="Times New Roman"/>
                <w:sz w:val="24"/>
                <w:szCs w:val="24"/>
                <w:lang w:val="lv-LV" w:eastAsia="ar-SA"/>
              </w:rPr>
            </w:pPr>
          </w:p>
        </w:tc>
      </w:tr>
      <w:tr w:rsidR="00602BC6">
        <w:trPr>
          <w:trHeight w:val="557"/>
        </w:trPr>
        <w:tc>
          <w:tcPr>
            <w:tcW w:w="4732" w:type="dxa"/>
          </w:tcPr>
          <w:p w:rsidR="00602BC6" w:rsidRDefault="00602BC6">
            <w:pPr>
              <w:widowControl/>
              <w:suppressAutoHyphens/>
              <w:jc w:val="both"/>
              <w:rPr>
                <w:rFonts w:ascii="Times New Roman" w:eastAsia="Times New Roman" w:hAnsi="Times New Roman"/>
                <w:b/>
                <w:bCs/>
                <w:sz w:val="24"/>
                <w:szCs w:val="24"/>
                <w:lang w:val="lv-LV" w:eastAsia="ar-SA"/>
              </w:rPr>
            </w:pPr>
          </w:p>
        </w:tc>
        <w:tc>
          <w:tcPr>
            <w:tcW w:w="4732" w:type="dxa"/>
          </w:tcPr>
          <w:p w:rsidR="00602BC6" w:rsidRDefault="00602BC6">
            <w:pPr>
              <w:widowControl/>
              <w:suppressAutoHyphens/>
              <w:jc w:val="both"/>
              <w:rPr>
                <w:rFonts w:ascii="Times New Roman" w:eastAsia="Times New Roman" w:hAnsi="Times New Roman"/>
                <w:b/>
                <w:bCs/>
                <w:sz w:val="24"/>
                <w:szCs w:val="24"/>
                <w:lang w:val="lv-LV" w:eastAsia="ar-SA"/>
              </w:rPr>
            </w:pPr>
          </w:p>
        </w:tc>
      </w:tr>
    </w:tbl>
    <w:p w:rsidR="00602BC6" w:rsidRDefault="00602BC6" w:rsidP="00602BC6">
      <w:pPr>
        <w:widowControl/>
        <w:suppressAutoHyphens/>
        <w:jc w:val="center"/>
        <w:rPr>
          <w:rFonts w:ascii="Times New Roman" w:eastAsia="Times New Roman" w:hAnsi="Times New Roman"/>
          <w:sz w:val="24"/>
          <w:szCs w:val="24"/>
          <w:lang w:val="lv-LV" w:eastAsia="ar-SA"/>
        </w:rPr>
      </w:pPr>
    </w:p>
    <w:p w:rsidR="00602BC6" w:rsidRDefault="00602BC6" w:rsidP="00602BC6">
      <w:pPr>
        <w:suppressAutoHyphens/>
        <w:jc w:val="center"/>
        <w:rPr>
          <w:rFonts w:ascii="Times New Roman" w:eastAsia="Times New Roman" w:hAnsi="Times New Roman"/>
          <w:sz w:val="24"/>
          <w:szCs w:val="24"/>
          <w:lang w:val="lv-LV" w:eastAsia="ar-SA"/>
        </w:rPr>
      </w:pPr>
      <w:r>
        <w:rPr>
          <w:rFonts w:ascii="Times New Roman" w:hAnsi="Times New Roman"/>
          <w:i/>
          <w:sz w:val="24"/>
          <w:szCs w:val="24"/>
          <w:lang w:val="lv-LV"/>
        </w:rPr>
        <w:t>DOKUMENTS PARAKSTĪTS AR DROŠU ELEKTRONISKO PARAKSTU UN SATUR LAIKA ZĪMOGU</w:t>
      </w:r>
      <w:r>
        <w:rPr>
          <w:rFonts w:ascii="Times New Roman" w:eastAsia="Times New Roman" w:hAnsi="Times New Roman"/>
          <w:sz w:val="24"/>
          <w:szCs w:val="24"/>
          <w:lang w:val="lv-LV" w:eastAsia="ar-SA"/>
        </w:rPr>
        <w:t xml:space="preserve"> </w:t>
      </w:r>
    </w:p>
    <w:p w:rsidR="0004492C" w:rsidRPr="00E61FE6" w:rsidRDefault="00602BC6" w:rsidP="00602BC6">
      <w:pPr>
        <w:pStyle w:val="naisnod"/>
        <w:spacing w:before="0" w:after="0"/>
        <w:ind w:left="7655" w:hanging="11"/>
        <w:jc w:val="left"/>
        <w:rPr>
          <w:rFonts w:ascii="Book Antiqua" w:hAnsi="Book Antiqua" w:cs="Arial"/>
          <w:b w:val="0"/>
          <w:bCs w:val="0"/>
          <w:sz w:val="20"/>
          <w:szCs w:val="20"/>
        </w:rPr>
      </w:pPr>
      <w:r>
        <w:rPr>
          <w:lang w:eastAsia="ar-SA"/>
        </w:rPr>
        <w:br w:type="page"/>
      </w:r>
      <w:r w:rsidR="0004492C" w:rsidRPr="00240F71">
        <w:rPr>
          <w:rFonts w:ascii="Book Antiqua" w:hAnsi="Book Antiqua" w:cs="Arial"/>
          <w:b w:val="0"/>
          <w:bCs w:val="0"/>
          <w:sz w:val="20"/>
          <w:szCs w:val="20"/>
        </w:rPr>
        <w:lastRenderedPageBreak/>
        <w:t>Pielikums Nr.3</w:t>
      </w:r>
    </w:p>
    <w:p w:rsidR="0004492C" w:rsidRPr="00E61FE6" w:rsidRDefault="0004492C" w:rsidP="0004492C">
      <w:pPr>
        <w:pStyle w:val="naisnod"/>
        <w:spacing w:before="0" w:after="0"/>
        <w:ind w:left="7655"/>
        <w:jc w:val="left"/>
        <w:rPr>
          <w:rFonts w:ascii="Book Antiqua" w:hAnsi="Book Antiqua" w:cs="Arial"/>
          <w:b w:val="0"/>
          <w:bCs w:val="0"/>
          <w:sz w:val="20"/>
          <w:szCs w:val="20"/>
        </w:rPr>
      </w:pPr>
      <w:r w:rsidRPr="00E61FE6">
        <w:rPr>
          <w:rFonts w:ascii="Book Antiqua" w:hAnsi="Book Antiqua" w:cs="Arial"/>
          <w:b w:val="0"/>
          <w:bCs w:val="0"/>
          <w:sz w:val="20"/>
          <w:szCs w:val="20"/>
        </w:rPr>
        <w:t>VN2022/</w:t>
      </w:r>
      <w:r>
        <w:rPr>
          <w:rFonts w:ascii="Book Antiqua" w:hAnsi="Book Antiqua" w:cs="Arial"/>
          <w:b w:val="0"/>
          <w:bCs w:val="0"/>
          <w:sz w:val="20"/>
          <w:szCs w:val="20"/>
        </w:rPr>
        <w:t>6</w:t>
      </w:r>
      <w:r w:rsidRPr="00E61FE6">
        <w:rPr>
          <w:rFonts w:ascii="Book Antiqua" w:hAnsi="Book Antiqua" w:cs="Arial"/>
          <w:b w:val="0"/>
          <w:bCs w:val="0"/>
          <w:sz w:val="20"/>
          <w:szCs w:val="20"/>
        </w:rPr>
        <w:t>CA</w:t>
      </w:r>
    </w:p>
    <w:p w:rsidR="00602BC6" w:rsidRDefault="00602BC6" w:rsidP="00602BC6">
      <w:pPr>
        <w:suppressAutoHyphens/>
        <w:jc w:val="center"/>
        <w:rPr>
          <w:rFonts w:ascii="Times New Roman" w:eastAsia="Times New Roman" w:hAnsi="Times New Roman"/>
          <w:b/>
          <w:sz w:val="24"/>
          <w:szCs w:val="24"/>
          <w:lang w:val="lv-LV" w:eastAsia="ar-SA"/>
        </w:rPr>
      </w:pPr>
      <w:bookmarkStart w:id="2" w:name="_Hlk64471749"/>
      <w:r>
        <w:rPr>
          <w:rFonts w:ascii="Times New Roman" w:eastAsia="Times New Roman" w:hAnsi="Times New Roman"/>
          <w:b/>
          <w:sz w:val="24"/>
          <w:szCs w:val="24"/>
          <w:lang w:val="lv-LV" w:eastAsia="ar-SA"/>
        </w:rPr>
        <w:t>Līgums Nr.__</w:t>
      </w:r>
    </w:p>
    <w:p w:rsidR="00602BC6" w:rsidRDefault="00602BC6" w:rsidP="00602BC6">
      <w:pPr>
        <w:suppressAutoHyphens/>
        <w:jc w:val="center"/>
        <w:rPr>
          <w:rFonts w:ascii="Times New Roman" w:eastAsia="Times New Roman" w:hAnsi="Times New Roman"/>
          <w:sz w:val="24"/>
          <w:szCs w:val="24"/>
          <w:lang w:val="lv-LV" w:eastAsia="ar-SA"/>
        </w:rPr>
      </w:pPr>
      <w:r>
        <w:rPr>
          <w:rFonts w:ascii="Times New Roman" w:eastAsia="Times New Roman" w:hAnsi="Times New Roman"/>
          <w:b/>
          <w:sz w:val="24"/>
          <w:szCs w:val="24"/>
          <w:lang w:val="lv-LV" w:eastAsia="ar-SA"/>
        </w:rPr>
        <w:t xml:space="preserve">par ūdens patēriņa skaitītāju datu nolasīšanu </w:t>
      </w:r>
    </w:p>
    <w:p w:rsidR="00602BC6" w:rsidRDefault="00602BC6" w:rsidP="00602BC6">
      <w:pPr>
        <w:suppressAutoHyphens/>
        <w:jc w:val="center"/>
        <w:rPr>
          <w:rFonts w:ascii="Times New Roman" w:eastAsia="Times New Roman" w:hAnsi="Times New Roman"/>
          <w:b/>
          <w:sz w:val="24"/>
          <w:szCs w:val="24"/>
          <w:lang w:val="lv-LV" w:eastAsia="ar-SA"/>
        </w:rPr>
      </w:pPr>
      <w:r>
        <w:rPr>
          <w:rFonts w:ascii="Times New Roman" w:eastAsia="Times New Roman" w:hAnsi="Times New Roman"/>
          <w:b/>
          <w:sz w:val="24"/>
          <w:szCs w:val="24"/>
          <w:lang w:val="lv-LV" w:eastAsia="ar-SA"/>
        </w:rPr>
        <w:t>daudzdzīvokļu dzīvojamā mājā Georga Apiņa ielā 2, Valmierā</w:t>
      </w:r>
    </w:p>
    <w:bookmarkEnd w:id="2"/>
    <w:p w:rsidR="00602BC6" w:rsidRDefault="00602BC6" w:rsidP="00602BC6">
      <w:pPr>
        <w:suppressAutoHyphens/>
        <w:jc w:val="center"/>
        <w:rPr>
          <w:rFonts w:ascii="Times New Roman" w:eastAsia="Times New Roman" w:hAnsi="Times New Roman"/>
          <w:sz w:val="24"/>
          <w:szCs w:val="24"/>
          <w:lang w:val="lv-LV" w:eastAsia="ar-SA"/>
        </w:rPr>
      </w:pPr>
    </w:p>
    <w:p w:rsidR="00602BC6" w:rsidRDefault="00602BC6" w:rsidP="00602BC6">
      <w:pPr>
        <w:tabs>
          <w:tab w:val="left" w:pos="5954"/>
        </w:tabs>
        <w:suppressAutoHyphens/>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Valmierā,</w:t>
      </w:r>
      <w:r>
        <w:rPr>
          <w:rFonts w:ascii="Times New Roman" w:hAnsi="Times New Roman"/>
          <w:sz w:val="24"/>
          <w:szCs w:val="24"/>
        </w:rPr>
        <w:t xml:space="preserve"> </w:t>
      </w:r>
      <w:r>
        <w:rPr>
          <w:rFonts w:ascii="Times New Roman" w:eastAsia="Times New Roman" w:hAnsi="Times New Roman"/>
          <w:sz w:val="24"/>
          <w:szCs w:val="24"/>
          <w:lang w:val="lv-LV" w:eastAsia="ar-SA"/>
        </w:rPr>
        <w:t xml:space="preserve">Līguma parakstīšanas datums ir pēdējā parakstītāja pievienotā laika zīmoga datums un laiks                                                                                              </w:t>
      </w:r>
    </w:p>
    <w:p w:rsidR="00602BC6" w:rsidRDefault="00602BC6" w:rsidP="00602BC6">
      <w:pPr>
        <w:widowControl/>
        <w:suppressAutoHyphens/>
        <w:jc w:val="both"/>
        <w:rPr>
          <w:rFonts w:ascii="Times New Roman" w:eastAsia="Times New Roman" w:hAnsi="Times New Roman"/>
          <w:sz w:val="24"/>
          <w:szCs w:val="24"/>
          <w:lang w:val="lv-LV" w:eastAsia="ar-SA"/>
        </w:rPr>
      </w:pPr>
    </w:p>
    <w:p w:rsidR="00602BC6" w:rsidRDefault="00602BC6" w:rsidP="00602BC6">
      <w:pPr>
        <w:widowControl/>
        <w:suppressAutoHyphens/>
        <w:ind w:firstLine="720"/>
        <w:jc w:val="both"/>
        <w:rPr>
          <w:rFonts w:ascii="Times New Roman" w:eastAsia="DejaVu Sans" w:hAnsi="Times New Roman"/>
          <w:kern w:val="2"/>
          <w:sz w:val="24"/>
          <w:szCs w:val="24"/>
          <w:lang w:val="lv-LV" w:eastAsia="ar-SA"/>
        </w:rPr>
      </w:pPr>
      <w:r>
        <w:rPr>
          <w:rFonts w:ascii="Times New Roman" w:eastAsia="DejaVu Sans" w:hAnsi="Times New Roman"/>
          <w:kern w:val="2"/>
          <w:sz w:val="24"/>
          <w:szCs w:val="24"/>
          <w:lang w:val="lv-LV" w:eastAsia="ar-SA"/>
        </w:rPr>
        <w:t xml:space="preserve">__ </w:t>
      </w:r>
      <w:r>
        <w:rPr>
          <w:rFonts w:ascii="Times New Roman" w:eastAsia="DejaVu Sans" w:hAnsi="Times New Roman"/>
          <w:b/>
          <w:kern w:val="2"/>
          <w:sz w:val="24"/>
          <w:szCs w:val="24"/>
          <w:lang w:val="lv-LV" w:eastAsia="ar-SA"/>
        </w:rPr>
        <w:t>„__”,</w:t>
      </w:r>
      <w:r>
        <w:rPr>
          <w:rFonts w:ascii="Times New Roman" w:eastAsia="DejaVu Sans" w:hAnsi="Times New Roman"/>
          <w:kern w:val="2"/>
          <w:sz w:val="24"/>
          <w:szCs w:val="24"/>
          <w:lang w:val="lv-LV" w:eastAsia="ar-SA"/>
        </w:rPr>
        <w:t xml:space="preserve"> reģistrācijas numurs __, juridiskā adrese ________, tās ___ personā, kurš rīkojas uz __ pamata, turpmāk tekstā IZPILDĪTĀJS, no vienas puses, un</w:t>
      </w:r>
    </w:p>
    <w:p w:rsidR="00602BC6" w:rsidRDefault="00602BC6" w:rsidP="00602BC6">
      <w:pPr>
        <w:widowControl/>
        <w:suppressAutoHyphens/>
        <w:ind w:firstLine="720"/>
        <w:jc w:val="both"/>
        <w:rPr>
          <w:rFonts w:ascii="Times New Roman" w:eastAsia="DejaVu Sans" w:hAnsi="Times New Roman"/>
          <w:kern w:val="2"/>
          <w:sz w:val="24"/>
          <w:szCs w:val="24"/>
          <w:lang w:val="lv-LV" w:eastAsia="ar-SA"/>
        </w:rPr>
      </w:pPr>
      <w:r>
        <w:rPr>
          <w:rFonts w:ascii="Times New Roman" w:eastAsia="DejaVu Sans" w:hAnsi="Times New Roman"/>
          <w:kern w:val="2"/>
          <w:sz w:val="24"/>
          <w:szCs w:val="24"/>
          <w:lang w:val="lv-LV" w:eastAsia="ar-SA"/>
        </w:rPr>
        <w:t xml:space="preserve"> SIA “VALMIERAS NAMSAIMNIEKS”, reģistrācijas numurs 44103022271, juridiskā adrese Valmieras novads, Valmiera, Semināra iela 2a, tās prokūrista Ilmāra Skāduļa personā, kurš rīkojas pamatojoties uz prokūru, turpmāk tekstā PASŪTĪTĀJS, no otras puses, turpmāk tekstā kopā saukti par Pusēm, katrs atsevišķi par Pusi, </w:t>
      </w:r>
    </w:p>
    <w:p w:rsidR="00602BC6" w:rsidRDefault="00602BC6" w:rsidP="00602BC6">
      <w:pPr>
        <w:widowControl/>
        <w:suppressAutoHyphens/>
        <w:ind w:firstLine="720"/>
        <w:jc w:val="both"/>
        <w:rPr>
          <w:rFonts w:ascii="Times New Roman" w:eastAsia="DejaVu Sans" w:hAnsi="Times New Roman"/>
          <w:kern w:val="2"/>
          <w:sz w:val="24"/>
          <w:szCs w:val="24"/>
          <w:lang w:val="lv-LV" w:eastAsia="ar-SA"/>
        </w:rPr>
      </w:pPr>
      <w:r>
        <w:rPr>
          <w:rFonts w:ascii="Times New Roman" w:eastAsia="DejaVu Sans" w:hAnsi="Times New Roman"/>
          <w:kern w:val="2"/>
          <w:sz w:val="24"/>
          <w:szCs w:val="24"/>
          <w:lang w:val="lv-LV" w:eastAsia="ar-SA"/>
        </w:rPr>
        <w:t>ievērojot daudzdzīvokļu dzīvojamās mājas Georga Apiņa ielā 2, Valmierā, Valmieras novadā dzīvokļu īpašnieku _____________ nolemto par pilnvarojumu PASŪTĪTĀJAM slēgt šo līgumu dzīvokļu īpašnieku vārdā, noslēdz līgumu (turpmāk – Līgums) par turpmāk minēto:</w:t>
      </w:r>
    </w:p>
    <w:p w:rsidR="00602BC6" w:rsidRDefault="00602BC6" w:rsidP="00602BC6">
      <w:pPr>
        <w:widowControl/>
        <w:suppressAutoHyphens/>
        <w:jc w:val="both"/>
        <w:rPr>
          <w:rFonts w:ascii="Times New Roman" w:eastAsia="DejaVu Sans" w:hAnsi="Times New Roman"/>
          <w:sz w:val="24"/>
          <w:szCs w:val="24"/>
          <w:lang w:val="lv-LV" w:eastAsia="ar-SA"/>
        </w:rPr>
      </w:pPr>
    </w:p>
    <w:p w:rsidR="00602BC6" w:rsidRDefault="00602BC6" w:rsidP="00602BC6">
      <w:pPr>
        <w:widowControl/>
        <w:suppressAutoHyphens/>
        <w:jc w:val="both"/>
        <w:rPr>
          <w:rFonts w:ascii="Times New Roman" w:eastAsia="Times New Roman" w:hAnsi="Times New Roman"/>
          <w:sz w:val="24"/>
          <w:szCs w:val="24"/>
          <w:lang w:val="lv-LV" w:eastAsia="ar-SA"/>
        </w:rPr>
      </w:pPr>
    </w:p>
    <w:p w:rsidR="00602BC6" w:rsidRDefault="00602BC6" w:rsidP="00602BC6">
      <w:pPr>
        <w:widowControl/>
        <w:numPr>
          <w:ilvl w:val="0"/>
          <w:numId w:val="37"/>
        </w:numPr>
        <w:suppressAutoHyphens/>
        <w:rPr>
          <w:rFonts w:ascii="Times New Roman" w:eastAsia="Times New Roman" w:hAnsi="Times New Roman"/>
          <w:sz w:val="24"/>
          <w:szCs w:val="24"/>
          <w:lang w:val="lv-LV" w:eastAsia="ar-SA"/>
        </w:rPr>
      </w:pPr>
      <w:r>
        <w:rPr>
          <w:rFonts w:ascii="Times New Roman" w:eastAsia="Times New Roman" w:hAnsi="Times New Roman"/>
          <w:b/>
          <w:sz w:val="24"/>
          <w:szCs w:val="24"/>
          <w:lang w:val="lv-LV" w:eastAsia="ar-SA"/>
        </w:rPr>
        <w:t>Līguma priekšmets</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 xml:space="preserve">PASŪTĪTĀJS pasūta, un IZPILDĪTĀJS, par Līgumā noteikto cenu, sākot ar </w:t>
      </w:r>
      <w:r>
        <w:rPr>
          <w:rFonts w:ascii="Times New Roman" w:eastAsia="DejaVu Sans" w:hAnsi="Times New Roman"/>
          <w:b/>
          <w:bCs/>
          <w:sz w:val="24"/>
          <w:szCs w:val="24"/>
          <w:lang w:val="lv-LV" w:eastAsia="ar-SA"/>
        </w:rPr>
        <w:t>__.__.202_.</w:t>
      </w:r>
      <w:r>
        <w:rPr>
          <w:rFonts w:ascii="Times New Roman" w:eastAsia="DejaVu Sans" w:hAnsi="Times New Roman"/>
          <w:sz w:val="24"/>
          <w:szCs w:val="24"/>
          <w:lang w:val="lv-LV" w:eastAsia="ar-SA"/>
        </w:rPr>
        <w:t xml:space="preserve"> apņemas </w:t>
      </w:r>
      <w:r>
        <w:rPr>
          <w:rFonts w:ascii="Times New Roman" w:eastAsia="Times New Roman" w:hAnsi="Times New Roman"/>
          <w:sz w:val="24"/>
          <w:szCs w:val="24"/>
          <w:lang w:val="lv-LV"/>
        </w:rPr>
        <w:t>nodrošināt ūdens patēriņa skaitītāju rādījumu (turpmāk – Dati) attālinātu nolasīšanu un datu saglabāšu, izmantojot mobilo interneta tīklu (turpmāk – Pakalpojums</w:t>
      </w:r>
      <w:r>
        <w:rPr>
          <w:rFonts w:ascii="Times New Roman" w:eastAsia="DejaVu Sans" w:hAnsi="Times New Roman"/>
          <w:sz w:val="24"/>
          <w:szCs w:val="24"/>
          <w:lang w:val="lv-LV" w:eastAsia="ar-SA"/>
        </w:rPr>
        <w:t xml:space="preserve">) </w:t>
      </w:r>
      <w:r>
        <w:rPr>
          <w:rFonts w:ascii="Times New Roman" w:eastAsia="Times New Roman" w:hAnsi="Times New Roman"/>
          <w:sz w:val="24"/>
          <w:szCs w:val="24"/>
          <w:lang w:val="lv-LV"/>
        </w:rPr>
        <w:t>daudzdzīvokļu mājā Georga Apiņa ielā 2, Valmierā, Valmieras novadā, turpmāk - Objekts.</w:t>
      </w:r>
    </w:p>
    <w:p w:rsidR="00602BC6" w:rsidRDefault="00602BC6" w:rsidP="00602BC6">
      <w:pPr>
        <w:widowControl/>
        <w:tabs>
          <w:tab w:val="left" w:pos="720"/>
        </w:tabs>
        <w:suppressAutoHyphens/>
        <w:ind w:left="480"/>
        <w:jc w:val="both"/>
        <w:rPr>
          <w:rFonts w:ascii="Times New Roman" w:eastAsia="Times New Roman" w:hAnsi="Times New Roman"/>
          <w:sz w:val="24"/>
          <w:szCs w:val="24"/>
          <w:lang w:val="lv-LV" w:eastAsia="ar-SA"/>
        </w:rPr>
      </w:pPr>
    </w:p>
    <w:p w:rsidR="00602BC6" w:rsidRDefault="00602BC6" w:rsidP="00602BC6">
      <w:pPr>
        <w:widowControl/>
        <w:numPr>
          <w:ilvl w:val="0"/>
          <w:numId w:val="37"/>
        </w:numPr>
        <w:suppressAutoHyphens/>
        <w:rPr>
          <w:rFonts w:ascii="Times New Roman" w:eastAsia="Times New Roman" w:hAnsi="Times New Roman"/>
          <w:sz w:val="24"/>
          <w:szCs w:val="24"/>
          <w:lang w:val="lv-LV" w:eastAsia="ar-SA"/>
        </w:rPr>
      </w:pPr>
      <w:r>
        <w:rPr>
          <w:rFonts w:ascii="Times New Roman" w:eastAsia="Times New Roman" w:hAnsi="Times New Roman"/>
          <w:b/>
          <w:sz w:val="24"/>
          <w:szCs w:val="24"/>
          <w:lang w:val="lv-LV" w:eastAsia="ar-SA"/>
        </w:rPr>
        <w:t>Līguma izpildes kārtība</w:t>
      </w:r>
    </w:p>
    <w:p w:rsidR="00602BC6" w:rsidRDefault="00602BC6" w:rsidP="00602BC6">
      <w:pPr>
        <w:widowControl/>
        <w:numPr>
          <w:ilvl w:val="1"/>
          <w:numId w:val="37"/>
        </w:numPr>
        <w:tabs>
          <w:tab w:val="left" w:pos="720"/>
        </w:tabs>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Lai nodrošinātu Pakalpojuma sniegšanu IZPILDĪTĀJS izvieto Datu nolasīšanas iekārtas (turpmāk Uztvērēji), Objekta kāpņu telpā (-s). Uztvērēji ir PASŪTĪTĀJA īpašums.</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IZPILDĪTĀJS nodrošina atbilstošu datu nolasīšanu no Uztvērējiem katru dienu.</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Datu pārraide no Uztvērējiem uz Web serveri notiek vienu reizi nedēļā.</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Datu pārraides brīdī Web serveris saņem datus par katru dienu.</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 xml:space="preserve">PASŪTĪTĀJS var apskatīt un lejupielādēt Datus portālā: ______________. </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PASŪTĪTĀJS datus Web serverī drīkst apskatīt un lejupielādēt neierobežotas reizes mēnesī, 24 h diennaktī, jebkurā vietā ar interneta pieeju.</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Web servera darbību un drošību nodrošina IZPILDĪTĀJS.</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Dati par katru pašreizējo dienu Web serverī glabājas 12 mēnešus.</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IZPILDĪTĀJS garantē neizpaust trešajām pusēm datus no PASŪTĪTĀJA īpašumā esošajām iekārtām.</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IZPILDĪTĀJS garantē drošu datu pārraidi un to uzturēšanu Web serverī un nepieciešamības gadījumā novērš radušās problēmas un nepilnības pēc PASŪTĪTĀJA paziņojuma trīs (3) darba dienu laikā.</w:t>
      </w:r>
    </w:p>
    <w:p w:rsidR="00602BC6" w:rsidRDefault="00602BC6" w:rsidP="00602BC6">
      <w:pPr>
        <w:widowControl/>
        <w:numPr>
          <w:ilvl w:val="1"/>
          <w:numId w:val="37"/>
        </w:numPr>
        <w:suppressAutoHyphens/>
        <w:contextualSpacing/>
        <w:jc w:val="both"/>
        <w:rPr>
          <w:rFonts w:ascii="Times New Roman" w:eastAsia="DejaVu Sans" w:hAnsi="Times New Roman"/>
          <w:b/>
          <w:sz w:val="24"/>
          <w:szCs w:val="24"/>
          <w:lang w:val="lv-LV" w:eastAsia="ar-SA"/>
        </w:rPr>
      </w:pPr>
      <w:r>
        <w:rPr>
          <w:rFonts w:ascii="Times New Roman" w:eastAsia="DejaVu Sans" w:hAnsi="Times New Roman"/>
          <w:sz w:val="24"/>
          <w:szCs w:val="24"/>
          <w:lang w:val="lv-LV" w:eastAsia="ar-SA"/>
        </w:rPr>
        <w:t>Ja Dati Web serverī nav pieejami un/vai PASŪTĪTĀJAM ir radies kāds cits šķērslis datu saņemšanai, PASŪTĪTĀJAM par to nekavējoties jāziņo IZPILDĪTĀJAM.</w:t>
      </w:r>
    </w:p>
    <w:p w:rsidR="00602BC6" w:rsidRDefault="00602BC6" w:rsidP="00602BC6">
      <w:pPr>
        <w:widowControl/>
        <w:numPr>
          <w:ilvl w:val="1"/>
          <w:numId w:val="37"/>
        </w:numPr>
        <w:tabs>
          <w:tab w:val="left" w:pos="720"/>
        </w:tabs>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 Ja PASŪTĪTĀJAM nav pieejami Dati Web serverī, IZPILDĪTĀJS tos PASŪTĪTĀJAM izsniedz Excel formātā. </w:t>
      </w:r>
    </w:p>
    <w:p w:rsidR="00602BC6" w:rsidRDefault="00602BC6" w:rsidP="00602BC6">
      <w:pPr>
        <w:widowControl/>
        <w:tabs>
          <w:tab w:val="left" w:pos="720"/>
        </w:tabs>
        <w:suppressAutoHyphens/>
        <w:ind w:left="480"/>
        <w:jc w:val="both"/>
        <w:rPr>
          <w:rFonts w:ascii="Times New Roman" w:eastAsia="Times New Roman" w:hAnsi="Times New Roman"/>
          <w:sz w:val="24"/>
          <w:szCs w:val="24"/>
          <w:lang w:val="lv-LV" w:eastAsia="ar-SA"/>
        </w:rPr>
      </w:pPr>
    </w:p>
    <w:p w:rsidR="00602BC6" w:rsidRDefault="00602BC6" w:rsidP="00602BC6">
      <w:pPr>
        <w:widowControl/>
        <w:numPr>
          <w:ilvl w:val="0"/>
          <w:numId w:val="37"/>
        </w:numPr>
        <w:tabs>
          <w:tab w:val="left" w:pos="720"/>
        </w:tabs>
        <w:suppressAutoHyphens/>
        <w:jc w:val="both"/>
        <w:rPr>
          <w:rFonts w:ascii="Times New Roman" w:eastAsia="Times New Roman" w:hAnsi="Times New Roman"/>
          <w:sz w:val="24"/>
          <w:szCs w:val="24"/>
          <w:lang w:val="lv-LV" w:eastAsia="ar-SA"/>
        </w:rPr>
      </w:pPr>
      <w:r>
        <w:rPr>
          <w:rFonts w:ascii="Times New Roman" w:eastAsia="Times New Roman" w:hAnsi="Times New Roman"/>
          <w:b/>
          <w:sz w:val="24"/>
          <w:szCs w:val="24"/>
          <w:lang w:val="lv-LV" w:eastAsia="ar-SA"/>
        </w:rPr>
        <w:t>Samaksa un norēķinu kārtība</w:t>
      </w:r>
    </w:p>
    <w:p w:rsidR="00602BC6" w:rsidRDefault="00602BC6" w:rsidP="00602BC6">
      <w:pPr>
        <w:widowControl/>
        <w:numPr>
          <w:ilvl w:val="1"/>
          <w:numId w:val="37"/>
        </w:numPr>
        <w:tabs>
          <w:tab w:val="left" w:pos="720"/>
        </w:tabs>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Kopējā gada maksa par Pakalpojuma sniegšanu Līguma darbības periodā tiek noteikta EUR __ (__) bez PVN. Šo summu sastāda ___ dzīvokļi x EUR ___ (___) bez PVN x 12 mēneši. Šajā Līguma punktā noteiktā maksa paliek nemainīga visā Līguma darbības laikā.</w:t>
      </w:r>
    </w:p>
    <w:p w:rsidR="00602BC6" w:rsidRDefault="00602BC6" w:rsidP="00602BC6">
      <w:pPr>
        <w:widowControl/>
        <w:numPr>
          <w:ilvl w:val="1"/>
          <w:numId w:val="37"/>
        </w:numPr>
        <w:tabs>
          <w:tab w:val="left" w:pos="720"/>
        </w:tabs>
        <w:suppressAutoHyphens/>
        <w:jc w:val="both"/>
        <w:rPr>
          <w:rFonts w:ascii="Times New Roman" w:eastAsia="Times New Roman" w:hAnsi="Times New Roman"/>
          <w:sz w:val="24"/>
          <w:szCs w:val="24"/>
          <w:lang w:val="lv-LV" w:eastAsia="ar-SA"/>
        </w:rPr>
      </w:pPr>
      <w:r>
        <w:rPr>
          <w:rFonts w:ascii="Times New Roman" w:eastAsia="DejaVu Sans" w:hAnsi="Times New Roman"/>
          <w:sz w:val="24"/>
          <w:szCs w:val="24"/>
          <w:lang w:val="lv-LV" w:eastAsia="ar-SA"/>
        </w:rPr>
        <w:t>Viena mēneša maksa atbilstoši Līguma 3.1.punktā noteiktajai gada maksai, tiek noteikta EUR __ (</w:t>
      </w:r>
      <w:r>
        <w:rPr>
          <w:rFonts w:ascii="Times New Roman" w:eastAsia="Times New Roman" w:hAnsi="Times New Roman"/>
          <w:sz w:val="24"/>
          <w:szCs w:val="24"/>
          <w:lang w:val="lv-LV" w:eastAsia="ar-SA"/>
        </w:rPr>
        <w:t>___</w:t>
      </w:r>
      <w:r>
        <w:rPr>
          <w:rFonts w:ascii="Times New Roman" w:eastAsia="DejaVu Sans" w:hAnsi="Times New Roman"/>
          <w:sz w:val="24"/>
          <w:szCs w:val="24"/>
          <w:lang w:val="lv-LV" w:eastAsia="ar-SA"/>
        </w:rPr>
        <w:t xml:space="preserve">),/ 12 (divpadsmit) mēneši = EUR </w:t>
      </w:r>
      <w:r>
        <w:rPr>
          <w:rFonts w:ascii="Times New Roman" w:eastAsia="Times New Roman" w:hAnsi="Times New Roman"/>
          <w:sz w:val="24"/>
          <w:szCs w:val="24"/>
          <w:lang w:val="lv-LV" w:eastAsia="ar-SA"/>
        </w:rPr>
        <w:t>__ (__) b</w:t>
      </w:r>
      <w:r>
        <w:rPr>
          <w:rFonts w:ascii="Times New Roman" w:eastAsia="DejaVu Sans" w:hAnsi="Times New Roman"/>
          <w:sz w:val="24"/>
          <w:szCs w:val="24"/>
          <w:lang w:val="lv-LV" w:eastAsia="ar-SA"/>
        </w:rPr>
        <w:t>ez PVN.</w:t>
      </w:r>
    </w:p>
    <w:p w:rsidR="00602BC6" w:rsidRDefault="00602BC6" w:rsidP="00602BC6">
      <w:pPr>
        <w:widowControl/>
        <w:numPr>
          <w:ilvl w:val="1"/>
          <w:numId w:val="37"/>
        </w:numPr>
        <w:tabs>
          <w:tab w:val="left" w:pos="720"/>
        </w:tabs>
        <w:suppressAutoHyphens/>
        <w:jc w:val="both"/>
        <w:rPr>
          <w:rFonts w:ascii="Times New Roman" w:eastAsia="Times New Roman" w:hAnsi="Times New Roman"/>
          <w:sz w:val="24"/>
          <w:szCs w:val="24"/>
          <w:lang w:val="lv-LV" w:eastAsia="ar-SA"/>
        </w:rPr>
      </w:pPr>
      <w:r>
        <w:rPr>
          <w:rFonts w:ascii="Times New Roman" w:eastAsia="DejaVu Sans" w:hAnsi="Times New Roman"/>
          <w:sz w:val="24"/>
          <w:szCs w:val="24"/>
          <w:lang w:val="lv-LV" w:eastAsia="ar-SA"/>
        </w:rPr>
        <w:t>PVN tiek maksāts normatīvajos aktos noteiktajā kārtībā un apmērā.</w:t>
      </w:r>
    </w:p>
    <w:p w:rsidR="00602BC6" w:rsidRDefault="00602BC6" w:rsidP="00602BC6">
      <w:pPr>
        <w:widowControl/>
        <w:numPr>
          <w:ilvl w:val="1"/>
          <w:numId w:val="37"/>
        </w:numPr>
        <w:suppressAutoHyphens/>
        <w:jc w:val="both"/>
        <w:rPr>
          <w:rFonts w:ascii="Times New Roman" w:eastAsia="Times New Roman" w:hAnsi="Times New Roman"/>
          <w:sz w:val="24"/>
          <w:szCs w:val="24"/>
          <w:lang w:val="lv-LV" w:eastAsia="ar-SA"/>
        </w:rPr>
      </w:pPr>
      <w:r>
        <w:rPr>
          <w:rFonts w:ascii="Times New Roman" w:eastAsia="DejaVu Sans" w:hAnsi="Times New Roman"/>
          <w:sz w:val="24"/>
          <w:szCs w:val="24"/>
          <w:lang w:val="lv-LV" w:eastAsia="ar-SA"/>
        </w:rPr>
        <w:lastRenderedPageBreak/>
        <w:t xml:space="preserve">Maksa par Pakalpojumu tiek veikta, pamatojoties uz IZPILDĪTĀJA izsniegto rēķinu 15 dienu laikā no rēķina saņemšanas dienas. IZPILDĪTĀJS rēķinus sastāda un piegādā PASŪTĪTĀJAM tikai elektroniskā veidā vienu reizi mēnesī. </w:t>
      </w:r>
    </w:p>
    <w:p w:rsidR="00602BC6" w:rsidRDefault="00602BC6" w:rsidP="00602BC6">
      <w:pPr>
        <w:widowControl/>
        <w:numPr>
          <w:ilvl w:val="1"/>
          <w:numId w:val="37"/>
        </w:numPr>
        <w:suppressAutoHyphens/>
        <w:jc w:val="both"/>
        <w:rPr>
          <w:rFonts w:ascii="Times New Roman" w:eastAsia="Times New Roman" w:hAnsi="Times New Roman"/>
          <w:sz w:val="24"/>
          <w:szCs w:val="24"/>
          <w:lang w:val="lv-LV" w:eastAsia="ar-SA"/>
        </w:rPr>
      </w:pPr>
      <w:r>
        <w:rPr>
          <w:rFonts w:ascii="Times New Roman" w:eastAsia="DejaVu Sans" w:hAnsi="Times New Roman"/>
          <w:sz w:val="24"/>
          <w:szCs w:val="24"/>
          <w:lang w:val="lv-LV" w:eastAsia="ar-SA"/>
        </w:rPr>
        <w:t xml:space="preserve">Izpildītājs izraksta elektronisku rēķinu un nosūta PASŪTĪTĀJAM elektroniski uz e-pasta pasta adresi: </w:t>
      </w:r>
      <w:hyperlink r:id="rId15" w:history="1">
        <w:r>
          <w:rPr>
            <w:rStyle w:val="Hipersaite"/>
            <w:rFonts w:ascii="Times New Roman" w:eastAsia="DejaVu Sans" w:hAnsi="Times New Roman"/>
            <w:b/>
            <w:sz w:val="24"/>
            <w:szCs w:val="24"/>
            <w:lang w:val="lv-LV" w:eastAsia="ar-SA"/>
          </w:rPr>
          <w:t>namsaimnieks@v-nami.lv</w:t>
        </w:r>
      </w:hyperlink>
      <w:r>
        <w:rPr>
          <w:rFonts w:ascii="Times New Roman" w:eastAsia="DejaVu Sans" w:hAnsi="Times New Roman"/>
          <w:sz w:val="24"/>
          <w:szCs w:val="24"/>
          <w:lang w:val="lv-LV" w:eastAsia="ar-SA"/>
        </w:rPr>
        <w:t>. Izpildītāja elektroniskais rēķins tiek sagatavots atbilstoši Pievienotās vērtības nodokļa likuma 125. un 132.panta nosacījumiem un būs ar piezīmi „Rēķins ir sagatavots elektroniski, un derīgs bez paraksta”.</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lv-LV" w:eastAsia="ar-SA"/>
        </w:rPr>
        <w:t>PASŪTĪTĀJAM ir pienākums nodrošināt e-pasta saņemšanu.</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lv-LV" w:eastAsia="ar-SA"/>
        </w:rPr>
        <w:t xml:space="preserve">Ja PASŪTĪTĀJS kavē Līguma 3.punktā (un tā apakšpunktu) noteiktos apmaksas termiņus, par katru apmaksas kavēto dienu PASŪTĪTĀJS maksā IZPILDĪTĀJAM nokavējuma naudu 0,5% apmērā no neapmaksātās summas. Nokavējuma naudas samaksa neatbrīvo PASŪTĪTĀJU no saistību izpildes. </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lv-LV" w:eastAsia="ar-SA"/>
        </w:rPr>
        <w:t>Gadījumā, ja Līgums tiek izbeigts pirms termiņa, tad IZPILDĪTĀJA pienākums ir veikt attiecīgu pārrēķinu par pakalpojumu un PASŪTĪTĀJS samaksā IZPILDĪTĀJAM maksu par to laika periodu, par kuru saņemts Pakalpojums.</w:t>
      </w:r>
    </w:p>
    <w:p w:rsidR="00602BC6" w:rsidRDefault="00602BC6" w:rsidP="00602BC6">
      <w:pPr>
        <w:widowControl/>
        <w:suppressAutoHyphens/>
        <w:ind w:left="480"/>
        <w:jc w:val="both"/>
        <w:rPr>
          <w:rFonts w:ascii="Times New Roman" w:eastAsia="DejaVu Sans" w:hAnsi="Times New Roman"/>
          <w:sz w:val="24"/>
          <w:szCs w:val="24"/>
          <w:lang w:val="lv-LV" w:eastAsia="ar-SA"/>
        </w:rPr>
      </w:pPr>
    </w:p>
    <w:p w:rsidR="00602BC6" w:rsidRDefault="00602BC6" w:rsidP="00602BC6">
      <w:pPr>
        <w:widowControl/>
        <w:numPr>
          <w:ilvl w:val="0"/>
          <w:numId w:val="37"/>
        </w:numPr>
        <w:suppressAutoHyphens/>
        <w:rPr>
          <w:rFonts w:ascii="Times New Roman" w:eastAsia="DejaVu Sans" w:hAnsi="Times New Roman"/>
          <w:sz w:val="24"/>
          <w:szCs w:val="24"/>
          <w:lang w:val="lv-LV" w:eastAsia="ar-SA"/>
        </w:rPr>
      </w:pPr>
      <w:r>
        <w:rPr>
          <w:rFonts w:ascii="Times New Roman" w:eastAsia="Times New Roman" w:hAnsi="Times New Roman"/>
          <w:b/>
          <w:sz w:val="24"/>
          <w:szCs w:val="24"/>
          <w:lang w:val="lv-LV" w:eastAsia="ar-SA"/>
        </w:rPr>
        <w:t>Pušu pienākumi</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Times New Roman" w:hAnsi="Times New Roman"/>
          <w:sz w:val="24"/>
          <w:szCs w:val="24"/>
          <w:lang w:val="lv-LV" w:eastAsia="ar-SA"/>
        </w:rPr>
        <w:t>IZPILDĪTĀJA pienākumi:</w:t>
      </w:r>
    </w:p>
    <w:p w:rsidR="00602BC6" w:rsidRDefault="00602BC6" w:rsidP="00602BC6">
      <w:pPr>
        <w:widowControl/>
        <w:numPr>
          <w:ilvl w:val="2"/>
          <w:numId w:val="37"/>
        </w:numPr>
        <w:suppressAutoHyphens/>
        <w:jc w:val="both"/>
        <w:rPr>
          <w:rFonts w:ascii="Times New Roman" w:eastAsia="DejaVu Sans" w:hAnsi="Times New Roman"/>
          <w:color w:val="000080"/>
          <w:sz w:val="24"/>
          <w:szCs w:val="24"/>
          <w:u w:val="single"/>
          <w:lang w:val="lv-LV" w:eastAsia="ar-SA"/>
        </w:rPr>
      </w:pPr>
      <w:r>
        <w:rPr>
          <w:rFonts w:ascii="Times New Roman" w:eastAsia="Times New Roman" w:hAnsi="Times New Roman"/>
          <w:sz w:val="24"/>
          <w:szCs w:val="24"/>
          <w:lang w:val="lv-LV" w:eastAsia="ar-SA"/>
        </w:rPr>
        <w:t xml:space="preserve">nodrošināt pastāvīgu Pakalpojuma sniegšanu Mājā un Datu pieejamību portālā </w:t>
      </w:r>
      <w:r>
        <w:rPr>
          <w:rFonts w:ascii="Times New Roman" w:eastAsia="Times New Roman" w:hAnsi="Times New Roman"/>
          <w:color w:val="000000"/>
          <w:sz w:val="24"/>
          <w:szCs w:val="24"/>
          <w:u w:val="single"/>
          <w:lang w:val="lv-LV" w:eastAsia="ar-SA"/>
        </w:rPr>
        <w:t>________;</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eastAsia="Times New Roman" w:hAnsi="Times New Roman"/>
          <w:sz w:val="24"/>
          <w:szCs w:val="24"/>
          <w:lang w:val="lv-LV" w:eastAsia="ar-SA"/>
        </w:rPr>
        <w:t>nodrošināt PASŪTĪTĀJAM un Mājas pārstāvim pieejamību portāla</w:t>
      </w:r>
      <w:r>
        <w:rPr>
          <w:rFonts w:ascii="Times New Roman" w:eastAsia="Times New Roman" w:hAnsi="Times New Roman"/>
          <w:color w:val="000000"/>
          <w:sz w:val="24"/>
          <w:szCs w:val="24"/>
          <w:lang w:val="lv-LV" w:eastAsia="ar-SA"/>
        </w:rPr>
        <w:t xml:space="preserve">m </w:t>
      </w:r>
      <w:r>
        <w:rPr>
          <w:rFonts w:ascii="Times New Roman" w:eastAsia="Times New Roman" w:hAnsi="Times New Roman"/>
          <w:color w:val="000000"/>
          <w:sz w:val="24"/>
          <w:szCs w:val="24"/>
          <w:u w:val="single"/>
          <w:lang w:val="lv-LV" w:eastAsia="ar-SA"/>
        </w:rPr>
        <w:t>_________;</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eastAsia="Times New Roman" w:hAnsi="Times New Roman"/>
          <w:sz w:val="24"/>
          <w:szCs w:val="24"/>
          <w:lang w:val="lv-LV" w:eastAsia="ar-SA"/>
        </w:rPr>
        <w:t>automātiski identificēt un novērst ar Pakalpojuma piegādi saistītās tehniskās problēmas 120 stundu / 5 darba dienu laikā;</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eastAsia="Times New Roman" w:hAnsi="Times New Roman"/>
          <w:sz w:val="24"/>
          <w:szCs w:val="24"/>
          <w:lang w:val="lv-LV" w:eastAsia="ar-SA"/>
        </w:rPr>
        <w:t>informēt PASŪTĪTĀJU par problēmām Pakalpojuma pieejamībā un to paredzamo novēršanas laiku.</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Times New Roman" w:hAnsi="Times New Roman"/>
          <w:sz w:val="24"/>
          <w:szCs w:val="24"/>
          <w:lang w:val="lv-LV" w:eastAsia="ar-SA"/>
        </w:rPr>
        <w:t>PASŪTĪTĀJA pienākumi:</w:t>
      </w:r>
    </w:p>
    <w:p w:rsidR="00602BC6" w:rsidRDefault="00602BC6" w:rsidP="00602BC6">
      <w:pPr>
        <w:widowControl/>
        <w:numPr>
          <w:ilvl w:val="2"/>
          <w:numId w:val="37"/>
        </w:numPr>
        <w:suppressAutoHyphens/>
        <w:jc w:val="both"/>
        <w:rPr>
          <w:rFonts w:ascii="Times New Roman" w:eastAsia="DejaVu Sans" w:hAnsi="Times New Roman"/>
          <w:b/>
          <w:sz w:val="24"/>
          <w:szCs w:val="24"/>
          <w:lang w:val="lv-LV" w:eastAsia="ar-SA"/>
        </w:rPr>
      </w:pPr>
      <w:r>
        <w:rPr>
          <w:rFonts w:ascii="Times New Roman" w:eastAsia="Times New Roman" w:hAnsi="Times New Roman"/>
          <w:sz w:val="24"/>
          <w:szCs w:val="24"/>
          <w:lang w:val="lv-LV" w:eastAsia="ar-SA"/>
        </w:rPr>
        <w:t>veikt samaksu Līguma 3. sadaļā noteiktajā kārtībā;</w:t>
      </w:r>
    </w:p>
    <w:p w:rsidR="00602BC6" w:rsidRDefault="00602BC6" w:rsidP="00602BC6">
      <w:pPr>
        <w:widowControl/>
        <w:numPr>
          <w:ilvl w:val="2"/>
          <w:numId w:val="37"/>
        </w:numPr>
        <w:suppressAutoHyphens/>
        <w:jc w:val="both"/>
        <w:rPr>
          <w:rFonts w:ascii="Times New Roman" w:eastAsia="DejaVu Sans" w:hAnsi="Times New Roman"/>
          <w:b/>
          <w:sz w:val="24"/>
          <w:szCs w:val="24"/>
          <w:lang w:val="lv-LV" w:eastAsia="ar-SA"/>
        </w:rPr>
      </w:pPr>
      <w:r>
        <w:rPr>
          <w:rFonts w:ascii="Times New Roman" w:eastAsia="Times New Roman" w:hAnsi="Times New Roman"/>
          <w:sz w:val="24"/>
          <w:szCs w:val="24"/>
          <w:lang w:val="lv-LV" w:eastAsia="ar-SA"/>
        </w:rPr>
        <w:t>savlaicīgi informēt IZPILDĪTĀJU par Pakalpojuma saņemšanas un Datu kvalitātes problēmām, ja tādas identificētas;</w:t>
      </w:r>
    </w:p>
    <w:p w:rsidR="00602BC6" w:rsidRDefault="00602BC6" w:rsidP="00602BC6">
      <w:pPr>
        <w:widowControl/>
        <w:numPr>
          <w:ilvl w:val="2"/>
          <w:numId w:val="37"/>
        </w:numPr>
        <w:suppressAutoHyphens/>
        <w:jc w:val="both"/>
        <w:rPr>
          <w:rFonts w:ascii="Times New Roman" w:eastAsia="DejaVu Sans" w:hAnsi="Times New Roman"/>
          <w:b/>
          <w:sz w:val="24"/>
          <w:szCs w:val="24"/>
          <w:lang w:val="lv-LV" w:eastAsia="ar-SA"/>
        </w:rPr>
      </w:pPr>
      <w:r>
        <w:rPr>
          <w:rFonts w:ascii="Times New Roman" w:eastAsia="Times New Roman" w:hAnsi="Times New Roman"/>
          <w:sz w:val="24"/>
          <w:szCs w:val="24"/>
          <w:lang w:val="lv-LV" w:eastAsia="ar-SA"/>
        </w:rPr>
        <w:t>iepriekš informēt IZPILDĪTĀJU par kāda esošā ūdens patēriņa skaitītāja bojājumiem vai noņemšanu, kā arī par jaunu skaitītāju pievienošanu;</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lv-LV" w:eastAsia="ar-SA"/>
        </w:rPr>
        <w:t>nodrošināt IZPILDĪTĀJAM Pakalpojuma sniegšanai nepieciešamo piekļuvi Mājai.</w:t>
      </w:r>
    </w:p>
    <w:p w:rsidR="00602BC6" w:rsidRDefault="00602BC6" w:rsidP="00602BC6">
      <w:pPr>
        <w:widowControl/>
        <w:suppressAutoHyphens/>
        <w:ind w:left="1440"/>
        <w:jc w:val="both"/>
        <w:rPr>
          <w:rFonts w:ascii="Times New Roman" w:eastAsia="DejaVu Sans" w:hAnsi="Times New Roman"/>
          <w:sz w:val="24"/>
          <w:szCs w:val="24"/>
          <w:lang w:val="lv-LV" w:eastAsia="ar-SA"/>
        </w:rPr>
      </w:pPr>
    </w:p>
    <w:p w:rsidR="00602BC6" w:rsidRDefault="00602BC6" w:rsidP="00602BC6">
      <w:pPr>
        <w:widowControl/>
        <w:numPr>
          <w:ilvl w:val="0"/>
          <w:numId w:val="37"/>
        </w:numPr>
        <w:suppressAutoHyphens/>
        <w:jc w:val="both"/>
        <w:rPr>
          <w:rFonts w:ascii="Times New Roman" w:eastAsia="DejaVu Sans" w:hAnsi="Times New Roman"/>
          <w:sz w:val="24"/>
          <w:szCs w:val="24"/>
          <w:lang w:val="lv-LV" w:eastAsia="ar-SA"/>
        </w:rPr>
      </w:pPr>
      <w:r>
        <w:rPr>
          <w:rFonts w:ascii="Times New Roman" w:hAnsi="Times New Roman"/>
          <w:b/>
          <w:sz w:val="24"/>
          <w:szCs w:val="24"/>
          <w:lang w:val="x-none" w:eastAsia="x-none"/>
        </w:rPr>
        <w:t>Līguma darbības termiņš</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 xml:space="preserve"> Līgums stājas spēkā pēc tā abpusējas parakstīšanas, un ir noslēgts uz 5 (pieciem) gadiem.</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x-none" w:eastAsia="ar-SA"/>
        </w:rPr>
        <w:t>Līgums vienpusēji var tikt lauzts šādos gadījumos:</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PASŪTĪTĀJS - ja PASŪTĪTĀJAM nav iespējams saņemt datus un IZPILDĪTĀJS pēc rakstiskas pretenzijas saņemšanas nav spējis nodrošināt datu saņemšanu ilgāk nekā 30 (trīsdesmit) kalendārās dienas</w:t>
      </w:r>
      <w:r>
        <w:rPr>
          <w:rFonts w:ascii="Times New Roman" w:hAnsi="Times New Roman"/>
          <w:sz w:val="24"/>
          <w:szCs w:val="24"/>
          <w:lang w:val="lv-LV" w:eastAsia="x-none"/>
        </w:rPr>
        <w:t>;</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IZPILDĪTĀJS - ja PASŪTĪTĀJS vairāk nekā 30 (trīsdesmit) kalendārās dienas kavē šajā līgumā noteiktos samaksas termiņus</w:t>
      </w:r>
      <w:r>
        <w:rPr>
          <w:rFonts w:ascii="Times New Roman" w:hAnsi="Times New Roman"/>
          <w:sz w:val="24"/>
          <w:szCs w:val="24"/>
          <w:lang w:val="lv-LV" w:eastAsia="x-none"/>
        </w:rPr>
        <w:t>.</w:t>
      </w:r>
    </w:p>
    <w:p w:rsidR="00602BC6" w:rsidRDefault="00602BC6" w:rsidP="00602BC6">
      <w:pPr>
        <w:widowControl/>
        <w:numPr>
          <w:ilvl w:val="0"/>
          <w:numId w:val="37"/>
        </w:numPr>
        <w:suppressAutoHyphens/>
        <w:jc w:val="both"/>
        <w:rPr>
          <w:rFonts w:ascii="Times New Roman" w:eastAsia="DejaVu Sans" w:hAnsi="Times New Roman"/>
          <w:sz w:val="24"/>
          <w:szCs w:val="24"/>
          <w:lang w:val="lv-LV" w:eastAsia="ar-SA"/>
        </w:rPr>
      </w:pPr>
      <w:r>
        <w:rPr>
          <w:rFonts w:ascii="Times New Roman" w:hAnsi="Times New Roman"/>
          <w:b/>
          <w:sz w:val="24"/>
          <w:szCs w:val="24"/>
          <w:lang w:val="lv-LV" w:eastAsia="x-none"/>
        </w:rPr>
        <w:t>Personas datu aizsardzība</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Ja Līguma un ar to saistīto pienākumu izpildes gaitā Pušu rīcībā nonāk informācija, ka</w:t>
      </w:r>
      <w:r>
        <w:rPr>
          <w:rFonts w:ascii="Times New Roman" w:hAnsi="Times New Roman"/>
          <w:sz w:val="24"/>
          <w:szCs w:val="24"/>
          <w:lang w:val="lv-LV" w:eastAsia="x-none"/>
        </w:rPr>
        <w:t xml:space="preserve">s </w:t>
      </w:r>
      <w:r>
        <w:rPr>
          <w:rFonts w:ascii="Times New Roman" w:hAnsi="Times New Roman"/>
          <w:sz w:val="24"/>
          <w:szCs w:val="24"/>
          <w:lang w:val="x-none" w:eastAsia="x-none"/>
        </w:rPr>
        <w:t>saistīta ar konkrētām fiziskām personām (turpmāk - Personas dati), Puses apņemas:</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nodrošināt datu konfidencialitāti un datus izmantot tikai Līgumā noteikto pienākumu pildīšanai un mērķu sasniegšanai;</w:t>
      </w:r>
    </w:p>
    <w:p w:rsidR="00602BC6" w:rsidRDefault="00602BC6" w:rsidP="00602BC6">
      <w:pPr>
        <w:widowControl/>
        <w:numPr>
          <w:ilvl w:val="2"/>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bez otras Puses rakstiskas piekrišanas šos datus trešajām personām izpaust tikai normatīvajos aktos noteiktajos gadījumos. Jebkurā gadījumā par Personas datu nodošanu trešajai personai Puses informē viena otru.</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lastRenderedPageBreak/>
        <w:t>Pēc Līguma saistību izpildes Izpildītājs dzēš tā rīcībā esošos Personas datus vai, ja tam ir tiesisks pamats, uzglabā tos tikai normatīvajos aktos paredzēto laika periodu.</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Apstrādājot datus, Pusēm ir pienākums ievērot Latvijas Republikā spēkā esošo normatīvo aktu prasības. Pusēm nav tiesību nodot datus ārpus Eiropas Savienības un Eiropas Ekonomiskās zonas robežām.</w:t>
      </w:r>
    </w:p>
    <w:p w:rsidR="00602BC6" w:rsidRDefault="00602BC6" w:rsidP="00602BC6">
      <w:pPr>
        <w:widowControl/>
        <w:suppressAutoHyphens/>
        <w:ind w:left="480"/>
        <w:jc w:val="both"/>
        <w:rPr>
          <w:rFonts w:ascii="Times New Roman" w:eastAsia="DejaVu Sans" w:hAnsi="Times New Roman"/>
          <w:sz w:val="24"/>
          <w:szCs w:val="24"/>
          <w:lang w:val="lv-LV" w:eastAsia="ar-SA"/>
        </w:rPr>
      </w:pPr>
    </w:p>
    <w:p w:rsidR="00602BC6" w:rsidRDefault="00602BC6" w:rsidP="00602BC6">
      <w:pPr>
        <w:widowControl/>
        <w:numPr>
          <w:ilvl w:val="0"/>
          <w:numId w:val="37"/>
        </w:numPr>
        <w:suppressAutoHyphens/>
        <w:jc w:val="both"/>
        <w:rPr>
          <w:rFonts w:ascii="Times New Roman" w:eastAsia="DejaVu Sans" w:hAnsi="Times New Roman"/>
          <w:sz w:val="24"/>
          <w:szCs w:val="24"/>
          <w:lang w:val="lv-LV" w:eastAsia="ar-SA"/>
        </w:rPr>
      </w:pPr>
      <w:r>
        <w:rPr>
          <w:rFonts w:ascii="Times New Roman" w:hAnsi="Times New Roman"/>
          <w:b/>
          <w:sz w:val="24"/>
          <w:szCs w:val="24"/>
          <w:lang w:val="lv-LV" w:eastAsia="x-none"/>
        </w:rPr>
        <w:t>Citi noteikumi</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 xml:space="preserve">Līgums ir saistošs kā Pusēm, tā arī to tiesību un pienākumu pārņēmējiem. </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Neviena no Pusēm nav tiesīga no Līguma izrietošās saistības, tiesības, un pienākumus pilnā apjomā vai daļēji nodot trešajām personām bez otras Puses rakstiskas piekrišanas.</w:t>
      </w:r>
      <w:r>
        <w:rPr>
          <w:rFonts w:ascii="Times New Roman" w:eastAsia="DejaVu Sans" w:hAnsi="Times New Roman"/>
          <w:sz w:val="24"/>
          <w:szCs w:val="24"/>
          <w:lang w:val="lv-LV" w:eastAsia="ar-SA"/>
        </w:rPr>
        <w:t xml:space="preserve"> </w:t>
      </w:r>
      <w:r>
        <w:rPr>
          <w:rFonts w:ascii="Times New Roman" w:hAnsi="Times New Roman"/>
          <w:sz w:val="24"/>
          <w:szCs w:val="24"/>
          <w:lang w:val="x-none" w:eastAsia="x-none"/>
        </w:rPr>
        <w:t>Nododot no Līguma izrietošās saistības trešajām personām, Puse ir pilnībā atbildīga otrai Pusei par Līgumā paredzēto saistību pienācīgu un pilnīgu izpildi.</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 xml:space="preserve">PASŪTĪTĀJA atbildīgā persona Līguma izpildē – SIA “VALMIERAS NAMSAIMNIEKS” </w:t>
      </w:r>
      <w:r>
        <w:rPr>
          <w:rFonts w:ascii="Times New Roman" w:hAnsi="Times New Roman"/>
          <w:sz w:val="24"/>
          <w:szCs w:val="24"/>
          <w:lang w:val="lv-LV" w:eastAsia="x-none"/>
        </w:rPr>
        <w:t>uzturēšanas nodaļas vadītājs Alvis Bergs</w:t>
      </w:r>
      <w:r>
        <w:rPr>
          <w:rFonts w:ascii="Times New Roman" w:hAnsi="Times New Roman"/>
          <w:sz w:val="24"/>
          <w:szCs w:val="24"/>
          <w:lang w:val="x-none" w:eastAsia="x-none"/>
        </w:rPr>
        <w:t>, tālr. 2</w:t>
      </w:r>
      <w:r>
        <w:rPr>
          <w:rFonts w:ascii="Times New Roman" w:hAnsi="Times New Roman"/>
          <w:sz w:val="24"/>
          <w:szCs w:val="24"/>
          <w:lang w:val="lv-LV" w:eastAsia="x-none"/>
        </w:rPr>
        <w:t>8307868</w:t>
      </w:r>
      <w:r>
        <w:rPr>
          <w:rFonts w:ascii="Times New Roman" w:hAnsi="Times New Roman"/>
          <w:sz w:val="24"/>
          <w:szCs w:val="24"/>
          <w:lang w:val="x-none" w:eastAsia="x-none"/>
        </w:rPr>
        <w:t xml:space="preserve">,  e-pasts: </w:t>
      </w:r>
      <w:hyperlink r:id="rId16" w:history="1">
        <w:r>
          <w:rPr>
            <w:rStyle w:val="Hipersaite"/>
            <w:rFonts w:ascii="Times New Roman" w:hAnsi="Times New Roman"/>
            <w:b/>
            <w:sz w:val="24"/>
            <w:szCs w:val="24"/>
            <w:lang w:val="lv-LV" w:eastAsia="x-none"/>
          </w:rPr>
          <w:t>alvis.bergs</w:t>
        </w:r>
        <w:r>
          <w:rPr>
            <w:rStyle w:val="Hipersaite"/>
            <w:rFonts w:ascii="Times New Roman" w:hAnsi="Times New Roman"/>
            <w:b/>
            <w:sz w:val="24"/>
            <w:szCs w:val="24"/>
            <w:lang w:val="x-none" w:eastAsia="x-none"/>
          </w:rPr>
          <w:t>@v-nami.lv</w:t>
        </w:r>
      </w:hyperlink>
      <w:r>
        <w:rPr>
          <w:rFonts w:ascii="Times New Roman" w:hAnsi="Times New Roman"/>
          <w:b/>
          <w:color w:val="0000FF"/>
          <w:sz w:val="24"/>
          <w:szCs w:val="24"/>
          <w:u w:val="single"/>
          <w:lang w:val="x-none" w:eastAsia="x-none"/>
        </w:rPr>
        <w:t>.</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IZPILDĪTĀJA atbildīgā persona – _______, tālr.___</w:t>
      </w:r>
      <w:r>
        <w:rPr>
          <w:rFonts w:ascii="Times New Roman" w:hAnsi="Times New Roman"/>
          <w:sz w:val="24"/>
          <w:szCs w:val="24"/>
          <w:lang w:val="lv-LV" w:eastAsia="x-none"/>
        </w:rPr>
        <w:t>________</w:t>
      </w:r>
      <w:r>
        <w:rPr>
          <w:rFonts w:ascii="Times New Roman" w:hAnsi="Times New Roman"/>
          <w:sz w:val="24"/>
          <w:szCs w:val="24"/>
          <w:lang w:val="x-none" w:eastAsia="x-none"/>
        </w:rPr>
        <w:t>, e-pasts: ____-.</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lv-LV" w:eastAsia="x-none"/>
        </w:rPr>
        <w:t>Mājas pārstāvis:</w:t>
      </w:r>
      <w:r>
        <w:rPr>
          <w:rFonts w:ascii="Times New Roman" w:hAnsi="Times New Roman"/>
          <w:sz w:val="24"/>
          <w:szCs w:val="24"/>
          <w:lang w:val="x-none" w:eastAsia="x-none"/>
        </w:rPr>
        <w:t xml:space="preserve"> _______, tālr.___</w:t>
      </w:r>
      <w:r>
        <w:rPr>
          <w:rFonts w:ascii="Times New Roman" w:hAnsi="Times New Roman"/>
          <w:sz w:val="24"/>
          <w:szCs w:val="24"/>
          <w:lang w:val="lv-LV" w:eastAsia="x-none"/>
        </w:rPr>
        <w:t>________</w:t>
      </w:r>
      <w:r>
        <w:rPr>
          <w:rFonts w:ascii="Times New Roman" w:hAnsi="Times New Roman"/>
          <w:sz w:val="24"/>
          <w:szCs w:val="24"/>
          <w:lang w:val="x-none" w:eastAsia="x-none"/>
        </w:rPr>
        <w:t xml:space="preserve">, e-pasts: ____-.  </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lv-LV" w:eastAsia="x-none"/>
        </w:rPr>
        <w:t>Pušu atbildīgo personu saziņa pamatā notiek elektroniski, nosūtot vēstuli uz Līgumā norādīto e-pasta adresi vai telefoniski. Visas vēstules, kas tiek sūtītas uz Līgumā norādīto e-pasta adresi, tiek uzskatītas par saņemtām elektroniskā pasta nosūtīšanas dienā.</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Ja kāds no Līguma noteikumiem zaudē juridisko spēku, tas neietekmē pārējos Līguma noteikumus.</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hAnsi="Times New Roman"/>
          <w:sz w:val="24"/>
          <w:szCs w:val="24"/>
          <w:lang w:val="x-none" w:eastAsia="x-none"/>
        </w:rPr>
        <w:t xml:space="preserve">Jebkuras </w:t>
      </w:r>
      <w:r>
        <w:rPr>
          <w:rFonts w:ascii="Times New Roman" w:hAnsi="Times New Roman"/>
          <w:sz w:val="24"/>
          <w:szCs w:val="24"/>
          <w:lang w:val="lv-LV" w:eastAsia="x-none"/>
        </w:rPr>
        <w:t>L</w:t>
      </w:r>
      <w:r>
        <w:rPr>
          <w:rFonts w:ascii="Times New Roman" w:hAnsi="Times New Roman"/>
          <w:sz w:val="24"/>
          <w:szCs w:val="24"/>
          <w:lang w:val="x-none" w:eastAsia="x-none"/>
        </w:rPr>
        <w:t xml:space="preserve">īguma izmaiņas vai papildinājumi jāizdara rakstveidā un tie jāparaksta abu </w:t>
      </w:r>
      <w:r>
        <w:rPr>
          <w:rFonts w:ascii="Times New Roman" w:hAnsi="Times New Roman"/>
          <w:sz w:val="24"/>
          <w:szCs w:val="24"/>
          <w:lang w:val="lv-LV" w:eastAsia="x-none"/>
        </w:rPr>
        <w:t xml:space="preserve">Pušu </w:t>
      </w:r>
      <w:r>
        <w:rPr>
          <w:rFonts w:ascii="Times New Roman" w:hAnsi="Times New Roman"/>
          <w:sz w:val="24"/>
          <w:szCs w:val="24"/>
          <w:lang w:val="x-none" w:eastAsia="x-none"/>
        </w:rPr>
        <w:t xml:space="preserve"> pārstāvjiem.</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lv-LV" w:eastAsia="ar-SA"/>
        </w:rPr>
        <w:t>Visi strīdi, kas rodas Līguma sakarā, PUSĒM jārisina savstarpēji vienojoties – sarunu ceļā.</w:t>
      </w:r>
      <w:r>
        <w:t xml:space="preserve"> </w:t>
      </w:r>
      <w:r>
        <w:rPr>
          <w:rFonts w:ascii="Times New Roman" w:eastAsia="DejaVu Sans" w:hAnsi="Times New Roman"/>
          <w:sz w:val="24"/>
          <w:szCs w:val="24"/>
          <w:lang w:val="lv-LV" w:eastAsia="ar-SA"/>
        </w:rPr>
        <w:t>Ja strīdus, kas rodas šā līguma sakarā, PUSĒM nav izdevies atrisināt, tos izšķir Latvijas Republikas likumdošanas aktos noteiktajā kārtībā.</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x-none" w:eastAsia="ar-SA"/>
        </w:rPr>
        <w:t>Visas</w:t>
      </w:r>
      <w:r>
        <w:rPr>
          <w:rFonts w:ascii="Times New Roman" w:eastAsia="DejaVu Sans" w:hAnsi="Times New Roman"/>
          <w:sz w:val="24"/>
          <w:szCs w:val="24"/>
          <w:lang w:val="lv-LV" w:eastAsia="ar-SA"/>
        </w:rPr>
        <w:t xml:space="preserve"> L</w:t>
      </w:r>
      <w:r>
        <w:rPr>
          <w:rFonts w:ascii="Times New Roman" w:eastAsia="DejaVu Sans" w:hAnsi="Times New Roman"/>
          <w:sz w:val="24"/>
          <w:szCs w:val="24"/>
          <w:lang w:val="x-none" w:eastAsia="ar-SA"/>
        </w:rPr>
        <w:t>īguma izmaiņas vai papildinājumi kļūst par šā līguma neatņemamu sastāvdaļu.</w:t>
      </w:r>
    </w:p>
    <w:p w:rsidR="00602BC6" w:rsidRDefault="00602BC6" w:rsidP="00602BC6">
      <w:pPr>
        <w:widowControl/>
        <w:numPr>
          <w:ilvl w:val="1"/>
          <w:numId w:val="37"/>
        </w:numPr>
        <w:suppressAutoHyphens/>
        <w:jc w:val="both"/>
        <w:rPr>
          <w:rFonts w:ascii="Times New Roman" w:eastAsia="DejaVu Sans" w:hAnsi="Times New Roman"/>
          <w:sz w:val="24"/>
          <w:szCs w:val="24"/>
          <w:lang w:val="lv-LV" w:eastAsia="ar-SA"/>
        </w:rPr>
      </w:pPr>
      <w:r>
        <w:rPr>
          <w:rFonts w:ascii="Times New Roman" w:eastAsia="DejaVu Sans" w:hAnsi="Times New Roman"/>
          <w:sz w:val="24"/>
          <w:szCs w:val="24"/>
          <w:lang w:val="lv-LV" w:eastAsia="ar-SA"/>
        </w:rPr>
        <w:t>Līgums sagatavots un parakstīts elektroniska dokumenta veidā, Līguma pamatteksts uz __ lappusēm bez pielikumiem. Katra Puse glabā vienu Līguma eksemplāru elektroniska dokumenta formā.</w:t>
      </w:r>
    </w:p>
    <w:p w:rsidR="00602BC6" w:rsidRDefault="00602BC6" w:rsidP="00602BC6">
      <w:pPr>
        <w:widowControl/>
        <w:tabs>
          <w:tab w:val="left" w:pos="-3150"/>
          <w:tab w:val="left" w:pos="-2790"/>
        </w:tabs>
        <w:suppressAutoHyphens/>
        <w:jc w:val="both"/>
        <w:rPr>
          <w:rFonts w:ascii="Times New Roman" w:eastAsia="Times New Roman" w:hAnsi="Times New Roman"/>
          <w:sz w:val="24"/>
          <w:szCs w:val="24"/>
          <w:lang w:val="lv-LV" w:eastAsia="ar-SA"/>
        </w:rPr>
      </w:pPr>
    </w:p>
    <w:tbl>
      <w:tblPr>
        <w:tblW w:w="9464" w:type="dxa"/>
        <w:tblLook w:val="04A0" w:firstRow="1" w:lastRow="0" w:firstColumn="1" w:lastColumn="0" w:noHBand="0" w:noVBand="1"/>
      </w:tblPr>
      <w:tblGrid>
        <w:gridCol w:w="4732"/>
        <w:gridCol w:w="4732"/>
      </w:tblGrid>
      <w:tr w:rsidR="00602BC6" w:rsidTr="00602BC6">
        <w:trPr>
          <w:trHeight w:val="3278"/>
        </w:trPr>
        <w:tc>
          <w:tcPr>
            <w:tcW w:w="4732" w:type="dxa"/>
          </w:tcPr>
          <w:p w:rsidR="00602BC6" w:rsidRDefault="00602BC6">
            <w:pPr>
              <w:widowControl/>
              <w:suppressAutoHyphens/>
              <w:jc w:val="both"/>
              <w:rPr>
                <w:rFonts w:ascii="Times New Roman" w:eastAsia="Times New Roman" w:hAnsi="Times New Roman"/>
                <w:b/>
                <w:bCs/>
                <w:sz w:val="24"/>
                <w:szCs w:val="24"/>
                <w:lang w:val="lv-LV" w:eastAsia="ar-SA"/>
              </w:rPr>
            </w:pPr>
            <w:r>
              <w:rPr>
                <w:rFonts w:ascii="Times New Roman" w:eastAsia="Times New Roman" w:hAnsi="Times New Roman"/>
                <w:b/>
                <w:bCs/>
                <w:sz w:val="24"/>
                <w:szCs w:val="24"/>
                <w:lang w:val="lv-LV" w:eastAsia="ar-SA"/>
              </w:rPr>
              <w:t>PASŪTĪTĀJS:</w:t>
            </w:r>
          </w:p>
          <w:p w:rsidR="00602BC6" w:rsidRDefault="00602BC6">
            <w:pPr>
              <w:widowControl/>
              <w:suppressAutoHyphens/>
              <w:jc w:val="both"/>
              <w:rPr>
                <w:rFonts w:ascii="Times New Roman" w:eastAsia="Times New Roman" w:hAnsi="Times New Roman"/>
                <w:sz w:val="24"/>
                <w:szCs w:val="24"/>
                <w:lang w:val="lv-LV"/>
              </w:rPr>
            </w:pPr>
            <w:r>
              <w:rPr>
                <w:rFonts w:ascii="Times New Roman" w:eastAsia="Times New Roman" w:hAnsi="Times New Roman"/>
                <w:b/>
                <w:sz w:val="24"/>
                <w:szCs w:val="24"/>
                <w:lang w:val="lv-LV" w:eastAsia="ar-SA"/>
              </w:rPr>
              <w:t>Sabiedrība ar ierobežotu atbildību “VALMIERAS NAMSAIMNIEKS”</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Reģ. Nr. LV44103022271</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Juridiskā adrese: Semināra iela 2a, Valmiera, Valmieras novads, LV-4201.</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E-pasts: </w:t>
            </w:r>
            <w:hyperlink r:id="rId17" w:history="1">
              <w:r>
                <w:rPr>
                  <w:rStyle w:val="Hipersaite"/>
                  <w:rFonts w:ascii="Times New Roman" w:eastAsia="Times New Roman" w:hAnsi="Times New Roman"/>
                  <w:sz w:val="24"/>
                  <w:szCs w:val="24"/>
                  <w:lang w:val="lv-LV" w:eastAsia="ar-SA"/>
                </w:rPr>
                <w:t>namsaimnieks@v-nami.lv</w:t>
              </w:r>
            </w:hyperlink>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Tālrunis: 64207300</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Banka: A/S „SEB banka”</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SWIFT: UNLALV2X</w:t>
            </w: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Konts:LV43UNLA0050000123558</w:t>
            </w:r>
          </w:p>
          <w:p w:rsidR="00602BC6" w:rsidRDefault="00602BC6">
            <w:pPr>
              <w:widowControl/>
              <w:suppressAutoHyphens/>
              <w:jc w:val="both"/>
              <w:rPr>
                <w:rFonts w:ascii="Times New Roman" w:eastAsia="Times New Roman" w:hAnsi="Times New Roman"/>
                <w:b/>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     </w:t>
            </w:r>
          </w:p>
        </w:tc>
        <w:tc>
          <w:tcPr>
            <w:tcW w:w="4732" w:type="dxa"/>
          </w:tcPr>
          <w:p w:rsidR="00602BC6" w:rsidRDefault="00602BC6">
            <w:pPr>
              <w:widowControl/>
              <w:suppressAutoHyphens/>
              <w:jc w:val="both"/>
              <w:rPr>
                <w:rFonts w:ascii="Times New Roman" w:eastAsia="Times New Roman" w:hAnsi="Times New Roman"/>
                <w:b/>
                <w:bCs/>
                <w:sz w:val="24"/>
                <w:szCs w:val="24"/>
                <w:lang w:val="lv-LV" w:eastAsia="ar-SA"/>
              </w:rPr>
            </w:pPr>
            <w:r>
              <w:rPr>
                <w:rFonts w:ascii="Times New Roman" w:eastAsia="Times New Roman" w:hAnsi="Times New Roman"/>
                <w:b/>
                <w:bCs/>
                <w:sz w:val="24"/>
                <w:szCs w:val="24"/>
                <w:lang w:val="lv-LV" w:eastAsia="ar-SA"/>
              </w:rPr>
              <w:t>IZPILDĪTĀJS:</w:t>
            </w: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jc w:val="both"/>
              <w:rPr>
                <w:rFonts w:ascii="Times New Roman" w:eastAsia="Times New Roman" w:hAnsi="Times New Roman"/>
                <w:sz w:val="24"/>
                <w:szCs w:val="24"/>
                <w:lang w:val="lv-LV" w:eastAsia="ar-SA"/>
              </w:rPr>
            </w:pPr>
          </w:p>
          <w:p w:rsidR="00602BC6" w:rsidRDefault="00602BC6">
            <w:pPr>
              <w:widowControl/>
              <w:suppressAutoHyphens/>
              <w:rPr>
                <w:rFonts w:ascii="Times New Roman" w:eastAsia="Times New Roman" w:hAnsi="Times New Roman"/>
                <w:sz w:val="24"/>
                <w:szCs w:val="24"/>
                <w:lang w:val="lv-LV" w:eastAsia="ar-SA"/>
              </w:rPr>
            </w:pPr>
          </w:p>
          <w:p w:rsidR="00602BC6" w:rsidRDefault="00602BC6">
            <w:pPr>
              <w:widowControl/>
              <w:suppressAutoHyphens/>
              <w:rPr>
                <w:rFonts w:ascii="Times New Roman" w:eastAsia="Times New Roman" w:hAnsi="Times New Roman"/>
                <w:sz w:val="24"/>
                <w:szCs w:val="24"/>
                <w:lang w:val="lv-LV" w:eastAsia="ar-SA"/>
              </w:rPr>
            </w:pPr>
          </w:p>
        </w:tc>
      </w:tr>
    </w:tbl>
    <w:p w:rsidR="00602BC6" w:rsidRDefault="00602BC6" w:rsidP="00602BC6">
      <w:pPr>
        <w:tabs>
          <w:tab w:val="left" w:pos="851"/>
          <w:tab w:val="left" w:pos="1701"/>
          <w:tab w:val="left" w:pos="3261"/>
          <w:tab w:val="left" w:pos="4678"/>
        </w:tabs>
        <w:jc w:val="center"/>
        <w:rPr>
          <w:rFonts w:ascii="Times New Roman" w:eastAsia="Times New Roman" w:hAnsi="Times New Roman"/>
          <w:sz w:val="24"/>
          <w:szCs w:val="24"/>
          <w:lang w:val="lv-LV" w:bidi="lo-LA"/>
        </w:rPr>
      </w:pPr>
      <w:r>
        <w:rPr>
          <w:rFonts w:ascii="Times New Roman" w:hAnsi="Times New Roman"/>
          <w:i/>
          <w:sz w:val="24"/>
          <w:szCs w:val="24"/>
          <w:lang w:val="lv-LV"/>
        </w:rPr>
        <w:t>DOKUMENTS PARAKSTĪTS AR DROŠU ELEKTRONISKO PARAKSTU UN SATUR LAIKA ZĪMOGU</w:t>
      </w:r>
    </w:p>
    <w:p w:rsidR="00CD4A8A" w:rsidRPr="00CD4A8A" w:rsidRDefault="0004492C" w:rsidP="0004492C">
      <w:pPr>
        <w:pStyle w:val="naisnod"/>
        <w:spacing w:before="0" w:after="0"/>
        <w:ind w:left="7655"/>
        <w:jc w:val="left"/>
        <w:rPr>
          <w:rFonts w:ascii="Book Antiqua" w:hAnsi="Book Antiqua" w:cs="Arial"/>
          <w:sz w:val="20"/>
          <w:szCs w:val="20"/>
        </w:rPr>
      </w:pPr>
      <w:r>
        <w:br w:type="page"/>
      </w:r>
      <w:r w:rsidR="00CD4A8A" w:rsidRPr="00CD4A8A">
        <w:rPr>
          <w:rFonts w:ascii="Book Antiqua" w:hAnsi="Book Antiqua" w:cs="Arial"/>
          <w:sz w:val="20"/>
          <w:szCs w:val="20"/>
        </w:rPr>
        <w:lastRenderedPageBreak/>
        <w:t>Pielikums Nr.</w:t>
      </w:r>
      <w:r>
        <w:rPr>
          <w:rFonts w:ascii="Book Antiqua" w:hAnsi="Book Antiqua" w:cs="Arial"/>
          <w:sz w:val="20"/>
          <w:szCs w:val="20"/>
        </w:rPr>
        <w:t>4</w:t>
      </w:r>
    </w:p>
    <w:p w:rsidR="00CD4A8A" w:rsidRPr="00CD4A8A" w:rsidRDefault="00CD4A8A" w:rsidP="0004492C">
      <w:pPr>
        <w:pStyle w:val="naisnod"/>
        <w:spacing w:before="0" w:after="0"/>
        <w:ind w:left="7655"/>
        <w:jc w:val="both"/>
        <w:rPr>
          <w:rFonts w:ascii="Book Antiqua" w:hAnsi="Book Antiqua" w:cs="Arial"/>
          <w:b w:val="0"/>
          <w:bCs w:val="0"/>
          <w:sz w:val="20"/>
          <w:szCs w:val="20"/>
        </w:rPr>
      </w:pPr>
      <w:r w:rsidRPr="00CD4A8A">
        <w:rPr>
          <w:rFonts w:ascii="Book Antiqua" w:hAnsi="Book Antiqua" w:cs="Arial"/>
          <w:b w:val="0"/>
          <w:bCs w:val="0"/>
          <w:sz w:val="20"/>
          <w:szCs w:val="20"/>
        </w:rPr>
        <w:t>VN2022/</w:t>
      </w:r>
      <w:r w:rsidR="00331343">
        <w:rPr>
          <w:rFonts w:ascii="Book Antiqua" w:hAnsi="Book Antiqua" w:cs="Arial"/>
          <w:b w:val="0"/>
          <w:bCs w:val="0"/>
          <w:sz w:val="20"/>
          <w:szCs w:val="20"/>
        </w:rPr>
        <w:t>6</w:t>
      </w:r>
      <w:r w:rsidRPr="00CD4A8A">
        <w:rPr>
          <w:rFonts w:ascii="Book Antiqua" w:hAnsi="Book Antiqua" w:cs="Arial"/>
          <w:b w:val="0"/>
          <w:bCs w:val="0"/>
          <w:sz w:val="20"/>
          <w:szCs w:val="20"/>
        </w:rPr>
        <w:t>CA</w:t>
      </w:r>
    </w:p>
    <w:p w:rsidR="00CD4A8A" w:rsidRDefault="00CD4A8A" w:rsidP="00CD4A8A">
      <w:pPr>
        <w:pStyle w:val="Sarakstarindkopa"/>
        <w:shd w:val="clear" w:color="auto" w:fill="FFFFFF"/>
        <w:autoSpaceDE w:val="0"/>
        <w:ind w:left="6237"/>
        <w:jc w:val="both"/>
        <w:rPr>
          <w:rFonts w:ascii="Book Antiqua" w:hAnsi="Book Antiqua" w:cs="Arial"/>
          <w:sz w:val="20"/>
          <w:szCs w:val="20"/>
          <w:lang w:eastAsia="lo-LA" w:bidi="lo-LA"/>
        </w:rPr>
      </w:pPr>
    </w:p>
    <w:p w:rsidR="00CD4A8A" w:rsidRDefault="00CD4A8A" w:rsidP="00CD4A8A">
      <w:pPr>
        <w:autoSpaceDE w:val="0"/>
        <w:jc w:val="center"/>
        <w:rPr>
          <w:rFonts w:ascii="Book Antiqua" w:hAnsi="Book Antiqua" w:cs="Arial"/>
          <w:b/>
          <w:bCs/>
          <w:sz w:val="24"/>
          <w:szCs w:val="24"/>
          <w:lang w:eastAsia="lo-LA" w:bidi="lo-LA"/>
        </w:rPr>
      </w:pPr>
      <w:r>
        <w:rPr>
          <w:rFonts w:ascii="Book Antiqua" w:hAnsi="Book Antiqua" w:cs="Arial"/>
          <w:b/>
          <w:bCs/>
          <w:smallCaps/>
          <w:lang w:eastAsia="lo-LA" w:bidi="lo-LA"/>
        </w:rPr>
        <w:t>Pieteikums</w:t>
      </w:r>
      <w:r>
        <w:rPr>
          <w:rFonts w:ascii="Book Antiqua" w:hAnsi="Book Antiqua" w:cs="Arial"/>
          <w:b/>
          <w:bCs/>
          <w:lang w:eastAsia="lo-LA" w:bidi="lo-LA"/>
        </w:rPr>
        <w:t xml:space="preserve"> </w:t>
      </w:r>
      <w:r>
        <w:rPr>
          <w:rFonts w:ascii="Book Antiqua" w:hAnsi="Book Antiqua" w:cs="Arial"/>
          <w:b/>
          <w:bCs/>
          <w:smallCaps/>
          <w:lang w:eastAsia="lo-LA" w:bidi="lo-LA"/>
        </w:rPr>
        <w:t>par piedalīšanos iepirkumā</w:t>
      </w:r>
    </w:p>
    <w:p w:rsidR="00CD4A8A" w:rsidRDefault="000F1EE0" w:rsidP="00CD4A8A">
      <w:pPr>
        <w:autoSpaceDE w:val="0"/>
        <w:jc w:val="center"/>
        <w:rPr>
          <w:rFonts w:ascii="Book Antiqua" w:hAnsi="Book Antiqua" w:cs="Arial"/>
          <w:b/>
          <w:lang w:eastAsia="lo-LA" w:bidi="lo-LA"/>
        </w:rPr>
      </w:pPr>
      <w:r w:rsidRPr="000F1EE0">
        <w:rPr>
          <w:rFonts w:ascii="Book Antiqua" w:hAnsi="Book Antiqua" w:cs="Arial"/>
          <w:b/>
          <w:bCs/>
          <w:smallCaps/>
          <w:lang w:eastAsia="lo-LA" w:bidi="lo-LA"/>
        </w:rPr>
        <w:t>Cenu aptaujā</w:t>
      </w:r>
      <w:r w:rsidR="00CD4A8A">
        <w:rPr>
          <w:rFonts w:ascii="Book Antiqua" w:hAnsi="Book Antiqua" w:cs="Arial"/>
          <w:lang w:eastAsia="lo-LA" w:bidi="lo-LA"/>
        </w:rPr>
        <w:t xml:space="preserve"> Nr.</w:t>
      </w:r>
      <w:r w:rsidR="00CD4A8A">
        <w:rPr>
          <w:rFonts w:ascii="Book Antiqua" w:hAnsi="Book Antiqua" w:cs="Arial"/>
          <w:b/>
          <w:lang w:eastAsia="lo-LA" w:bidi="lo-LA"/>
        </w:rPr>
        <w:t xml:space="preserve"> VN 2022/</w:t>
      </w:r>
      <w:r w:rsidR="00331343">
        <w:rPr>
          <w:rFonts w:ascii="Book Antiqua" w:hAnsi="Book Antiqua" w:cs="Arial"/>
          <w:b/>
          <w:lang w:eastAsia="lo-LA" w:bidi="lo-LA"/>
        </w:rPr>
        <w:t>6</w:t>
      </w:r>
      <w:r w:rsidR="00CD4A8A">
        <w:rPr>
          <w:rFonts w:ascii="Book Antiqua" w:hAnsi="Book Antiqua" w:cs="Arial"/>
          <w:b/>
          <w:lang w:eastAsia="lo-LA" w:bidi="lo-LA"/>
        </w:rPr>
        <w:t>CA</w:t>
      </w:r>
    </w:p>
    <w:p w:rsidR="00CD4A8A" w:rsidRDefault="00CD4A8A" w:rsidP="00CD4A8A">
      <w:pPr>
        <w:jc w:val="center"/>
        <w:rPr>
          <w:rFonts w:ascii="Book Antiqua" w:hAnsi="Book Antiqua" w:cs="Arial"/>
          <w:smallCaps/>
          <w:lang w:eastAsia="lo-LA" w:bidi="lo-LA"/>
        </w:rPr>
      </w:pP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sidR="00331343" w:rsidRPr="00331343">
        <w:rPr>
          <w:rFonts w:ascii="Book Antiqua" w:hAnsi="Book Antiqua"/>
          <w:b/>
          <w:caps/>
        </w:rPr>
        <w:t>“</w:t>
      </w:r>
      <w:r w:rsidR="00331343" w:rsidRPr="00331343">
        <w:rPr>
          <w:rFonts w:ascii="Book Antiqua" w:eastAsia="Times New Roman" w:hAnsi="Book Antiqua"/>
          <w:b/>
          <w:bCs/>
          <w:smallCaps/>
          <w:spacing w:val="-1"/>
          <w:sz w:val="24"/>
          <w:szCs w:val="24"/>
          <w:lang w:val="lv-LV"/>
        </w:rPr>
        <w:t>Mehānisko aukstā un karstā ūdens patēriņa skaitītāju piegāde, uzstādīšana un skaitītāju rādījumu attālināta nolasīšana daudzdzīvokļu dzīvojamā mājā Georga Apiņa ielā 2, Valmierā, Valmieras novadā</w:t>
      </w:r>
      <w:r>
        <w:rPr>
          <w:rFonts w:ascii="Book Antiqua" w:hAnsi="Book Antiqua" w:cs="Arial"/>
          <w:smallCaps/>
          <w:lang w:eastAsia="lo-LA" w:bidi="lo-LA"/>
        </w:rPr>
        <w:t>”</w:t>
      </w:r>
    </w:p>
    <w:p w:rsidR="00C73D88" w:rsidRDefault="00C73D88" w:rsidP="00CD4A8A">
      <w:pPr>
        <w:jc w:val="center"/>
        <w:rPr>
          <w:rFonts w:ascii="Book Antiqua" w:hAnsi="Book Antiqua" w:cs="Arial"/>
          <w:smallCaps/>
          <w:lang w:eastAsia="lo-LA" w:bidi="lo-L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5362"/>
      </w:tblGrid>
      <w:tr w:rsidR="00CD4A8A" w:rsidRPr="00CD4A8A" w:rsidTr="00CD4A8A">
        <w:trPr>
          <w:jc w:val="center"/>
        </w:trPr>
        <w:tc>
          <w:tcPr>
            <w:tcW w:w="8658" w:type="dxa"/>
            <w:gridSpan w:val="2"/>
            <w:tcBorders>
              <w:top w:val="single" w:sz="4" w:space="0" w:color="000000"/>
              <w:left w:val="single" w:sz="4" w:space="0" w:color="000000"/>
              <w:bottom w:val="single" w:sz="4" w:space="0" w:color="000000"/>
              <w:right w:val="single" w:sz="4" w:space="0" w:color="000000"/>
            </w:tcBorders>
            <w:hideMark/>
          </w:tcPr>
          <w:p w:rsidR="00CD4A8A" w:rsidRPr="00CD4A8A" w:rsidRDefault="00CD4A8A">
            <w:pPr>
              <w:pStyle w:val="Sarakstarindkopa"/>
              <w:tabs>
                <w:tab w:val="left" w:pos="6945"/>
              </w:tabs>
              <w:spacing w:line="276" w:lineRule="auto"/>
              <w:rPr>
                <w:rFonts w:ascii="Book Antiqua" w:hAnsi="Book Antiqua"/>
                <w:b/>
                <w:sz w:val="24"/>
                <w:szCs w:val="24"/>
              </w:rPr>
            </w:pPr>
            <w:r>
              <w:rPr>
                <w:rFonts w:ascii="Book Antiqua" w:hAnsi="Book Antiqua"/>
                <w:b/>
                <w:sz w:val="24"/>
                <w:szCs w:val="24"/>
              </w:rPr>
              <w:t>Informācija par pretendentu</w:t>
            </w:r>
          </w:p>
        </w:tc>
      </w:tr>
      <w:tr w:rsidR="00CD4A8A" w:rsidRPr="00CD4A8A" w:rsidTr="00CD4A8A">
        <w:trPr>
          <w:jc w:val="center"/>
        </w:trPr>
        <w:tc>
          <w:tcPr>
            <w:tcW w:w="3296" w:type="dxa"/>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Pretendenta nosaukums/ vārds uzvārds</w:t>
            </w:r>
          </w:p>
        </w:tc>
        <w:tc>
          <w:tcPr>
            <w:tcW w:w="5362" w:type="dxa"/>
            <w:tcBorders>
              <w:top w:val="single" w:sz="4" w:space="0" w:color="000000"/>
              <w:left w:val="single" w:sz="4" w:space="0" w:color="000000"/>
              <w:bottom w:val="single" w:sz="4" w:space="0" w:color="000000"/>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r w:rsidR="00CD4A8A" w:rsidRPr="00CD4A8A" w:rsidTr="00CD4A8A">
        <w:trPr>
          <w:jc w:val="center"/>
        </w:trPr>
        <w:tc>
          <w:tcPr>
            <w:tcW w:w="3296" w:type="dxa"/>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Reģistrācijas numurs/ personas kods</w:t>
            </w:r>
          </w:p>
        </w:tc>
        <w:tc>
          <w:tcPr>
            <w:tcW w:w="5362" w:type="dxa"/>
            <w:tcBorders>
              <w:top w:val="single" w:sz="4" w:space="0" w:color="000000"/>
              <w:left w:val="single" w:sz="4" w:space="0" w:color="000000"/>
              <w:bottom w:val="single" w:sz="4" w:space="0" w:color="000000"/>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r w:rsidR="00CD4A8A" w:rsidRPr="00CD4A8A" w:rsidTr="00CD4A8A">
        <w:trPr>
          <w:jc w:val="center"/>
        </w:trPr>
        <w:tc>
          <w:tcPr>
            <w:tcW w:w="3296" w:type="dxa"/>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Adrese</w:t>
            </w:r>
          </w:p>
        </w:tc>
        <w:tc>
          <w:tcPr>
            <w:tcW w:w="5362" w:type="dxa"/>
            <w:tcBorders>
              <w:top w:val="single" w:sz="4" w:space="0" w:color="000000"/>
              <w:left w:val="single" w:sz="4" w:space="0" w:color="000000"/>
              <w:bottom w:val="single" w:sz="4" w:space="0" w:color="000000"/>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r w:rsidR="00CD4A8A" w:rsidRPr="00CD4A8A" w:rsidTr="00846ED4">
        <w:trPr>
          <w:jc w:val="center"/>
        </w:trPr>
        <w:tc>
          <w:tcPr>
            <w:tcW w:w="3296" w:type="dxa"/>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Tālrunis</w:t>
            </w:r>
          </w:p>
        </w:tc>
        <w:tc>
          <w:tcPr>
            <w:tcW w:w="5362" w:type="dxa"/>
            <w:tcBorders>
              <w:top w:val="single" w:sz="4" w:space="0" w:color="000000"/>
              <w:left w:val="single" w:sz="4" w:space="0" w:color="000000"/>
              <w:bottom w:val="single" w:sz="4" w:space="0" w:color="000000"/>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r w:rsidR="00CD4A8A" w:rsidRPr="00CD4A8A" w:rsidTr="00846ED4">
        <w:trPr>
          <w:jc w:val="center"/>
        </w:trPr>
        <w:tc>
          <w:tcPr>
            <w:tcW w:w="3296" w:type="dxa"/>
            <w:tcBorders>
              <w:top w:val="single" w:sz="4" w:space="0" w:color="000000"/>
              <w:left w:val="single" w:sz="4" w:space="0" w:color="000000"/>
              <w:bottom w:val="single" w:sz="4" w:space="0" w:color="auto"/>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E-pasta adrese</w:t>
            </w:r>
          </w:p>
        </w:tc>
        <w:tc>
          <w:tcPr>
            <w:tcW w:w="5362" w:type="dxa"/>
            <w:tcBorders>
              <w:top w:val="single" w:sz="4" w:space="0" w:color="000000"/>
              <w:left w:val="single" w:sz="4" w:space="0" w:color="000000"/>
              <w:bottom w:val="single" w:sz="4" w:space="0" w:color="auto"/>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bl>
    <w:p w:rsidR="00CD4A8A" w:rsidRPr="00CD4A8A" w:rsidRDefault="00CD4A8A" w:rsidP="00CD4A8A">
      <w:pPr>
        <w:pStyle w:val="Sarakstarindkopa"/>
        <w:tabs>
          <w:tab w:val="left" w:pos="6945"/>
        </w:tabs>
        <w:rPr>
          <w:rFonts w:ascii="Book Antiqua" w:hAnsi="Book Antiqua"/>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CD4A8A" w:rsidRPr="00CD4A8A" w:rsidTr="00CD4A8A">
        <w:trPr>
          <w:jc w:val="center"/>
        </w:trPr>
        <w:tc>
          <w:tcPr>
            <w:tcW w:w="8658" w:type="dxa"/>
            <w:gridSpan w:val="2"/>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b/>
                <w:sz w:val="24"/>
                <w:szCs w:val="24"/>
              </w:rPr>
            </w:pPr>
            <w:r>
              <w:rPr>
                <w:rFonts w:ascii="Book Antiqua" w:hAnsi="Book Antiqua"/>
                <w:b/>
                <w:sz w:val="24"/>
                <w:szCs w:val="24"/>
              </w:rPr>
              <w:t xml:space="preserve">Kontaktpersona </w:t>
            </w:r>
          </w:p>
        </w:tc>
      </w:tr>
      <w:tr w:rsidR="00CD4A8A" w:rsidRPr="00CD4A8A" w:rsidTr="00CD4A8A">
        <w:trPr>
          <w:jc w:val="center"/>
        </w:trPr>
        <w:tc>
          <w:tcPr>
            <w:tcW w:w="3365" w:type="dxa"/>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Vārds, Uzvārds</w:t>
            </w:r>
          </w:p>
        </w:tc>
        <w:tc>
          <w:tcPr>
            <w:tcW w:w="5293" w:type="dxa"/>
            <w:tcBorders>
              <w:top w:val="single" w:sz="4" w:space="0" w:color="000000"/>
              <w:left w:val="single" w:sz="4" w:space="0" w:color="000000"/>
              <w:bottom w:val="single" w:sz="4" w:space="0" w:color="000000"/>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r w:rsidR="00CD4A8A" w:rsidRPr="00CD4A8A" w:rsidTr="00CD4A8A">
        <w:trPr>
          <w:jc w:val="center"/>
        </w:trPr>
        <w:tc>
          <w:tcPr>
            <w:tcW w:w="3365" w:type="dxa"/>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Tālrunis</w:t>
            </w:r>
          </w:p>
        </w:tc>
        <w:tc>
          <w:tcPr>
            <w:tcW w:w="5293" w:type="dxa"/>
            <w:tcBorders>
              <w:top w:val="single" w:sz="4" w:space="0" w:color="000000"/>
              <w:left w:val="single" w:sz="4" w:space="0" w:color="000000"/>
              <w:bottom w:val="single" w:sz="4" w:space="0" w:color="000000"/>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r w:rsidR="00CD4A8A" w:rsidRPr="00CD4A8A" w:rsidTr="00CD4A8A">
        <w:trPr>
          <w:jc w:val="center"/>
        </w:trPr>
        <w:tc>
          <w:tcPr>
            <w:tcW w:w="3365" w:type="dxa"/>
            <w:tcBorders>
              <w:top w:val="single" w:sz="4" w:space="0" w:color="000000"/>
              <w:left w:val="single" w:sz="4" w:space="0" w:color="000000"/>
              <w:bottom w:val="single" w:sz="4" w:space="0" w:color="000000"/>
              <w:right w:val="single" w:sz="4" w:space="0" w:color="000000"/>
            </w:tcBorders>
            <w:hideMark/>
          </w:tcPr>
          <w:p w:rsidR="00CD4A8A" w:rsidRDefault="00CD4A8A">
            <w:pPr>
              <w:pStyle w:val="Sarakstarindkopa"/>
              <w:tabs>
                <w:tab w:val="left" w:pos="6945"/>
              </w:tabs>
              <w:spacing w:line="276" w:lineRule="auto"/>
              <w:rPr>
                <w:rFonts w:ascii="Book Antiqua" w:hAnsi="Book Antiqua"/>
                <w:sz w:val="24"/>
                <w:szCs w:val="24"/>
              </w:rPr>
            </w:pPr>
            <w:r>
              <w:rPr>
                <w:rFonts w:ascii="Book Antiqua" w:hAnsi="Book Antiqua"/>
                <w:sz w:val="24"/>
                <w:szCs w:val="24"/>
              </w:rPr>
              <w:t>E-pasta adrese</w:t>
            </w:r>
          </w:p>
        </w:tc>
        <w:tc>
          <w:tcPr>
            <w:tcW w:w="5293" w:type="dxa"/>
            <w:tcBorders>
              <w:top w:val="single" w:sz="4" w:space="0" w:color="000000"/>
              <w:left w:val="single" w:sz="4" w:space="0" w:color="000000"/>
              <w:bottom w:val="single" w:sz="4" w:space="0" w:color="000000"/>
              <w:right w:val="single" w:sz="4" w:space="0" w:color="000000"/>
            </w:tcBorders>
          </w:tcPr>
          <w:p w:rsidR="00CD4A8A" w:rsidRDefault="00CD4A8A">
            <w:pPr>
              <w:pStyle w:val="Sarakstarindkopa"/>
              <w:tabs>
                <w:tab w:val="left" w:pos="6945"/>
              </w:tabs>
              <w:spacing w:line="276" w:lineRule="auto"/>
              <w:rPr>
                <w:rFonts w:ascii="Book Antiqua" w:hAnsi="Book Antiqua"/>
                <w:sz w:val="24"/>
                <w:szCs w:val="24"/>
              </w:rPr>
            </w:pPr>
          </w:p>
        </w:tc>
      </w:tr>
    </w:tbl>
    <w:p w:rsidR="00CD4A8A" w:rsidRDefault="00CD4A8A" w:rsidP="00CD4A8A">
      <w:pPr>
        <w:autoSpaceDE w:val="0"/>
        <w:rPr>
          <w:rFonts w:ascii="Book Antiqua" w:eastAsia="Times New Roman" w:hAnsi="Book Antiqua" w:cs="Arial"/>
          <w:sz w:val="16"/>
          <w:szCs w:val="16"/>
          <w:lang w:eastAsia="lo-LA" w:bidi="lo-LA"/>
        </w:rPr>
      </w:pPr>
    </w:p>
    <w:p w:rsidR="00CD4A8A" w:rsidRPr="00CD4A8A" w:rsidRDefault="00CD4A8A" w:rsidP="00CD4A8A">
      <w:pPr>
        <w:pStyle w:val="Pamatteksts"/>
        <w:ind w:left="120"/>
        <w:jc w:val="both"/>
        <w:rPr>
          <w:rFonts w:ascii="Book Antiqua" w:hAnsi="Book Antiqua"/>
        </w:rPr>
      </w:pPr>
      <w:r>
        <w:rPr>
          <w:rFonts w:ascii="Book Antiqua" w:hAnsi="Book Antiqua"/>
          <w:spacing w:val="-1"/>
        </w:rPr>
        <w:t>Apliecinām,</w:t>
      </w:r>
      <w:r>
        <w:rPr>
          <w:rFonts w:ascii="Book Antiqua" w:hAnsi="Book Antiqua"/>
        </w:rPr>
        <w:t xml:space="preserve"> ka:</w:t>
      </w:r>
    </w:p>
    <w:p w:rsidR="000F1EE0" w:rsidRPr="000F1EE0" w:rsidRDefault="000F1EE0" w:rsidP="00E24C6A">
      <w:pPr>
        <w:pStyle w:val="Pamatteksts"/>
        <w:numPr>
          <w:ilvl w:val="0"/>
          <w:numId w:val="16"/>
        </w:numPr>
        <w:spacing w:after="120"/>
        <w:ind w:left="228"/>
        <w:jc w:val="both"/>
        <w:rPr>
          <w:rFonts w:ascii="Book Antiqua" w:eastAsia="Calibri" w:hAnsi="Book Antiqua"/>
          <w:lang w:val="lv-LV"/>
        </w:rPr>
      </w:pPr>
      <w:r w:rsidRPr="000F1EE0">
        <w:rPr>
          <w:rFonts w:ascii="Book Antiqua" w:eastAsia="Calibri" w:hAnsi="Book Antiqua"/>
          <w:lang w:val="lv-LV"/>
        </w:rPr>
        <w:t>Esam iepazinušies un pilnībā piekrītam cenu aptauja</w:t>
      </w:r>
      <w:r w:rsidR="005F3C04">
        <w:rPr>
          <w:rFonts w:ascii="Book Antiqua" w:eastAsia="Calibri" w:hAnsi="Book Antiqua"/>
          <w:lang w:val="lv-LV"/>
        </w:rPr>
        <w:t>s</w:t>
      </w:r>
      <w:r w:rsidRPr="000F1EE0">
        <w:rPr>
          <w:rFonts w:ascii="Book Antiqua" w:eastAsia="Calibri" w:hAnsi="Book Antiqua"/>
          <w:lang w:val="lv-LV"/>
        </w:rPr>
        <w:t xml:space="preserve"> nolikuma un līgumu projekta prasībām;</w:t>
      </w:r>
    </w:p>
    <w:p w:rsidR="000F1EE0" w:rsidRPr="000F1EE0" w:rsidRDefault="000F1EE0" w:rsidP="00E24C6A">
      <w:pPr>
        <w:pStyle w:val="Pamatteksts"/>
        <w:numPr>
          <w:ilvl w:val="0"/>
          <w:numId w:val="16"/>
        </w:numPr>
        <w:spacing w:after="120"/>
        <w:ind w:left="228"/>
        <w:jc w:val="both"/>
        <w:rPr>
          <w:rFonts w:ascii="Book Antiqua" w:eastAsia="Calibri" w:hAnsi="Book Antiqua"/>
          <w:lang w:val="lv-LV"/>
        </w:rPr>
      </w:pPr>
      <w:r w:rsidRPr="000F1EE0">
        <w:rPr>
          <w:rFonts w:ascii="Book Antiqua" w:eastAsia="Calibri" w:hAnsi="Book Antiqua"/>
          <w:lang w:val="lv-LV"/>
        </w:rPr>
        <w:t>Esam reģistrēti, licencēti un sertificēti atbilstoši normatīvajos aktos noteiktajām prasībām;</w:t>
      </w:r>
    </w:p>
    <w:p w:rsidR="000F1EE0" w:rsidRPr="000F1EE0" w:rsidRDefault="000F1EE0" w:rsidP="00E24C6A">
      <w:pPr>
        <w:pStyle w:val="Pamatteksts"/>
        <w:numPr>
          <w:ilvl w:val="0"/>
          <w:numId w:val="16"/>
        </w:numPr>
        <w:spacing w:after="120"/>
        <w:ind w:left="228"/>
        <w:jc w:val="both"/>
        <w:rPr>
          <w:rFonts w:ascii="Book Antiqua" w:eastAsia="Calibri" w:hAnsi="Book Antiqua"/>
          <w:lang w:val="lv-LV"/>
        </w:rPr>
      </w:pPr>
      <w:r w:rsidRPr="000F1EE0">
        <w:rPr>
          <w:rFonts w:ascii="Book Antiqua" w:eastAsia="Calibri" w:hAnsi="Book Antiqua"/>
          <w:lang w:val="lv-LV"/>
        </w:rPr>
        <w:t xml:space="preserve">Piedāvājums </w:t>
      </w:r>
      <w:r w:rsidR="00331343">
        <w:rPr>
          <w:rFonts w:ascii="Book Antiqua" w:eastAsia="Calibri" w:hAnsi="Book Antiqua"/>
          <w:lang w:val="lv-LV"/>
        </w:rPr>
        <w:t xml:space="preserve">atbilst Tehniskai </w:t>
      </w:r>
      <w:r w:rsidR="000F3FC7">
        <w:rPr>
          <w:rFonts w:ascii="Book Antiqua" w:eastAsia="Calibri" w:hAnsi="Book Antiqua"/>
          <w:lang w:val="lv-LV"/>
        </w:rPr>
        <w:t xml:space="preserve">specifikācijai (1.pielikums), </w:t>
      </w:r>
      <w:r w:rsidR="00331343" w:rsidRPr="000F1EE0">
        <w:rPr>
          <w:rFonts w:ascii="Book Antiqua" w:eastAsia="Calibri" w:hAnsi="Book Antiqua"/>
          <w:lang w:val="lv-LV"/>
        </w:rPr>
        <w:t>ir sagatavots</w:t>
      </w:r>
      <w:r w:rsidR="00331343">
        <w:rPr>
          <w:rFonts w:ascii="Book Antiqua" w:eastAsia="Calibri" w:hAnsi="Book Antiqua"/>
          <w:lang w:val="lv-LV"/>
        </w:rPr>
        <w:t xml:space="preserve"> </w:t>
      </w:r>
      <w:r w:rsidRPr="000F1EE0">
        <w:rPr>
          <w:rFonts w:ascii="Book Antiqua" w:eastAsia="Calibri" w:hAnsi="Book Antiqua"/>
          <w:lang w:val="lv-LV"/>
        </w:rPr>
        <w:t>individuāli un nav saskaņots</w:t>
      </w:r>
      <w:r w:rsidR="000F3FC7">
        <w:rPr>
          <w:rFonts w:ascii="Book Antiqua" w:eastAsia="Calibri" w:hAnsi="Book Antiqua"/>
          <w:lang w:val="lv-LV"/>
        </w:rPr>
        <w:t xml:space="preserve"> a</w:t>
      </w:r>
      <w:r w:rsidRPr="000F1EE0">
        <w:rPr>
          <w:rFonts w:ascii="Book Antiqua" w:eastAsia="Calibri" w:hAnsi="Book Antiqua"/>
          <w:lang w:val="lv-LV"/>
        </w:rPr>
        <w:t>r konkurentiem;</w:t>
      </w:r>
    </w:p>
    <w:p w:rsidR="000F1EE0" w:rsidRPr="000F1EE0" w:rsidRDefault="000F1EE0" w:rsidP="00E24C6A">
      <w:pPr>
        <w:pStyle w:val="Pamatteksts"/>
        <w:numPr>
          <w:ilvl w:val="0"/>
          <w:numId w:val="16"/>
        </w:numPr>
        <w:spacing w:after="120"/>
        <w:ind w:left="228"/>
        <w:jc w:val="both"/>
        <w:rPr>
          <w:rFonts w:ascii="Book Antiqua" w:eastAsia="Calibri" w:hAnsi="Book Antiqua"/>
          <w:lang w:val="lv-LV"/>
        </w:rPr>
      </w:pPr>
      <w:r w:rsidRPr="000F1EE0">
        <w:rPr>
          <w:rFonts w:ascii="Book Antiqua" w:eastAsia="Calibri" w:hAnsi="Book Antiqua"/>
          <w:lang w:val="lv-LV"/>
        </w:rPr>
        <w:t>Visas piedāvājumā sniegtās ziņas ir patiesas;</w:t>
      </w:r>
    </w:p>
    <w:p w:rsidR="000F1EE0" w:rsidRPr="000F1EE0" w:rsidRDefault="000F1EE0" w:rsidP="00E24C6A">
      <w:pPr>
        <w:pStyle w:val="Pamatteksts"/>
        <w:numPr>
          <w:ilvl w:val="0"/>
          <w:numId w:val="16"/>
        </w:numPr>
        <w:spacing w:after="120"/>
        <w:ind w:left="228"/>
        <w:jc w:val="both"/>
        <w:rPr>
          <w:rFonts w:ascii="Book Antiqua" w:eastAsia="Calibri" w:hAnsi="Book Antiqua"/>
          <w:lang w:val="lv-LV"/>
        </w:rPr>
      </w:pPr>
      <w:r w:rsidRPr="000F1EE0">
        <w:rPr>
          <w:rFonts w:ascii="Book Antiqua" w:eastAsia="Calibri" w:hAnsi="Book Antiqua"/>
          <w:lang w:val="lv-LV"/>
        </w:rPr>
        <w:t>Atzīstam sava pieteikuma un piedāvājuma spēkā esamību 90 (deviņdesmit) kalendārās dienas piedāvājumu atvēršanas brīža, bet gadījumā, ja tiek atzīts par uzvarētāju, tad līdz attiecīgā līguma noslēgšanai;</w:t>
      </w:r>
    </w:p>
    <w:p w:rsidR="000F1EE0" w:rsidRPr="00240F71" w:rsidRDefault="000F1EE0" w:rsidP="00240F71">
      <w:pPr>
        <w:pStyle w:val="Pamatteksts"/>
        <w:numPr>
          <w:ilvl w:val="0"/>
          <w:numId w:val="16"/>
        </w:numPr>
        <w:spacing w:after="120"/>
        <w:ind w:left="228"/>
        <w:jc w:val="both"/>
        <w:rPr>
          <w:rFonts w:ascii="Book Antiqua" w:eastAsia="Calibri" w:hAnsi="Book Antiqua"/>
          <w:lang w:val="lv-LV"/>
        </w:rPr>
      </w:pPr>
      <w:r w:rsidRPr="00240F71">
        <w:rPr>
          <w:rFonts w:ascii="Book Antiqua" w:eastAsia="Calibri" w:hAnsi="Book Antiqua"/>
          <w:lang w:val="lv-LV"/>
        </w:rPr>
        <w:t xml:space="preserve">Uzvaras gadījumā parakstīsim līgumu ar SIA “VALMIERAS NAMSAIMNIEKS” </w:t>
      </w:r>
      <w:r w:rsidR="00C73D88" w:rsidRPr="00240F71">
        <w:rPr>
          <w:rFonts w:ascii="Book Antiqua" w:eastAsia="Calibri" w:hAnsi="Book Antiqua"/>
          <w:lang w:val="lv-LV"/>
        </w:rPr>
        <w:t xml:space="preserve">par </w:t>
      </w:r>
      <w:r w:rsidR="00331343" w:rsidRPr="00240F71">
        <w:rPr>
          <w:rFonts w:ascii="Book Antiqua" w:eastAsia="Calibri" w:hAnsi="Book Antiqua"/>
          <w:lang w:val="lv-LV"/>
        </w:rPr>
        <w:t>“</w:t>
      </w:r>
      <w:r w:rsidR="00240F71" w:rsidRPr="00240F71">
        <w:rPr>
          <w:rFonts w:ascii="Book Antiqua" w:eastAsia="Calibri" w:hAnsi="Book Antiqua"/>
          <w:lang w:val="lv-LV"/>
        </w:rPr>
        <w:t>Par mehānisko aukstā un karstā ūdens patēriņa skaitītāju piegādi un uzstādīšanu</w:t>
      </w:r>
      <w:r w:rsidR="00331343" w:rsidRPr="00240F71">
        <w:rPr>
          <w:rFonts w:ascii="Book Antiqua" w:eastAsia="Calibri" w:hAnsi="Book Antiqua"/>
          <w:lang w:val="lv-LV"/>
        </w:rPr>
        <w:t xml:space="preserve">” </w:t>
      </w:r>
      <w:r w:rsidRPr="00240F71">
        <w:rPr>
          <w:rFonts w:ascii="Book Antiqua" w:eastAsia="Calibri" w:hAnsi="Book Antiqua"/>
          <w:lang w:val="lv-LV"/>
        </w:rPr>
        <w:t>(</w:t>
      </w:r>
      <w:r w:rsidR="00331343" w:rsidRPr="00240F71">
        <w:rPr>
          <w:rFonts w:ascii="Book Antiqua" w:eastAsia="Calibri" w:hAnsi="Book Antiqua"/>
          <w:lang w:val="lv-LV"/>
        </w:rPr>
        <w:t>2.</w:t>
      </w:r>
      <w:r w:rsidRPr="00240F71">
        <w:rPr>
          <w:rFonts w:ascii="Book Antiqua" w:eastAsia="Calibri" w:hAnsi="Book Antiqua"/>
          <w:lang w:val="lv-LV"/>
        </w:rPr>
        <w:t>pielikumu)</w:t>
      </w:r>
      <w:r w:rsidR="00240F71" w:rsidRPr="00240F71">
        <w:rPr>
          <w:rFonts w:ascii="Book Antiqua" w:eastAsia="Calibri" w:hAnsi="Book Antiqua"/>
          <w:lang w:val="lv-LV"/>
        </w:rPr>
        <w:t xml:space="preserve">, un  </w:t>
      </w:r>
      <w:r w:rsidR="00240F71">
        <w:rPr>
          <w:rFonts w:ascii="Book Antiqua" w:eastAsia="Calibri" w:hAnsi="Book Antiqua"/>
          <w:lang w:val="lv-LV"/>
        </w:rPr>
        <w:t>“P</w:t>
      </w:r>
      <w:r w:rsidR="00240F71" w:rsidRPr="00240F71">
        <w:rPr>
          <w:rFonts w:ascii="Book Antiqua" w:eastAsia="Calibri" w:hAnsi="Book Antiqua"/>
          <w:lang w:val="lv-LV"/>
        </w:rPr>
        <w:t>ar ūdens patēriņa skaitītāju datu nolasīšanu daudzdzīvokļu dzīvojamā mājā Georga Apiņa ielā 2, Valmierā” (3.pielikumu).</w:t>
      </w:r>
    </w:p>
    <w:p w:rsidR="00CD4A8A" w:rsidRPr="000F1EE0" w:rsidRDefault="000F1EE0" w:rsidP="000F1EE0">
      <w:pPr>
        <w:pStyle w:val="Sarakstarindkopa"/>
        <w:tabs>
          <w:tab w:val="left" w:pos="6945"/>
        </w:tabs>
        <w:spacing w:after="120"/>
        <w:jc w:val="both"/>
        <w:rPr>
          <w:rFonts w:ascii="Book Antiqua" w:hAnsi="Book Antiqua"/>
          <w:sz w:val="24"/>
          <w:szCs w:val="24"/>
          <w:lang w:val="lv-LV"/>
        </w:rPr>
      </w:pPr>
      <w:r w:rsidRPr="000F1EE0">
        <w:rPr>
          <w:rFonts w:ascii="Book Antiqua" w:hAnsi="Book Antiqua"/>
          <w:sz w:val="24"/>
          <w:szCs w:val="24"/>
          <w:lang w:val="lv-LV"/>
        </w:rPr>
        <w:t>Informācija, kas pēc pretendenta domām ir uzskatāma par ierobežotas pieejamības informāciju, atrodas pretendenta piedāvājuma ___lpp</w:t>
      </w:r>
      <w:r w:rsidR="00CD4A8A" w:rsidRPr="000F1EE0">
        <w:rPr>
          <w:rFonts w:ascii="Book Antiqua" w:hAnsi="Book Antiqua"/>
          <w:sz w:val="24"/>
          <w:szCs w:val="24"/>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236"/>
      </w:tblGrid>
      <w:tr w:rsidR="00CD4A8A" w:rsidRPr="00CD4A8A" w:rsidTr="000F3FC7">
        <w:tc>
          <w:tcPr>
            <w:tcW w:w="2360" w:type="dxa"/>
            <w:tcBorders>
              <w:top w:val="single" w:sz="4" w:space="0" w:color="auto"/>
              <w:left w:val="single" w:sz="4" w:space="0" w:color="auto"/>
              <w:bottom w:val="single" w:sz="4" w:space="0" w:color="auto"/>
              <w:right w:val="single" w:sz="4" w:space="0" w:color="auto"/>
            </w:tcBorders>
            <w:hideMark/>
          </w:tcPr>
          <w:p w:rsidR="00CD4A8A" w:rsidRDefault="00CD4A8A">
            <w:pPr>
              <w:pStyle w:val="Sarakstarindkopa"/>
              <w:tabs>
                <w:tab w:val="left" w:pos="6945"/>
              </w:tabs>
              <w:spacing w:line="276" w:lineRule="auto"/>
              <w:jc w:val="both"/>
              <w:rPr>
                <w:rFonts w:ascii="Book Antiqua" w:hAnsi="Book Antiqua"/>
                <w:sz w:val="24"/>
                <w:szCs w:val="24"/>
              </w:rPr>
            </w:pPr>
            <w:r>
              <w:rPr>
                <w:rFonts w:ascii="Book Antiqua" w:hAnsi="Book Antiqua"/>
                <w:sz w:val="24"/>
                <w:szCs w:val="24"/>
              </w:rPr>
              <w:t>Vārds, uzvārds</w:t>
            </w:r>
          </w:p>
        </w:tc>
        <w:tc>
          <w:tcPr>
            <w:tcW w:w="7437" w:type="dxa"/>
            <w:tcBorders>
              <w:top w:val="single" w:sz="4" w:space="0" w:color="auto"/>
              <w:left w:val="single" w:sz="4" w:space="0" w:color="auto"/>
              <w:bottom w:val="single" w:sz="4" w:space="0" w:color="auto"/>
              <w:right w:val="single" w:sz="4" w:space="0" w:color="auto"/>
            </w:tcBorders>
          </w:tcPr>
          <w:p w:rsidR="00CD4A8A" w:rsidRDefault="00CD4A8A">
            <w:pPr>
              <w:pStyle w:val="Sarakstarindkopa"/>
              <w:tabs>
                <w:tab w:val="left" w:pos="6945"/>
              </w:tabs>
              <w:spacing w:line="276" w:lineRule="auto"/>
              <w:jc w:val="both"/>
              <w:rPr>
                <w:rFonts w:ascii="Book Antiqua" w:hAnsi="Book Antiqua"/>
                <w:sz w:val="24"/>
                <w:szCs w:val="24"/>
              </w:rPr>
            </w:pPr>
          </w:p>
        </w:tc>
      </w:tr>
      <w:tr w:rsidR="00CD4A8A" w:rsidRPr="00CD4A8A" w:rsidTr="000F3FC7">
        <w:tc>
          <w:tcPr>
            <w:tcW w:w="2360" w:type="dxa"/>
            <w:tcBorders>
              <w:top w:val="single" w:sz="4" w:space="0" w:color="auto"/>
              <w:left w:val="single" w:sz="4" w:space="0" w:color="auto"/>
              <w:bottom w:val="single" w:sz="4" w:space="0" w:color="auto"/>
              <w:right w:val="single" w:sz="4" w:space="0" w:color="auto"/>
            </w:tcBorders>
            <w:hideMark/>
          </w:tcPr>
          <w:p w:rsidR="00CD4A8A" w:rsidRDefault="00CD4A8A">
            <w:pPr>
              <w:pStyle w:val="Sarakstarindkopa"/>
              <w:tabs>
                <w:tab w:val="left" w:pos="6945"/>
              </w:tabs>
              <w:spacing w:line="276" w:lineRule="auto"/>
              <w:jc w:val="both"/>
              <w:rPr>
                <w:rFonts w:ascii="Book Antiqua" w:hAnsi="Book Antiqua"/>
                <w:sz w:val="24"/>
                <w:szCs w:val="24"/>
              </w:rPr>
            </w:pPr>
            <w:r>
              <w:rPr>
                <w:rFonts w:ascii="Book Antiqua" w:hAnsi="Book Antiqua"/>
                <w:sz w:val="24"/>
                <w:szCs w:val="24"/>
              </w:rPr>
              <w:t>Ieņemamais amats</w:t>
            </w:r>
          </w:p>
        </w:tc>
        <w:tc>
          <w:tcPr>
            <w:tcW w:w="7437" w:type="dxa"/>
            <w:tcBorders>
              <w:top w:val="single" w:sz="4" w:space="0" w:color="auto"/>
              <w:left w:val="single" w:sz="4" w:space="0" w:color="auto"/>
              <w:bottom w:val="single" w:sz="4" w:space="0" w:color="auto"/>
              <w:right w:val="single" w:sz="4" w:space="0" w:color="auto"/>
            </w:tcBorders>
          </w:tcPr>
          <w:p w:rsidR="00CD4A8A" w:rsidRDefault="00CD4A8A">
            <w:pPr>
              <w:pStyle w:val="Sarakstarindkopa"/>
              <w:tabs>
                <w:tab w:val="left" w:pos="6945"/>
              </w:tabs>
              <w:spacing w:line="276" w:lineRule="auto"/>
              <w:jc w:val="both"/>
              <w:rPr>
                <w:rFonts w:ascii="Book Antiqua" w:hAnsi="Book Antiqua"/>
                <w:sz w:val="24"/>
                <w:szCs w:val="24"/>
              </w:rPr>
            </w:pPr>
          </w:p>
        </w:tc>
      </w:tr>
      <w:tr w:rsidR="00CD4A8A" w:rsidRPr="00CD4A8A" w:rsidTr="000F3FC7">
        <w:tc>
          <w:tcPr>
            <w:tcW w:w="2360" w:type="dxa"/>
            <w:tcBorders>
              <w:top w:val="single" w:sz="4" w:space="0" w:color="auto"/>
              <w:left w:val="single" w:sz="4" w:space="0" w:color="auto"/>
              <w:bottom w:val="single" w:sz="4" w:space="0" w:color="auto"/>
              <w:right w:val="single" w:sz="4" w:space="0" w:color="auto"/>
            </w:tcBorders>
            <w:hideMark/>
          </w:tcPr>
          <w:p w:rsidR="00CD4A8A" w:rsidRDefault="00CD4A8A">
            <w:pPr>
              <w:pStyle w:val="Sarakstarindkopa"/>
              <w:tabs>
                <w:tab w:val="left" w:pos="6945"/>
              </w:tabs>
              <w:spacing w:line="276" w:lineRule="auto"/>
              <w:jc w:val="both"/>
              <w:rPr>
                <w:rFonts w:ascii="Book Antiqua" w:hAnsi="Book Antiqua"/>
                <w:sz w:val="24"/>
                <w:szCs w:val="24"/>
              </w:rPr>
            </w:pPr>
            <w:r>
              <w:rPr>
                <w:rFonts w:ascii="Book Antiqua" w:hAnsi="Book Antiqua"/>
                <w:sz w:val="24"/>
                <w:szCs w:val="24"/>
              </w:rPr>
              <w:t>Paraksts</w:t>
            </w:r>
          </w:p>
        </w:tc>
        <w:tc>
          <w:tcPr>
            <w:tcW w:w="7437" w:type="dxa"/>
            <w:tcBorders>
              <w:top w:val="single" w:sz="4" w:space="0" w:color="auto"/>
              <w:left w:val="single" w:sz="4" w:space="0" w:color="auto"/>
              <w:bottom w:val="single" w:sz="4" w:space="0" w:color="auto"/>
              <w:right w:val="single" w:sz="4" w:space="0" w:color="auto"/>
            </w:tcBorders>
            <w:hideMark/>
          </w:tcPr>
          <w:p w:rsidR="00CD4A8A" w:rsidRDefault="00CD4A8A">
            <w:pPr>
              <w:pStyle w:val="Sarakstarindkopa"/>
              <w:tabs>
                <w:tab w:val="left" w:pos="6945"/>
              </w:tabs>
              <w:spacing w:line="276" w:lineRule="auto"/>
              <w:jc w:val="right"/>
              <w:rPr>
                <w:rFonts w:ascii="Book Antiqua" w:hAnsi="Book Antiqua"/>
                <w:sz w:val="24"/>
                <w:szCs w:val="24"/>
              </w:rPr>
            </w:pPr>
            <w:r>
              <w:rPr>
                <w:rFonts w:ascii="Book Antiqua" w:hAnsi="Book Antiqua"/>
                <w:sz w:val="24"/>
                <w:szCs w:val="24"/>
              </w:rPr>
              <w:t>z.v.</w:t>
            </w:r>
          </w:p>
        </w:tc>
      </w:tr>
      <w:tr w:rsidR="00CD4A8A" w:rsidRPr="00CD4A8A" w:rsidTr="000F3FC7">
        <w:tc>
          <w:tcPr>
            <w:tcW w:w="2360" w:type="dxa"/>
            <w:tcBorders>
              <w:top w:val="single" w:sz="4" w:space="0" w:color="auto"/>
              <w:left w:val="single" w:sz="4" w:space="0" w:color="auto"/>
              <w:bottom w:val="single" w:sz="4" w:space="0" w:color="auto"/>
              <w:right w:val="single" w:sz="4" w:space="0" w:color="auto"/>
            </w:tcBorders>
            <w:hideMark/>
          </w:tcPr>
          <w:p w:rsidR="00CD4A8A" w:rsidRDefault="00CD4A8A">
            <w:pPr>
              <w:pStyle w:val="Sarakstarindkopa"/>
              <w:tabs>
                <w:tab w:val="left" w:pos="6945"/>
              </w:tabs>
              <w:spacing w:line="276" w:lineRule="auto"/>
              <w:jc w:val="both"/>
              <w:rPr>
                <w:rFonts w:ascii="Book Antiqua" w:hAnsi="Book Antiqua"/>
                <w:sz w:val="24"/>
                <w:szCs w:val="24"/>
              </w:rPr>
            </w:pPr>
            <w:r>
              <w:rPr>
                <w:rFonts w:ascii="Book Antiqua" w:hAnsi="Book Antiqua"/>
                <w:sz w:val="24"/>
                <w:szCs w:val="24"/>
              </w:rPr>
              <w:t>Datums</w:t>
            </w:r>
          </w:p>
        </w:tc>
        <w:tc>
          <w:tcPr>
            <w:tcW w:w="7437" w:type="dxa"/>
            <w:tcBorders>
              <w:top w:val="single" w:sz="4" w:space="0" w:color="auto"/>
              <w:left w:val="single" w:sz="4" w:space="0" w:color="auto"/>
              <w:bottom w:val="single" w:sz="4" w:space="0" w:color="auto"/>
              <w:right w:val="single" w:sz="4" w:space="0" w:color="auto"/>
            </w:tcBorders>
          </w:tcPr>
          <w:p w:rsidR="00CD4A8A" w:rsidRDefault="00CD4A8A">
            <w:pPr>
              <w:pStyle w:val="Sarakstarindkopa"/>
              <w:tabs>
                <w:tab w:val="left" w:pos="6945"/>
              </w:tabs>
              <w:spacing w:line="276" w:lineRule="auto"/>
              <w:jc w:val="both"/>
              <w:rPr>
                <w:rFonts w:ascii="Book Antiqua" w:hAnsi="Book Antiqua"/>
                <w:sz w:val="24"/>
                <w:szCs w:val="24"/>
              </w:rPr>
            </w:pPr>
          </w:p>
        </w:tc>
      </w:tr>
    </w:tbl>
    <w:p w:rsidR="00CD4A8A" w:rsidRDefault="00CD4A8A" w:rsidP="00CD4A8A">
      <w:pPr>
        <w:autoSpaceDE w:val="0"/>
        <w:rPr>
          <w:rFonts w:ascii="Book Antiqua" w:eastAsia="Times New Roman" w:hAnsi="Book Antiqua"/>
          <w:sz w:val="20"/>
          <w:szCs w:val="20"/>
          <w:lang w:eastAsia="ar-SA" w:bidi="lo-LA"/>
        </w:rPr>
      </w:pPr>
      <w:r>
        <w:rPr>
          <w:rFonts w:ascii="Book Antiqua" w:hAnsi="Book Antiqua"/>
          <w:i/>
          <w:sz w:val="18"/>
          <w:szCs w:val="18"/>
        </w:rPr>
        <w:t>Pieteikums jāparaksta pretendenta paraksttiesīgai amatpersonai vai Pretendenta atbilstoši pilnvarotai personai</w:t>
      </w:r>
      <w:r>
        <w:rPr>
          <w:rFonts w:ascii="Book Antiqua" w:hAnsi="Book Antiqua" w:cs="Arial"/>
          <w:color w:val="000000"/>
          <w:lang w:eastAsia="lo-LA" w:bidi="lo-LA"/>
        </w:rPr>
        <w:t xml:space="preserve"> </w:t>
      </w:r>
    </w:p>
    <w:p w:rsidR="00D44FA7" w:rsidRDefault="00D44FA7" w:rsidP="000126D6">
      <w:pPr>
        <w:pStyle w:val="Pamatteksts"/>
        <w:ind w:left="8080"/>
        <w:rPr>
          <w:rFonts w:ascii="Book Antiqua" w:hAnsi="Book Antiqua" w:cs="Arial"/>
          <w:sz w:val="20"/>
          <w:szCs w:val="20"/>
        </w:rPr>
      </w:pPr>
    </w:p>
    <w:p w:rsidR="000126D6" w:rsidRPr="00CD4A8A" w:rsidRDefault="000126D6" w:rsidP="000126D6">
      <w:pPr>
        <w:pStyle w:val="Pamatteksts"/>
        <w:ind w:left="8080"/>
        <w:rPr>
          <w:rFonts w:ascii="Book Antiqua" w:hAnsi="Book Antiqua" w:cs="Arial"/>
          <w:sz w:val="20"/>
          <w:szCs w:val="20"/>
        </w:rPr>
      </w:pPr>
      <w:r w:rsidRPr="00CD4A8A">
        <w:rPr>
          <w:rFonts w:ascii="Book Antiqua" w:hAnsi="Book Antiqua" w:cs="Arial"/>
          <w:sz w:val="20"/>
          <w:szCs w:val="20"/>
        </w:rPr>
        <w:lastRenderedPageBreak/>
        <w:t>Pielikums Nr.</w:t>
      </w:r>
      <w:r w:rsidR="0004492C">
        <w:rPr>
          <w:rFonts w:ascii="Book Antiqua" w:hAnsi="Book Antiqua" w:cs="Arial"/>
          <w:sz w:val="20"/>
          <w:szCs w:val="20"/>
        </w:rPr>
        <w:t>5</w:t>
      </w:r>
    </w:p>
    <w:p w:rsidR="000126D6" w:rsidRPr="00CD4A8A" w:rsidRDefault="000126D6" w:rsidP="000126D6">
      <w:pPr>
        <w:pStyle w:val="naisnod"/>
        <w:spacing w:before="0" w:after="0"/>
        <w:ind w:left="8080"/>
        <w:jc w:val="both"/>
        <w:rPr>
          <w:rFonts w:ascii="Book Antiqua" w:hAnsi="Book Antiqua" w:cs="Arial"/>
          <w:b w:val="0"/>
          <w:bCs w:val="0"/>
          <w:sz w:val="20"/>
          <w:szCs w:val="20"/>
        </w:rPr>
      </w:pPr>
      <w:r w:rsidRPr="00CD4A8A">
        <w:rPr>
          <w:rFonts w:ascii="Book Antiqua" w:hAnsi="Book Antiqua" w:cs="Arial"/>
          <w:b w:val="0"/>
          <w:bCs w:val="0"/>
          <w:sz w:val="20"/>
          <w:szCs w:val="20"/>
        </w:rPr>
        <w:t>VN2022/</w:t>
      </w:r>
      <w:r w:rsidR="00331343">
        <w:rPr>
          <w:rFonts w:ascii="Book Antiqua" w:hAnsi="Book Antiqua" w:cs="Arial"/>
          <w:b w:val="0"/>
          <w:bCs w:val="0"/>
          <w:sz w:val="20"/>
          <w:szCs w:val="20"/>
        </w:rPr>
        <w:t>6</w:t>
      </w:r>
      <w:r w:rsidRPr="00CD4A8A">
        <w:rPr>
          <w:rFonts w:ascii="Book Antiqua" w:hAnsi="Book Antiqua" w:cs="Arial"/>
          <w:b w:val="0"/>
          <w:bCs w:val="0"/>
          <w:sz w:val="20"/>
          <w:szCs w:val="20"/>
        </w:rPr>
        <w:t>CA</w:t>
      </w:r>
    </w:p>
    <w:p w:rsidR="00840457" w:rsidRPr="00996B98" w:rsidRDefault="00840457" w:rsidP="00840457">
      <w:pPr>
        <w:jc w:val="center"/>
        <w:rPr>
          <w:rFonts w:ascii="Book Antiqua" w:hAnsi="Book Antiqua"/>
          <w:b/>
          <w:szCs w:val="24"/>
          <w:lang w:val="lv-LV"/>
        </w:rPr>
      </w:pPr>
    </w:p>
    <w:p w:rsidR="00EF7FE4" w:rsidRDefault="00EF7FE4" w:rsidP="00EF7FE4">
      <w:pPr>
        <w:autoSpaceDE w:val="0"/>
        <w:autoSpaceDN w:val="0"/>
        <w:adjustRightInd w:val="0"/>
        <w:jc w:val="center"/>
        <w:rPr>
          <w:rFonts w:ascii="Book Antiqua" w:eastAsia="Times New Roman" w:hAnsi="Book Antiqua"/>
          <w:b/>
          <w:sz w:val="24"/>
          <w:szCs w:val="24"/>
          <w:lang w:val="lv-LV" w:bidi="lo-LA"/>
        </w:rPr>
      </w:pPr>
      <w:r w:rsidRPr="00996B98">
        <w:rPr>
          <w:rFonts w:ascii="Book Antiqua" w:eastAsia="Times New Roman" w:hAnsi="Book Antiqua"/>
          <w:b/>
          <w:sz w:val="24"/>
          <w:szCs w:val="24"/>
          <w:lang w:val="lv-LV" w:bidi="lo-LA"/>
        </w:rPr>
        <w:t>FINANŠU PIEDĀVĀJUMS</w:t>
      </w:r>
    </w:p>
    <w:p w:rsidR="00501617" w:rsidRDefault="00501617" w:rsidP="00EF7FE4">
      <w:pPr>
        <w:autoSpaceDE w:val="0"/>
        <w:autoSpaceDN w:val="0"/>
        <w:adjustRightInd w:val="0"/>
        <w:jc w:val="center"/>
        <w:rPr>
          <w:rFonts w:ascii="Book Antiqua" w:eastAsia="Times New Roman" w:hAnsi="Book Antiqua"/>
          <w:b/>
          <w:sz w:val="24"/>
          <w:szCs w:val="24"/>
          <w:lang w:val="lv-LV" w:bidi="lo-LA"/>
        </w:rPr>
      </w:pPr>
    </w:p>
    <w:p w:rsidR="00501617" w:rsidRDefault="00501617" w:rsidP="00501617">
      <w:pPr>
        <w:autoSpaceDE w:val="0"/>
        <w:jc w:val="center"/>
        <w:rPr>
          <w:rFonts w:ascii="Book Antiqua" w:hAnsi="Book Antiqua" w:cs="Arial"/>
          <w:b/>
          <w:lang w:eastAsia="lo-LA" w:bidi="lo-LA"/>
        </w:rPr>
      </w:pPr>
      <w:r w:rsidRPr="000F1EE0">
        <w:rPr>
          <w:rFonts w:ascii="Book Antiqua" w:hAnsi="Book Antiqua" w:cs="Arial"/>
          <w:b/>
          <w:bCs/>
          <w:smallCaps/>
          <w:lang w:eastAsia="lo-LA" w:bidi="lo-LA"/>
        </w:rPr>
        <w:t>Cenu aptaujā</w:t>
      </w:r>
      <w:r>
        <w:rPr>
          <w:rFonts w:ascii="Book Antiqua" w:hAnsi="Book Antiqua" w:cs="Arial"/>
          <w:lang w:eastAsia="lo-LA" w:bidi="lo-LA"/>
        </w:rPr>
        <w:t xml:space="preserve"> Nr.</w:t>
      </w:r>
      <w:r>
        <w:rPr>
          <w:rFonts w:ascii="Book Antiqua" w:hAnsi="Book Antiqua" w:cs="Arial"/>
          <w:b/>
          <w:lang w:eastAsia="lo-LA" w:bidi="lo-LA"/>
        </w:rPr>
        <w:t xml:space="preserve"> VN 2022/4CA</w:t>
      </w:r>
    </w:p>
    <w:p w:rsidR="00501617" w:rsidRDefault="00501617" w:rsidP="00331343">
      <w:pPr>
        <w:jc w:val="center"/>
        <w:rPr>
          <w:rFonts w:ascii="Book Antiqua" w:eastAsia="Times New Roman" w:hAnsi="Book Antiqua"/>
          <w:b/>
          <w:sz w:val="24"/>
          <w:szCs w:val="24"/>
          <w:lang w:val="lv-LV" w:bidi="lo-LA"/>
        </w:rPr>
      </w:pP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Pr>
          <w:rFonts w:ascii="Book Antiqua" w:hAnsi="Book Antiqua"/>
          <w:b/>
          <w:caps/>
        </w:rPr>
        <w:softHyphen/>
      </w:r>
      <w:r w:rsidR="00331343" w:rsidRPr="00331343">
        <w:rPr>
          <w:rFonts w:ascii="Book Antiqua" w:hAnsi="Book Antiqua"/>
          <w:b/>
          <w:caps/>
        </w:rPr>
        <w:t>“</w:t>
      </w:r>
      <w:r w:rsidR="00331343" w:rsidRPr="00331343">
        <w:rPr>
          <w:rFonts w:ascii="Book Antiqua" w:eastAsia="Times New Roman" w:hAnsi="Book Antiqua"/>
          <w:b/>
          <w:bCs/>
          <w:smallCaps/>
          <w:spacing w:val="-1"/>
          <w:sz w:val="24"/>
          <w:szCs w:val="24"/>
          <w:lang w:val="lv-LV"/>
        </w:rPr>
        <w:t>Mehānisko aukstā un karstā ūdens patēriņa skaitītāju piegāde, uzstādīšana un skaitītāju rādījumu attālināta nolasīšana daudzdzīvokļu dzīvojamā mājā Georga Apiņa ielā 2, Valmierā, Valmieras novadā</w:t>
      </w:r>
      <w:r w:rsidR="00331343">
        <w:rPr>
          <w:rFonts w:ascii="Book Antiqua" w:hAnsi="Book Antiqua" w:cs="Arial"/>
          <w:smallCaps/>
          <w:lang w:eastAsia="lo-LA" w:bidi="lo-LA"/>
        </w:rPr>
        <w:t>”</w:t>
      </w:r>
    </w:p>
    <w:p w:rsidR="00F77045" w:rsidRPr="00077CBF" w:rsidRDefault="00F77045" w:rsidP="00F77045">
      <w:pPr>
        <w:autoSpaceDE w:val="0"/>
        <w:jc w:val="center"/>
        <w:rPr>
          <w:rFonts w:ascii="Book Antiqua" w:hAnsi="Book Antiqua" w:cs="Arial"/>
          <w:b/>
          <w:bCs/>
          <w:lang w:eastAsia="lo-LA" w:bidi="lo-L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F77045" w:rsidRPr="006C58C5" w:rsidTr="00F77045">
        <w:tc>
          <w:tcPr>
            <w:tcW w:w="9606" w:type="dxa"/>
            <w:gridSpan w:val="2"/>
            <w:tcBorders>
              <w:top w:val="nil"/>
              <w:left w:val="nil"/>
              <w:bottom w:val="single" w:sz="4" w:space="0" w:color="auto"/>
              <w:right w:val="nil"/>
            </w:tcBorders>
            <w:shd w:val="clear" w:color="auto" w:fill="auto"/>
          </w:tcPr>
          <w:p w:rsidR="00F77045" w:rsidRPr="006C58C5" w:rsidRDefault="00F77045" w:rsidP="00493E94">
            <w:pPr>
              <w:autoSpaceDE w:val="0"/>
              <w:rPr>
                <w:rFonts w:ascii="Book Antiqua" w:hAnsi="Book Antiqua"/>
                <w:b/>
                <w:smallCaps/>
              </w:rPr>
            </w:pPr>
            <w:r w:rsidRPr="006C58C5">
              <w:rPr>
                <w:rFonts w:ascii="Book Antiqua" w:hAnsi="Book Antiqua"/>
                <w:b/>
                <w:smallCaps/>
              </w:rPr>
              <w:t>Informācija par pretendentu</w:t>
            </w:r>
          </w:p>
          <w:p w:rsidR="00F77045" w:rsidRPr="006C58C5" w:rsidRDefault="00F77045" w:rsidP="00493E94">
            <w:pPr>
              <w:autoSpaceDE w:val="0"/>
              <w:rPr>
                <w:rFonts w:ascii="Book Antiqua" w:hAnsi="Book Antiqua" w:cs="Arial"/>
                <w:b/>
                <w:bCs/>
                <w:sz w:val="16"/>
                <w:szCs w:val="16"/>
                <w:lang w:eastAsia="lo-LA" w:bidi="lo-LA"/>
              </w:rPr>
            </w:pPr>
          </w:p>
        </w:tc>
      </w:tr>
      <w:tr w:rsidR="00F77045" w:rsidRPr="006C58C5" w:rsidTr="00F77045">
        <w:tc>
          <w:tcPr>
            <w:tcW w:w="3652" w:type="dxa"/>
            <w:tcBorders>
              <w:top w:val="single" w:sz="4" w:space="0" w:color="auto"/>
            </w:tcBorders>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Pretendenta nosaukums/vārds uzvārds</w:t>
            </w:r>
          </w:p>
        </w:tc>
        <w:tc>
          <w:tcPr>
            <w:tcW w:w="5954" w:type="dxa"/>
            <w:tcBorders>
              <w:top w:val="single" w:sz="4" w:space="0" w:color="auto"/>
            </w:tcBorders>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3652" w:type="dxa"/>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Pretendenta nosaukums/vārds uzvārds</w:t>
            </w:r>
          </w:p>
        </w:tc>
        <w:tc>
          <w:tcPr>
            <w:tcW w:w="5954" w:type="dxa"/>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3652" w:type="dxa"/>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Adrese</w:t>
            </w:r>
          </w:p>
        </w:tc>
        <w:tc>
          <w:tcPr>
            <w:tcW w:w="5954" w:type="dxa"/>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3652" w:type="dxa"/>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Tālrunis</w:t>
            </w:r>
          </w:p>
        </w:tc>
        <w:tc>
          <w:tcPr>
            <w:tcW w:w="5954" w:type="dxa"/>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3652" w:type="dxa"/>
            <w:tcBorders>
              <w:bottom w:val="single" w:sz="4" w:space="0" w:color="auto"/>
            </w:tcBorders>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E-pasta adrese</w:t>
            </w:r>
          </w:p>
        </w:tc>
        <w:tc>
          <w:tcPr>
            <w:tcW w:w="5954" w:type="dxa"/>
            <w:tcBorders>
              <w:bottom w:val="single" w:sz="4" w:space="0" w:color="auto"/>
            </w:tcBorders>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3652" w:type="dxa"/>
            <w:tcBorders>
              <w:top w:val="single" w:sz="4" w:space="0" w:color="auto"/>
              <w:left w:val="nil"/>
              <w:bottom w:val="nil"/>
              <w:right w:val="nil"/>
            </w:tcBorders>
            <w:shd w:val="clear" w:color="auto" w:fill="auto"/>
          </w:tcPr>
          <w:p w:rsidR="00F77045" w:rsidRPr="006C58C5" w:rsidRDefault="00F77045" w:rsidP="00493E94">
            <w:pPr>
              <w:autoSpaceDE w:val="0"/>
              <w:rPr>
                <w:rFonts w:ascii="Book Antiqua" w:hAnsi="Book Antiqua" w:cs="Arial"/>
                <w:b/>
                <w:bCs/>
                <w:sz w:val="16"/>
                <w:szCs w:val="16"/>
                <w:lang w:eastAsia="lo-LA" w:bidi="lo-LA"/>
              </w:rPr>
            </w:pPr>
          </w:p>
        </w:tc>
        <w:tc>
          <w:tcPr>
            <w:tcW w:w="5954" w:type="dxa"/>
            <w:tcBorders>
              <w:top w:val="single" w:sz="4" w:space="0" w:color="auto"/>
              <w:left w:val="nil"/>
              <w:bottom w:val="nil"/>
              <w:right w:val="nil"/>
            </w:tcBorders>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9606" w:type="dxa"/>
            <w:gridSpan w:val="2"/>
            <w:tcBorders>
              <w:top w:val="nil"/>
              <w:left w:val="nil"/>
              <w:bottom w:val="single" w:sz="4" w:space="0" w:color="auto"/>
              <w:right w:val="nil"/>
            </w:tcBorders>
            <w:shd w:val="clear" w:color="auto" w:fill="auto"/>
          </w:tcPr>
          <w:p w:rsidR="00F77045" w:rsidRPr="006C58C5" w:rsidRDefault="00F77045" w:rsidP="00493E94">
            <w:pPr>
              <w:autoSpaceDE w:val="0"/>
              <w:rPr>
                <w:rFonts w:ascii="Book Antiqua" w:hAnsi="Book Antiqua"/>
                <w:b/>
                <w:smallCaps/>
              </w:rPr>
            </w:pPr>
            <w:r w:rsidRPr="006C58C5">
              <w:rPr>
                <w:rFonts w:ascii="Book Antiqua" w:hAnsi="Book Antiqua"/>
                <w:b/>
                <w:smallCaps/>
              </w:rPr>
              <w:t>Kontaktpersona</w:t>
            </w:r>
          </w:p>
          <w:p w:rsidR="00F77045" w:rsidRPr="006C58C5" w:rsidRDefault="00F77045" w:rsidP="00493E94">
            <w:pPr>
              <w:autoSpaceDE w:val="0"/>
              <w:rPr>
                <w:rFonts w:ascii="Book Antiqua" w:hAnsi="Book Antiqua" w:cs="Arial"/>
                <w:b/>
                <w:bCs/>
                <w:sz w:val="16"/>
                <w:szCs w:val="16"/>
                <w:lang w:eastAsia="lo-LA" w:bidi="lo-LA"/>
              </w:rPr>
            </w:pPr>
          </w:p>
        </w:tc>
      </w:tr>
      <w:tr w:rsidR="00F77045" w:rsidRPr="006C58C5" w:rsidTr="00F77045">
        <w:tc>
          <w:tcPr>
            <w:tcW w:w="3652" w:type="dxa"/>
            <w:tcBorders>
              <w:top w:val="single" w:sz="4" w:space="0" w:color="auto"/>
            </w:tcBorders>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Vārds, Uzvārds</w:t>
            </w:r>
          </w:p>
        </w:tc>
        <w:tc>
          <w:tcPr>
            <w:tcW w:w="5954" w:type="dxa"/>
            <w:tcBorders>
              <w:top w:val="single" w:sz="4" w:space="0" w:color="auto"/>
            </w:tcBorders>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3652" w:type="dxa"/>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Tālrunis</w:t>
            </w:r>
          </w:p>
        </w:tc>
        <w:tc>
          <w:tcPr>
            <w:tcW w:w="5954" w:type="dxa"/>
            <w:shd w:val="clear" w:color="auto" w:fill="auto"/>
          </w:tcPr>
          <w:p w:rsidR="00F77045" w:rsidRPr="006C58C5" w:rsidRDefault="00F77045" w:rsidP="00493E94">
            <w:pPr>
              <w:autoSpaceDE w:val="0"/>
              <w:jc w:val="center"/>
              <w:rPr>
                <w:rFonts w:ascii="Book Antiqua" w:hAnsi="Book Antiqua" w:cs="Arial"/>
                <w:b/>
                <w:bCs/>
                <w:lang w:eastAsia="lo-LA" w:bidi="lo-LA"/>
              </w:rPr>
            </w:pPr>
          </w:p>
        </w:tc>
      </w:tr>
      <w:tr w:rsidR="00F77045" w:rsidRPr="006C58C5" w:rsidTr="00F77045">
        <w:tc>
          <w:tcPr>
            <w:tcW w:w="3652" w:type="dxa"/>
            <w:shd w:val="clear" w:color="auto" w:fill="auto"/>
          </w:tcPr>
          <w:p w:rsidR="00F77045" w:rsidRPr="006C58C5" w:rsidRDefault="00F77045" w:rsidP="00493E94">
            <w:pPr>
              <w:autoSpaceDE w:val="0"/>
              <w:rPr>
                <w:rFonts w:ascii="Book Antiqua" w:hAnsi="Book Antiqua" w:cs="Arial"/>
                <w:b/>
                <w:bCs/>
                <w:lang w:eastAsia="lo-LA" w:bidi="lo-LA"/>
              </w:rPr>
            </w:pPr>
            <w:r w:rsidRPr="006C58C5">
              <w:rPr>
                <w:rFonts w:ascii="Book Antiqua" w:hAnsi="Book Antiqua"/>
              </w:rPr>
              <w:t>E-pasta adrese</w:t>
            </w:r>
          </w:p>
        </w:tc>
        <w:tc>
          <w:tcPr>
            <w:tcW w:w="5954" w:type="dxa"/>
            <w:shd w:val="clear" w:color="auto" w:fill="auto"/>
          </w:tcPr>
          <w:p w:rsidR="00F77045" w:rsidRPr="006C58C5" w:rsidRDefault="00F77045" w:rsidP="00493E94">
            <w:pPr>
              <w:autoSpaceDE w:val="0"/>
              <w:jc w:val="center"/>
              <w:rPr>
                <w:rFonts w:ascii="Book Antiqua" w:hAnsi="Book Antiqua" w:cs="Arial"/>
                <w:b/>
                <w:bCs/>
                <w:lang w:eastAsia="lo-LA" w:bidi="lo-LA"/>
              </w:rPr>
            </w:pPr>
          </w:p>
        </w:tc>
      </w:tr>
    </w:tbl>
    <w:p w:rsidR="00F77045" w:rsidRDefault="00F77045" w:rsidP="00F77045">
      <w:pPr>
        <w:autoSpaceDE w:val="0"/>
        <w:jc w:val="center"/>
        <w:rPr>
          <w:rFonts w:ascii="Book Antiqua" w:hAnsi="Book Antiqua" w:cs="Arial"/>
          <w:b/>
          <w:bCs/>
          <w:lang w:eastAsia="lo-LA" w:bidi="lo-LA"/>
        </w:rPr>
      </w:pPr>
    </w:p>
    <w:p w:rsidR="00F77045" w:rsidRPr="00077CBF" w:rsidRDefault="00F77045" w:rsidP="00F77045">
      <w:pPr>
        <w:autoSpaceDE w:val="0"/>
        <w:jc w:val="center"/>
        <w:rPr>
          <w:rFonts w:ascii="Book Antiqua" w:hAnsi="Book Antiqua" w:cs="Arial"/>
          <w:b/>
          <w:bCs/>
          <w:lang w:eastAsia="lo-LA" w:bidi="lo-LA"/>
        </w:rPr>
      </w:pPr>
    </w:p>
    <w:p w:rsidR="00F77045" w:rsidRPr="00145134" w:rsidRDefault="00F77045" w:rsidP="00F77045">
      <w:pPr>
        <w:widowControl/>
        <w:numPr>
          <w:ilvl w:val="0"/>
          <w:numId w:val="35"/>
        </w:numPr>
        <w:suppressAutoHyphens/>
        <w:autoSpaceDE w:val="0"/>
        <w:autoSpaceDN w:val="0"/>
        <w:adjustRightInd w:val="0"/>
        <w:ind w:left="284"/>
        <w:jc w:val="both"/>
        <w:rPr>
          <w:rFonts w:ascii="Book Antiqua" w:hAnsi="Book Antiqua"/>
          <w:b/>
          <w:smallCaps/>
          <w:color w:val="000000"/>
          <w:lang w:bidi="lo-LA"/>
        </w:rPr>
      </w:pPr>
      <w:r w:rsidRPr="00145134">
        <w:rPr>
          <w:rFonts w:ascii="Book Antiqua" w:hAnsi="Book Antiqua"/>
          <w:b/>
          <w:bCs/>
          <w:smallCaps/>
          <w:color w:val="000000"/>
          <w:lang w:bidi="lo-LA"/>
        </w:rPr>
        <w:t>Pretendenta piedāvātā līgumcena (EUR)</w:t>
      </w:r>
      <w:r w:rsidRPr="00145134">
        <w:rPr>
          <w:rFonts w:ascii="Book Antiqua" w:hAnsi="Book Antiqua"/>
          <w:b/>
          <w:smallCaps/>
          <w:color w:val="000000"/>
          <w:lang w:bidi="lo-LA"/>
        </w:rPr>
        <w:t>:</w:t>
      </w:r>
    </w:p>
    <w:p w:rsidR="00F77045" w:rsidRPr="00077CBF" w:rsidRDefault="00F77045" w:rsidP="00F77045">
      <w:pPr>
        <w:autoSpaceDE w:val="0"/>
        <w:autoSpaceDN w:val="0"/>
        <w:adjustRightInd w:val="0"/>
        <w:jc w:val="both"/>
        <w:rPr>
          <w:rFonts w:ascii="Book Antiqua" w:hAnsi="Book Antiqua"/>
          <w:b/>
          <w:bCs/>
          <w:color w:val="000000"/>
          <w:lang w:bidi="lo-L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gridCol w:w="992"/>
        <w:gridCol w:w="2268"/>
        <w:gridCol w:w="709"/>
        <w:gridCol w:w="1843"/>
      </w:tblGrid>
      <w:tr w:rsidR="00F77045" w:rsidRPr="0004492C" w:rsidTr="0004492C">
        <w:tc>
          <w:tcPr>
            <w:tcW w:w="392" w:type="dxa"/>
            <w:tcBorders>
              <w:bottom w:val="single" w:sz="4" w:space="0" w:color="auto"/>
            </w:tcBorders>
            <w:shd w:val="clear" w:color="auto" w:fill="auto"/>
          </w:tcPr>
          <w:p w:rsidR="00F77045" w:rsidRPr="0004492C" w:rsidRDefault="00F77045" w:rsidP="00493E94">
            <w:pPr>
              <w:autoSpaceDE w:val="0"/>
              <w:autoSpaceDN w:val="0"/>
              <w:adjustRightInd w:val="0"/>
              <w:jc w:val="both"/>
              <w:rPr>
                <w:rFonts w:ascii="Book Antiqua" w:hAnsi="Book Antiqua"/>
                <w:color w:val="000000"/>
                <w:lang w:bidi="lo-LA"/>
              </w:rPr>
            </w:pPr>
            <w:r w:rsidRPr="0004492C">
              <w:rPr>
                <w:rFonts w:ascii="Book Antiqua" w:hAnsi="Book Antiqua"/>
                <w:color w:val="000000"/>
                <w:lang w:bidi="lo-LA"/>
              </w:rPr>
              <w:t>1</w:t>
            </w:r>
          </w:p>
        </w:tc>
        <w:tc>
          <w:tcPr>
            <w:tcW w:w="4394" w:type="dxa"/>
            <w:gridSpan w:val="2"/>
            <w:tcBorders>
              <w:bottom w:val="single" w:sz="4" w:space="0" w:color="auto"/>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lang w:bidi="lo-LA"/>
              </w:rPr>
            </w:pPr>
            <w:r w:rsidRPr="0004492C">
              <w:rPr>
                <w:rFonts w:ascii="Book Antiqua" w:hAnsi="Book Antiqua"/>
                <w:b/>
                <w:bCs/>
                <w:color w:val="000000"/>
                <w:u w:val="single"/>
                <w:lang w:bidi="lo-LA"/>
              </w:rPr>
              <w:t>Piedāvātā cena p</w:t>
            </w:r>
            <w:r w:rsidRPr="0004492C">
              <w:rPr>
                <w:rFonts w:ascii="Book Antiqua" w:hAnsi="Book Antiqua"/>
                <w:b/>
                <w:u w:val="single"/>
                <w:lang w:bidi="lo-LA"/>
              </w:rPr>
              <w:t>ar  1 gab</w:t>
            </w:r>
            <w:r w:rsidRPr="0004492C">
              <w:rPr>
                <w:rFonts w:ascii="Book Antiqua" w:hAnsi="Book Antiqua"/>
                <w:b/>
                <w:lang w:bidi="lo-LA"/>
              </w:rPr>
              <w:t xml:space="preserve">. </w:t>
            </w:r>
            <w:r w:rsidRPr="0004492C">
              <w:rPr>
                <w:rFonts w:ascii="Book Antiqua" w:hAnsi="Book Antiqua"/>
                <w:bCs/>
              </w:rPr>
              <w:t>mehānisko</w:t>
            </w:r>
            <w:r w:rsidRPr="0004492C">
              <w:rPr>
                <w:rFonts w:ascii="Book Antiqua" w:hAnsi="Book Antiqua"/>
                <w:b/>
              </w:rPr>
              <w:t xml:space="preserve"> a</w:t>
            </w:r>
            <w:r w:rsidRPr="0004492C">
              <w:rPr>
                <w:rStyle w:val="FontStyle11"/>
                <w:rFonts w:ascii="Book Antiqua" w:hAnsi="Book Antiqua"/>
                <w:b w:val="0"/>
                <w:sz w:val="24"/>
                <w:szCs w:val="24"/>
              </w:rPr>
              <w:t xml:space="preserve">ukstā un karstā ūdens </w:t>
            </w:r>
            <w:r w:rsidRPr="0004492C">
              <w:rPr>
                <w:rFonts w:ascii="Book Antiqua" w:hAnsi="Book Antiqua"/>
                <w:bCs/>
              </w:rPr>
              <w:t>patēriņa</w:t>
            </w:r>
            <w:r w:rsidRPr="0004492C">
              <w:rPr>
                <w:rStyle w:val="FontStyle11"/>
                <w:rFonts w:ascii="Book Antiqua" w:hAnsi="Book Antiqua"/>
                <w:b w:val="0"/>
                <w:sz w:val="24"/>
                <w:szCs w:val="24"/>
              </w:rPr>
              <w:t xml:space="preserve"> skaitītāju piegādi un uzstādīšanu</w:t>
            </w:r>
          </w:p>
        </w:tc>
        <w:tc>
          <w:tcPr>
            <w:tcW w:w="4820" w:type="dxa"/>
            <w:gridSpan w:val="3"/>
            <w:tcBorders>
              <w:bottom w:val="single" w:sz="4" w:space="0" w:color="auto"/>
            </w:tcBorders>
            <w:shd w:val="clear" w:color="auto" w:fill="auto"/>
            <w:vAlign w:val="center"/>
          </w:tcPr>
          <w:p w:rsidR="00F77045" w:rsidRPr="0004492C" w:rsidRDefault="00F77045" w:rsidP="00493E94">
            <w:pPr>
              <w:autoSpaceDE w:val="0"/>
              <w:autoSpaceDN w:val="0"/>
              <w:adjustRightInd w:val="0"/>
              <w:jc w:val="center"/>
              <w:rPr>
                <w:rFonts w:ascii="Book Antiqua" w:hAnsi="Book Antiqua"/>
                <w:b/>
                <w:bCs/>
                <w:color w:val="000000"/>
                <w:lang w:bidi="lo-LA"/>
              </w:rPr>
            </w:pPr>
            <w:r w:rsidRPr="0004492C">
              <w:rPr>
                <w:rFonts w:ascii="Book Antiqua" w:hAnsi="Book Antiqua"/>
                <w:color w:val="000000"/>
                <w:lang w:bidi="lo-LA"/>
              </w:rPr>
              <w:t>EUR __________ bez PVN</w:t>
            </w:r>
          </w:p>
        </w:tc>
      </w:tr>
      <w:tr w:rsidR="00F77045" w:rsidRPr="0004492C" w:rsidTr="0004492C">
        <w:tc>
          <w:tcPr>
            <w:tcW w:w="392" w:type="dxa"/>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sz w:val="12"/>
                <w:szCs w:val="12"/>
                <w:lang w:bidi="lo-LA"/>
              </w:rPr>
            </w:pPr>
          </w:p>
        </w:tc>
        <w:tc>
          <w:tcPr>
            <w:tcW w:w="4394" w:type="dxa"/>
            <w:gridSpan w:val="2"/>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sz w:val="12"/>
                <w:szCs w:val="12"/>
                <w:lang w:bidi="lo-LA"/>
              </w:rPr>
            </w:pPr>
          </w:p>
        </w:tc>
        <w:tc>
          <w:tcPr>
            <w:tcW w:w="2977" w:type="dxa"/>
            <w:gridSpan w:val="2"/>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center"/>
              <w:rPr>
                <w:rFonts w:ascii="Book Antiqua" w:hAnsi="Book Antiqua"/>
                <w:b/>
                <w:bCs/>
                <w:color w:val="000000"/>
                <w:sz w:val="12"/>
                <w:szCs w:val="12"/>
                <w:lang w:bidi="lo-LA"/>
              </w:rPr>
            </w:pPr>
          </w:p>
        </w:tc>
        <w:tc>
          <w:tcPr>
            <w:tcW w:w="1843" w:type="dxa"/>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center"/>
              <w:rPr>
                <w:rFonts w:ascii="Book Antiqua" w:hAnsi="Book Antiqua"/>
                <w:b/>
                <w:bCs/>
                <w:color w:val="000000"/>
                <w:sz w:val="12"/>
                <w:szCs w:val="12"/>
                <w:lang w:bidi="lo-LA"/>
              </w:rPr>
            </w:pPr>
          </w:p>
        </w:tc>
      </w:tr>
      <w:tr w:rsidR="00F77045" w:rsidRPr="0004492C" w:rsidTr="0004492C">
        <w:tc>
          <w:tcPr>
            <w:tcW w:w="392" w:type="dxa"/>
            <w:tcBorders>
              <w:top w:val="single" w:sz="4" w:space="0" w:color="auto"/>
              <w:bottom w:val="single" w:sz="4" w:space="0" w:color="auto"/>
            </w:tcBorders>
            <w:shd w:val="clear" w:color="auto" w:fill="auto"/>
          </w:tcPr>
          <w:p w:rsidR="00F77045" w:rsidRPr="0004492C" w:rsidRDefault="00F77045" w:rsidP="00493E94">
            <w:pPr>
              <w:autoSpaceDE w:val="0"/>
              <w:autoSpaceDN w:val="0"/>
              <w:adjustRightInd w:val="0"/>
              <w:jc w:val="both"/>
              <w:rPr>
                <w:rFonts w:ascii="Book Antiqua" w:hAnsi="Book Antiqua"/>
                <w:color w:val="000000"/>
                <w:lang w:bidi="lo-LA"/>
              </w:rPr>
            </w:pPr>
            <w:r w:rsidRPr="0004492C">
              <w:rPr>
                <w:rFonts w:ascii="Book Antiqua" w:hAnsi="Book Antiqua"/>
                <w:color w:val="000000"/>
                <w:lang w:bidi="lo-LA"/>
              </w:rPr>
              <w:t>2</w:t>
            </w:r>
          </w:p>
        </w:tc>
        <w:tc>
          <w:tcPr>
            <w:tcW w:w="4394" w:type="dxa"/>
            <w:gridSpan w:val="2"/>
            <w:tcBorders>
              <w:top w:val="single" w:sz="4" w:space="0" w:color="auto"/>
              <w:bottom w:val="single" w:sz="4" w:space="0" w:color="auto"/>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lang w:bidi="lo-LA"/>
              </w:rPr>
            </w:pPr>
            <w:r w:rsidRPr="0004492C">
              <w:rPr>
                <w:rFonts w:ascii="Book Antiqua" w:hAnsi="Book Antiqua"/>
                <w:b/>
                <w:bCs/>
                <w:color w:val="000000"/>
                <w:u w:val="single"/>
                <w:lang w:bidi="lo-LA"/>
              </w:rPr>
              <w:t>Piedāvātā cena p</w:t>
            </w:r>
            <w:r w:rsidRPr="0004492C">
              <w:rPr>
                <w:rFonts w:ascii="Book Antiqua" w:hAnsi="Book Antiqua"/>
                <w:b/>
                <w:u w:val="single"/>
                <w:lang w:bidi="lo-LA"/>
              </w:rPr>
              <w:t>ar  82 gab</w:t>
            </w:r>
            <w:r w:rsidRPr="0004492C">
              <w:rPr>
                <w:rFonts w:ascii="Book Antiqua" w:hAnsi="Book Antiqua"/>
                <w:b/>
                <w:lang w:bidi="lo-LA"/>
              </w:rPr>
              <w:t xml:space="preserve">. </w:t>
            </w:r>
            <w:r w:rsidRPr="0004492C">
              <w:rPr>
                <w:rFonts w:ascii="Book Antiqua" w:hAnsi="Book Antiqua"/>
                <w:bCs/>
              </w:rPr>
              <w:t>mehānisko</w:t>
            </w:r>
            <w:r w:rsidRPr="0004492C">
              <w:rPr>
                <w:rFonts w:ascii="Book Antiqua" w:hAnsi="Book Antiqua"/>
                <w:b/>
              </w:rPr>
              <w:t xml:space="preserve"> a</w:t>
            </w:r>
            <w:r w:rsidRPr="0004492C">
              <w:rPr>
                <w:rStyle w:val="FontStyle11"/>
                <w:rFonts w:ascii="Book Antiqua" w:hAnsi="Book Antiqua"/>
                <w:b w:val="0"/>
                <w:sz w:val="24"/>
                <w:szCs w:val="24"/>
              </w:rPr>
              <w:t xml:space="preserve">ukstā un karstā ūdens </w:t>
            </w:r>
            <w:r w:rsidRPr="0004492C">
              <w:rPr>
                <w:rFonts w:ascii="Book Antiqua" w:hAnsi="Book Antiqua"/>
                <w:bCs/>
              </w:rPr>
              <w:t>patēriņa</w:t>
            </w:r>
            <w:r w:rsidRPr="0004492C">
              <w:rPr>
                <w:rStyle w:val="FontStyle11"/>
                <w:rFonts w:ascii="Book Antiqua" w:hAnsi="Book Antiqua"/>
                <w:b w:val="0"/>
                <w:sz w:val="24"/>
                <w:szCs w:val="24"/>
              </w:rPr>
              <w:t xml:space="preserve"> skaitītāju piegādi un uzstādīšanu</w:t>
            </w:r>
          </w:p>
        </w:tc>
        <w:tc>
          <w:tcPr>
            <w:tcW w:w="4820" w:type="dxa"/>
            <w:gridSpan w:val="3"/>
            <w:tcBorders>
              <w:top w:val="single" w:sz="4" w:space="0" w:color="auto"/>
              <w:bottom w:val="single" w:sz="4" w:space="0" w:color="auto"/>
            </w:tcBorders>
            <w:shd w:val="clear" w:color="auto" w:fill="auto"/>
            <w:vAlign w:val="center"/>
          </w:tcPr>
          <w:p w:rsidR="00F77045" w:rsidRPr="0004492C" w:rsidRDefault="00F77045" w:rsidP="00493E94">
            <w:pPr>
              <w:autoSpaceDE w:val="0"/>
              <w:autoSpaceDN w:val="0"/>
              <w:adjustRightInd w:val="0"/>
              <w:jc w:val="center"/>
              <w:rPr>
                <w:rFonts w:ascii="Book Antiqua" w:hAnsi="Book Antiqua"/>
                <w:b/>
                <w:bCs/>
                <w:color w:val="000000"/>
                <w:lang w:bidi="lo-LA"/>
              </w:rPr>
            </w:pPr>
            <w:r w:rsidRPr="0004492C">
              <w:rPr>
                <w:rFonts w:ascii="Book Antiqua" w:hAnsi="Book Antiqua"/>
                <w:color w:val="000000"/>
                <w:lang w:bidi="lo-LA"/>
              </w:rPr>
              <w:t>EUR __________ bez PVN</w:t>
            </w:r>
          </w:p>
        </w:tc>
      </w:tr>
      <w:tr w:rsidR="00F77045" w:rsidRPr="0004492C" w:rsidTr="0004492C">
        <w:tc>
          <w:tcPr>
            <w:tcW w:w="392" w:type="dxa"/>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sz w:val="12"/>
                <w:szCs w:val="12"/>
                <w:lang w:bidi="lo-LA"/>
              </w:rPr>
            </w:pPr>
          </w:p>
        </w:tc>
        <w:tc>
          <w:tcPr>
            <w:tcW w:w="4394" w:type="dxa"/>
            <w:gridSpan w:val="2"/>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sz w:val="12"/>
                <w:szCs w:val="12"/>
                <w:lang w:bidi="lo-LA"/>
              </w:rPr>
            </w:pPr>
          </w:p>
        </w:tc>
        <w:tc>
          <w:tcPr>
            <w:tcW w:w="2977" w:type="dxa"/>
            <w:gridSpan w:val="2"/>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sz w:val="12"/>
                <w:szCs w:val="12"/>
                <w:lang w:bidi="lo-LA"/>
              </w:rPr>
            </w:pPr>
          </w:p>
        </w:tc>
        <w:tc>
          <w:tcPr>
            <w:tcW w:w="1843" w:type="dxa"/>
            <w:tcBorders>
              <w:top w:val="single" w:sz="4" w:space="0" w:color="auto"/>
              <w:left w:val="nil"/>
              <w:bottom w:val="single" w:sz="4" w:space="0" w:color="auto"/>
              <w:right w:val="nil"/>
            </w:tcBorders>
            <w:shd w:val="clear" w:color="auto" w:fill="auto"/>
          </w:tcPr>
          <w:p w:rsidR="00F77045" w:rsidRPr="0004492C" w:rsidRDefault="00F77045" w:rsidP="00493E94">
            <w:pPr>
              <w:autoSpaceDE w:val="0"/>
              <w:autoSpaceDN w:val="0"/>
              <w:adjustRightInd w:val="0"/>
              <w:jc w:val="both"/>
              <w:rPr>
                <w:rFonts w:ascii="Book Antiqua" w:hAnsi="Book Antiqua"/>
                <w:b/>
                <w:bCs/>
                <w:color w:val="000000"/>
                <w:sz w:val="12"/>
                <w:szCs w:val="12"/>
                <w:lang w:bidi="lo-LA"/>
              </w:rPr>
            </w:pPr>
          </w:p>
        </w:tc>
      </w:tr>
      <w:tr w:rsidR="0004492C" w:rsidRPr="0004492C" w:rsidTr="001F0500">
        <w:tc>
          <w:tcPr>
            <w:tcW w:w="392" w:type="dxa"/>
            <w:vMerge w:val="restart"/>
            <w:tcBorders>
              <w:top w:val="single" w:sz="4" w:space="0" w:color="auto"/>
            </w:tcBorders>
            <w:shd w:val="clear" w:color="auto" w:fill="auto"/>
          </w:tcPr>
          <w:p w:rsidR="0004492C" w:rsidRPr="0004492C" w:rsidRDefault="0004492C" w:rsidP="00B77BD7">
            <w:pPr>
              <w:autoSpaceDE w:val="0"/>
              <w:autoSpaceDN w:val="0"/>
              <w:adjustRightInd w:val="0"/>
              <w:rPr>
                <w:rFonts w:ascii="Book Antiqua" w:hAnsi="Book Antiqua"/>
                <w:color w:val="000000"/>
                <w:lang w:bidi="lo-LA"/>
              </w:rPr>
            </w:pPr>
            <w:r w:rsidRPr="0004492C">
              <w:rPr>
                <w:rFonts w:ascii="Book Antiqua" w:hAnsi="Book Antiqua"/>
                <w:color w:val="000000"/>
                <w:lang w:bidi="lo-LA"/>
              </w:rPr>
              <w:t>3</w:t>
            </w:r>
          </w:p>
        </w:tc>
        <w:tc>
          <w:tcPr>
            <w:tcW w:w="9214" w:type="dxa"/>
            <w:gridSpan w:val="5"/>
            <w:tcBorders>
              <w:top w:val="single" w:sz="4" w:space="0" w:color="auto"/>
              <w:bottom w:val="single" w:sz="4" w:space="0" w:color="auto"/>
            </w:tcBorders>
            <w:shd w:val="clear" w:color="auto" w:fill="auto"/>
          </w:tcPr>
          <w:p w:rsidR="0004492C" w:rsidRPr="0004492C" w:rsidRDefault="0004492C" w:rsidP="00B77BD7">
            <w:pPr>
              <w:autoSpaceDE w:val="0"/>
              <w:autoSpaceDN w:val="0"/>
              <w:adjustRightInd w:val="0"/>
              <w:rPr>
                <w:rFonts w:ascii="Book Antiqua" w:hAnsi="Book Antiqua"/>
                <w:b/>
                <w:lang w:bidi="lo-LA"/>
              </w:rPr>
            </w:pPr>
            <w:r w:rsidRPr="0004492C">
              <w:rPr>
                <w:rFonts w:ascii="Book Antiqua" w:hAnsi="Book Antiqua"/>
                <w:b/>
                <w:bCs/>
                <w:color w:val="000000"/>
                <w:lang w:bidi="lo-LA"/>
              </w:rPr>
              <w:t>M</w:t>
            </w:r>
            <w:r w:rsidRPr="0004492C">
              <w:rPr>
                <w:rFonts w:ascii="Book Antiqua" w:hAnsi="Book Antiqua"/>
                <w:b/>
                <w:lang w:bidi="lo-LA"/>
              </w:rPr>
              <w:t xml:space="preserve">aksa par </w:t>
            </w:r>
            <w:r w:rsidR="001A6E84" w:rsidRPr="0004492C">
              <w:rPr>
                <w:rFonts w:ascii="Book Antiqua" w:hAnsi="Book Antiqua"/>
                <w:b/>
                <w:lang w:bidi="lo-LA"/>
              </w:rPr>
              <w:t>attālinātu datu</w:t>
            </w:r>
            <w:r w:rsidRPr="0004492C">
              <w:rPr>
                <w:rFonts w:ascii="Book Antiqua" w:hAnsi="Book Antiqua"/>
                <w:b/>
                <w:lang w:bidi="lo-LA"/>
              </w:rPr>
              <w:t xml:space="preserve"> pārraidi</w:t>
            </w:r>
            <w:r w:rsidRPr="0004492C">
              <w:rPr>
                <w:rFonts w:ascii="Book Antiqua" w:hAnsi="Book Antiqua"/>
                <w:b/>
                <w:bCs/>
                <w:color w:val="000000"/>
                <w:lang w:bidi="lo-LA"/>
              </w:rPr>
              <w:t xml:space="preserve"> </w:t>
            </w:r>
          </w:p>
        </w:tc>
      </w:tr>
      <w:tr w:rsidR="0004492C" w:rsidRPr="0004492C" w:rsidTr="0004492C">
        <w:tc>
          <w:tcPr>
            <w:tcW w:w="392" w:type="dxa"/>
            <w:vMerge/>
            <w:tcBorders>
              <w:top w:val="single" w:sz="4" w:space="0" w:color="auto"/>
            </w:tcBorders>
            <w:shd w:val="clear" w:color="auto" w:fill="auto"/>
            <w:vAlign w:val="center"/>
          </w:tcPr>
          <w:p w:rsidR="0004492C" w:rsidRPr="0004492C" w:rsidRDefault="0004492C" w:rsidP="00B77BD7">
            <w:pPr>
              <w:autoSpaceDE w:val="0"/>
              <w:autoSpaceDN w:val="0"/>
              <w:adjustRightInd w:val="0"/>
              <w:rPr>
                <w:rFonts w:ascii="Book Antiqua" w:hAnsi="Book Antiqua"/>
                <w:color w:val="000000"/>
                <w:lang w:bidi="lo-LA"/>
              </w:rPr>
            </w:pPr>
          </w:p>
        </w:tc>
        <w:tc>
          <w:tcPr>
            <w:tcW w:w="3402" w:type="dxa"/>
            <w:tcBorders>
              <w:top w:val="single" w:sz="4" w:space="0" w:color="auto"/>
              <w:bottom w:val="single" w:sz="4" w:space="0" w:color="auto"/>
            </w:tcBorders>
            <w:shd w:val="clear" w:color="auto" w:fill="auto"/>
          </w:tcPr>
          <w:p w:rsidR="0004492C" w:rsidRPr="0004492C" w:rsidRDefault="0004492C" w:rsidP="00B77BD7">
            <w:pPr>
              <w:autoSpaceDE w:val="0"/>
              <w:autoSpaceDN w:val="0"/>
              <w:adjustRightInd w:val="0"/>
              <w:rPr>
                <w:rFonts w:ascii="Book Antiqua" w:hAnsi="Book Antiqua"/>
                <w:color w:val="000000"/>
                <w:lang w:bidi="lo-LA"/>
              </w:rPr>
            </w:pPr>
            <w:r w:rsidRPr="0004492C">
              <w:rPr>
                <w:rFonts w:ascii="Book Antiqua" w:hAnsi="Book Antiqua"/>
                <w:color w:val="000000"/>
                <w:lang w:bidi="lo-LA"/>
              </w:rPr>
              <w:t xml:space="preserve">3.1        </w:t>
            </w:r>
            <w:r w:rsidRPr="0004492C">
              <w:rPr>
                <w:rFonts w:ascii="Book Antiqua" w:hAnsi="Book Antiqua"/>
                <w:b/>
                <w:bCs/>
                <w:color w:val="000000"/>
                <w:lang w:bidi="lo-LA"/>
              </w:rPr>
              <w:t>1 mēnesis</w:t>
            </w:r>
          </w:p>
        </w:tc>
        <w:tc>
          <w:tcPr>
            <w:tcW w:w="3260" w:type="dxa"/>
            <w:gridSpan w:val="2"/>
            <w:tcBorders>
              <w:top w:val="single" w:sz="4" w:space="0" w:color="auto"/>
              <w:bottom w:val="single" w:sz="4" w:space="0" w:color="auto"/>
            </w:tcBorders>
            <w:shd w:val="clear" w:color="auto" w:fill="auto"/>
          </w:tcPr>
          <w:p w:rsidR="0004492C" w:rsidRPr="0004492C" w:rsidRDefault="0004492C" w:rsidP="00B77BD7">
            <w:pPr>
              <w:autoSpaceDE w:val="0"/>
              <w:autoSpaceDN w:val="0"/>
              <w:adjustRightInd w:val="0"/>
              <w:rPr>
                <w:rFonts w:ascii="Book Antiqua" w:hAnsi="Book Antiqua"/>
                <w:color w:val="000000"/>
                <w:lang w:bidi="lo-LA"/>
              </w:rPr>
            </w:pPr>
            <w:r w:rsidRPr="0004492C">
              <w:rPr>
                <w:rFonts w:ascii="Book Antiqua" w:hAnsi="Book Antiqua"/>
                <w:color w:val="000000"/>
                <w:lang w:bidi="lo-LA"/>
              </w:rPr>
              <w:t xml:space="preserve">3.2         </w:t>
            </w:r>
            <w:r w:rsidRPr="0004492C">
              <w:rPr>
                <w:rFonts w:ascii="Book Antiqua" w:hAnsi="Book Antiqua"/>
                <w:b/>
                <w:bCs/>
                <w:color w:val="000000"/>
                <w:lang w:bidi="lo-LA"/>
              </w:rPr>
              <w:t>1 mēnesis</w:t>
            </w:r>
          </w:p>
        </w:tc>
        <w:tc>
          <w:tcPr>
            <w:tcW w:w="2552" w:type="dxa"/>
            <w:gridSpan w:val="2"/>
            <w:tcBorders>
              <w:top w:val="single" w:sz="4" w:space="0" w:color="auto"/>
              <w:bottom w:val="single" w:sz="4" w:space="0" w:color="auto"/>
            </w:tcBorders>
            <w:shd w:val="clear" w:color="auto" w:fill="auto"/>
          </w:tcPr>
          <w:p w:rsidR="0004492C" w:rsidRPr="0004492C" w:rsidRDefault="0004492C" w:rsidP="00B77BD7">
            <w:pPr>
              <w:autoSpaceDE w:val="0"/>
              <w:autoSpaceDN w:val="0"/>
              <w:adjustRightInd w:val="0"/>
              <w:rPr>
                <w:rFonts w:ascii="Book Antiqua" w:hAnsi="Book Antiqua"/>
                <w:color w:val="000000"/>
                <w:lang w:bidi="lo-LA"/>
              </w:rPr>
            </w:pPr>
            <w:r w:rsidRPr="0004492C">
              <w:rPr>
                <w:rFonts w:ascii="Book Antiqua" w:hAnsi="Book Antiqua"/>
                <w:b/>
                <w:bCs/>
                <w:color w:val="000000"/>
                <w:lang w:bidi="lo-LA"/>
              </w:rPr>
              <w:t>3.3</w:t>
            </w:r>
            <w:r w:rsidRPr="0004492C">
              <w:rPr>
                <w:rFonts w:ascii="Book Antiqua" w:hAnsi="Book Antiqua"/>
                <w:color w:val="000000"/>
                <w:lang w:bidi="lo-LA"/>
              </w:rPr>
              <w:t xml:space="preserve">            </w:t>
            </w:r>
            <w:r w:rsidRPr="0004492C">
              <w:rPr>
                <w:rFonts w:ascii="Book Antiqua" w:hAnsi="Book Antiqua"/>
                <w:b/>
                <w:bCs/>
                <w:color w:val="000000"/>
                <w:lang w:bidi="lo-LA"/>
              </w:rPr>
              <w:t>5 gadi</w:t>
            </w:r>
          </w:p>
        </w:tc>
      </w:tr>
      <w:tr w:rsidR="0004492C" w:rsidRPr="0004492C" w:rsidTr="0004492C">
        <w:trPr>
          <w:trHeight w:val="726"/>
        </w:trPr>
        <w:tc>
          <w:tcPr>
            <w:tcW w:w="392" w:type="dxa"/>
            <w:vMerge/>
            <w:shd w:val="clear" w:color="auto" w:fill="auto"/>
          </w:tcPr>
          <w:p w:rsidR="0004492C" w:rsidRPr="0004492C" w:rsidRDefault="0004492C" w:rsidP="00B77BD7">
            <w:pPr>
              <w:autoSpaceDE w:val="0"/>
              <w:autoSpaceDN w:val="0"/>
              <w:adjustRightInd w:val="0"/>
              <w:jc w:val="both"/>
              <w:rPr>
                <w:rFonts w:ascii="Book Antiqua" w:hAnsi="Book Antiqua"/>
                <w:b/>
                <w:bCs/>
                <w:color w:val="000000"/>
                <w:lang w:bidi="lo-LA"/>
              </w:rPr>
            </w:pPr>
          </w:p>
        </w:tc>
        <w:tc>
          <w:tcPr>
            <w:tcW w:w="3402" w:type="dxa"/>
            <w:tcBorders>
              <w:top w:val="single" w:sz="4" w:space="0" w:color="auto"/>
            </w:tcBorders>
            <w:shd w:val="clear" w:color="auto" w:fill="auto"/>
            <w:vAlign w:val="center"/>
          </w:tcPr>
          <w:p w:rsidR="0004492C" w:rsidRPr="0004492C" w:rsidRDefault="0004492C" w:rsidP="00B77BD7">
            <w:pPr>
              <w:autoSpaceDE w:val="0"/>
              <w:autoSpaceDN w:val="0"/>
              <w:adjustRightInd w:val="0"/>
              <w:rPr>
                <w:rFonts w:ascii="Book Antiqua" w:hAnsi="Book Antiqua"/>
                <w:color w:val="000000"/>
                <w:lang w:bidi="lo-LA"/>
              </w:rPr>
            </w:pPr>
            <w:r w:rsidRPr="0004492C">
              <w:rPr>
                <w:rFonts w:ascii="Book Antiqua" w:hAnsi="Book Antiqua"/>
                <w:color w:val="000000"/>
                <w:lang w:bidi="lo-LA"/>
              </w:rPr>
              <w:t>1 dzīvoklis  x EUR _________________bez PVN</w:t>
            </w:r>
          </w:p>
        </w:tc>
        <w:tc>
          <w:tcPr>
            <w:tcW w:w="3260" w:type="dxa"/>
            <w:gridSpan w:val="2"/>
            <w:tcBorders>
              <w:top w:val="single" w:sz="4" w:space="0" w:color="auto"/>
            </w:tcBorders>
            <w:shd w:val="clear" w:color="auto" w:fill="auto"/>
            <w:vAlign w:val="center"/>
          </w:tcPr>
          <w:p w:rsidR="0004492C" w:rsidRPr="0004492C" w:rsidRDefault="0004492C" w:rsidP="00B77BD7">
            <w:pPr>
              <w:autoSpaceDE w:val="0"/>
              <w:autoSpaceDN w:val="0"/>
              <w:adjustRightInd w:val="0"/>
              <w:rPr>
                <w:rFonts w:ascii="Book Antiqua" w:hAnsi="Book Antiqua"/>
                <w:b/>
                <w:bCs/>
                <w:color w:val="000000"/>
                <w:lang w:bidi="lo-LA"/>
              </w:rPr>
            </w:pPr>
            <w:r>
              <w:rPr>
                <w:rFonts w:ascii="Book Antiqua" w:hAnsi="Book Antiqua"/>
                <w:color w:val="000000"/>
                <w:lang w:bidi="lo-LA"/>
              </w:rPr>
              <w:t>4</w:t>
            </w:r>
            <w:r w:rsidRPr="0004492C">
              <w:rPr>
                <w:rFonts w:ascii="Book Antiqua" w:hAnsi="Book Antiqua"/>
                <w:color w:val="000000"/>
                <w:lang w:bidi="lo-LA"/>
              </w:rPr>
              <w:t>2 dzīvokļi  x EUR _______________bez PVN</w:t>
            </w:r>
          </w:p>
        </w:tc>
        <w:tc>
          <w:tcPr>
            <w:tcW w:w="2552" w:type="dxa"/>
            <w:gridSpan w:val="2"/>
            <w:tcBorders>
              <w:top w:val="single" w:sz="4" w:space="0" w:color="auto"/>
            </w:tcBorders>
            <w:shd w:val="clear" w:color="auto" w:fill="auto"/>
            <w:vAlign w:val="center"/>
          </w:tcPr>
          <w:p w:rsidR="0004492C" w:rsidRPr="0004492C" w:rsidRDefault="0004492C" w:rsidP="00B77BD7">
            <w:pPr>
              <w:autoSpaceDE w:val="0"/>
              <w:autoSpaceDN w:val="0"/>
              <w:adjustRightInd w:val="0"/>
              <w:rPr>
                <w:rFonts w:ascii="Book Antiqua" w:hAnsi="Book Antiqua"/>
                <w:color w:val="000000"/>
                <w:lang w:bidi="lo-LA"/>
              </w:rPr>
            </w:pPr>
            <w:r>
              <w:rPr>
                <w:rFonts w:ascii="Book Antiqua" w:hAnsi="Book Antiqua"/>
                <w:color w:val="000000"/>
                <w:lang w:bidi="lo-LA"/>
              </w:rPr>
              <w:t>4</w:t>
            </w:r>
            <w:r w:rsidRPr="0004492C">
              <w:rPr>
                <w:rFonts w:ascii="Book Antiqua" w:hAnsi="Book Antiqua"/>
                <w:color w:val="000000"/>
                <w:lang w:bidi="lo-LA"/>
              </w:rPr>
              <w:t>2 dzīvokļi EUR _______________ bez PVN</w:t>
            </w:r>
          </w:p>
        </w:tc>
      </w:tr>
    </w:tbl>
    <w:p w:rsidR="00F77045" w:rsidRDefault="00F77045" w:rsidP="00F77045">
      <w:pPr>
        <w:autoSpaceDE w:val="0"/>
        <w:autoSpaceDN w:val="0"/>
        <w:adjustRightInd w:val="0"/>
        <w:jc w:val="both"/>
        <w:rPr>
          <w:rFonts w:ascii="Book Antiqua" w:hAnsi="Book Antiqua"/>
          <w:b/>
          <w:bCs/>
          <w:color w:val="000000"/>
          <w:lang w:bidi="lo-LA"/>
        </w:rPr>
      </w:pPr>
    </w:p>
    <w:p w:rsidR="00F77045" w:rsidRDefault="00F77045" w:rsidP="00F77045">
      <w:pPr>
        <w:autoSpaceDE w:val="0"/>
        <w:autoSpaceDN w:val="0"/>
        <w:adjustRightInd w:val="0"/>
        <w:jc w:val="both"/>
        <w:rPr>
          <w:rFonts w:ascii="Book Antiqua" w:hAnsi="Book Antiqua"/>
          <w:b/>
          <w:bCs/>
          <w:color w:val="000000"/>
          <w:lang w:bidi="lo-LA"/>
        </w:rPr>
      </w:pPr>
    </w:p>
    <w:p w:rsidR="00F77045" w:rsidRDefault="00F77045" w:rsidP="00F77045">
      <w:pPr>
        <w:autoSpaceDE w:val="0"/>
        <w:autoSpaceDN w:val="0"/>
        <w:adjustRightInd w:val="0"/>
        <w:jc w:val="both"/>
        <w:rPr>
          <w:rFonts w:ascii="Book Antiqua" w:hAnsi="Book Antiqua"/>
          <w:color w:val="000000"/>
          <w:lang w:bidi="lo-LA"/>
        </w:rPr>
      </w:pPr>
      <w:r w:rsidRPr="00AD0CD7">
        <w:rPr>
          <w:rFonts w:ascii="Book Antiqua" w:hAnsi="Book Antiqua"/>
          <w:color w:val="000000"/>
          <w:lang w:bidi="lo-LA"/>
        </w:rPr>
        <w:t xml:space="preserve">Piedāvājuma </w:t>
      </w:r>
      <w:r w:rsidRPr="003367A8">
        <w:rPr>
          <w:rFonts w:ascii="Book Antiqua" w:hAnsi="Book Antiqua"/>
          <w:b/>
          <w:bCs/>
          <w:smallCaps/>
          <w:color w:val="000000"/>
          <w:lang w:bidi="lo-LA"/>
        </w:rPr>
        <w:t>kopējā</w:t>
      </w:r>
      <w:r w:rsidRPr="00AD0CD7">
        <w:rPr>
          <w:rFonts w:ascii="Book Antiqua" w:hAnsi="Book Antiqua"/>
          <w:color w:val="000000"/>
          <w:lang w:bidi="lo-LA"/>
        </w:rPr>
        <w:t xml:space="preserve"> </w:t>
      </w:r>
      <w:r>
        <w:rPr>
          <w:rFonts w:ascii="Book Antiqua" w:hAnsi="Book Antiqua"/>
          <w:color w:val="000000"/>
          <w:lang w:bidi="lo-LA"/>
        </w:rPr>
        <w:t>cena EUR ___________ bez PVN (_______________________________)</w:t>
      </w:r>
    </w:p>
    <w:p w:rsidR="00F77045" w:rsidRPr="001F0244" w:rsidRDefault="00F77045" w:rsidP="00F77045">
      <w:pPr>
        <w:autoSpaceDE w:val="0"/>
        <w:autoSpaceDN w:val="0"/>
        <w:adjustRightInd w:val="0"/>
        <w:ind w:left="6480" w:firstLine="720"/>
        <w:jc w:val="both"/>
        <w:rPr>
          <w:rFonts w:ascii="Book Antiqua" w:hAnsi="Book Antiqua"/>
          <w:color w:val="000000"/>
          <w:vertAlign w:val="superscript"/>
          <w:lang w:bidi="lo-LA"/>
        </w:rPr>
      </w:pPr>
      <w:r w:rsidRPr="001F0244">
        <w:rPr>
          <w:rFonts w:ascii="Book Antiqua" w:hAnsi="Book Antiqua"/>
          <w:color w:val="000000"/>
          <w:vertAlign w:val="superscript"/>
          <w:lang w:bidi="lo-LA"/>
        </w:rPr>
        <w:t>(Summa vārdiem)</w:t>
      </w:r>
    </w:p>
    <w:p w:rsidR="00F77045" w:rsidRDefault="00F77045" w:rsidP="00F77045">
      <w:pPr>
        <w:autoSpaceDE w:val="0"/>
        <w:autoSpaceDN w:val="0"/>
        <w:adjustRightInd w:val="0"/>
        <w:jc w:val="both"/>
        <w:rPr>
          <w:rFonts w:ascii="Book Antiqua" w:hAnsi="Book Antiqua"/>
          <w:b/>
          <w:bCs/>
          <w:color w:val="000000"/>
          <w:lang w:bidi="lo-LA"/>
        </w:rPr>
      </w:pPr>
    </w:p>
    <w:p w:rsidR="00F77045" w:rsidRDefault="00F77045" w:rsidP="00F77045">
      <w:pPr>
        <w:autoSpaceDE w:val="0"/>
        <w:autoSpaceDN w:val="0"/>
        <w:adjustRightInd w:val="0"/>
        <w:jc w:val="both"/>
        <w:rPr>
          <w:rFonts w:ascii="Book Antiqua" w:hAnsi="Book Antiqua"/>
          <w:color w:val="000000"/>
          <w:lang w:bidi="lo-LA"/>
        </w:rPr>
      </w:pPr>
      <w:r>
        <w:rPr>
          <w:rFonts w:ascii="Book Antiqua" w:hAnsi="Book Antiqua"/>
          <w:color w:val="000000"/>
          <w:lang w:bidi="lo-LA"/>
        </w:rPr>
        <w:t>Pievienotās vērtības nodoklis EUR ___________ _____________________________________</w:t>
      </w:r>
    </w:p>
    <w:p w:rsidR="00F77045" w:rsidRPr="001F0244" w:rsidRDefault="00F77045" w:rsidP="00F77045">
      <w:pPr>
        <w:autoSpaceDE w:val="0"/>
        <w:autoSpaceDN w:val="0"/>
        <w:adjustRightInd w:val="0"/>
        <w:ind w:left="6480" w:firstLine="720"/>
        <w:jc w:val="both"/>
        <w:rPr>
          <w:rFonts w:ascii="Book Antiqua" w:hAnsi="Book Antiqua"/>
          <w:color w:val="000000"/>
          <w:vertAlign w:val="superscript"/>
          <w:lang w:bidi="lo-LA"/>
        </w:rPr>
      </w:pPr>
      <w:r w:rsidRPr="001F0244">
        <w:rPr>
          <w:rFonts w:ascii="Book Antiqua" w:hAnsi="Book Antiqua"/>
          <w:color w:val="000000"/>
          <w:vertAlign w:val="superscript"/>
          <w:lang w:bidi="lo-LA"/>
        </w:rPr>
        <w:t>(Summa vārdiem)</w:t>
      </w:r>
    </w:p>
    <w:p w:rsidR="00F77045" w:rsidRDefault="00F77045" w:rsidP="00F77045">
      <w:pPr>
        <w:autoSpaceDE w:val="0"/>
        <w:autoSpaceDN w:val="0"/>
        <w:adjustRightInd w:val="0"/>
        <w:jc w:val="both"/>
        <w:rPr>
          <w:rFonts w:ascii="Book Antiqua" w:hAnsi="Book Antiqua"/>
          <w:b/>
          <w:bCs/>
          <w:color w:val="000000"/>
          <w:lang w:bidi="lo-LA"/>
        </w:rPr>
      </w:pPr>
    </w:p>
    <w:p w:rsidR="00F77045" w:rsidRDefault="00F77045" w:rsidP="00F77045">
      <w:pPr>
        <w:autoSpaceDE w:val="0"/>
        <w:autoSpaceDN w:val="0"/>
        <w:adjustRightInd w:val="0"/>
        <w:jc w:val="both"/>
        <w:rPr>
          <w:rFonts w:ascii="Book Antiqua" w:hAnsi="Book Antiqua"/>
          <w:color w:val="000000"/>
          <w:lang w:bidi="lo-LA"/>
        </w:rPr>
      </w:pPr>
      <w:r>
        <w:rPr>
          <w:rFonts w:ascii="Book Antiqua" w:hAnsi="Book Antiqua"/>
          <w:color w:val="000000"/>
          <w:lang w:bidi="lo-LA"/>
        </w:rPr>
        <w:t>Piedāvājuma cena</w:t>
      </w:r>
      <w:r w:rsidRPr="001D7276">
        <w:rPr>
          <w:rFonts w:ascii="Book Antiqua" w:hAnsi="Book Antiqua"/>
          <w:color w:val="000000"/>
          <w:lang w:bidi="lo-LA"/>
        </w:rPr>
        <w:t xml:space="preserve"> </w:t>
      </w:r>
      <w:r>
        <w:rPr>
          <w:rFonts w:ascii="Book Antiqua" w:hAnsi="Book Antiqua"/>
          <w:color w:val="000000"/>
          <w:lang w:bidi="lo-LA"/>
        </w:rPr>
        <w:t>ieskaitot PVN 21% EUR ___________  (_____________________________)</w:t>
      </w:r>
    </w:p>
    <w:p w:rsidR="00F77045" w:rsidRPr="001F0244" w:rsidRDefault="00F77045" w:rsidP="00F77045">
      <w:pPr>
        <w:autoSpaceDE w:val="0"/>
        <w:autoSpaceDN w:val="0"/>
        <w:adjustRightInd w:val="0"/>
        <w:ind w:left="6480" w:firstLine="720"/>
        <w:jc w:val="both"/>
        <w:rPr>
          <w:rFonts w:ascii="Book Antiqua" w:hAnsi="Book Antiqua"/>
          <w:color w:val="000000"/>
          <w:vertAlign w:val="superscript"/>
          <w:lang w:bidi="lo-LA"/>
        </w:rPr>
      </w:pPr>
      <w:r w:rsidRPr="001F0244">
        <w:rPr>
          <w:rFonts w:ascii="Book Antiqua" w:hAnsi="Book Antiqua"/>
          <w:color w:val="000000"/>
          <w:vertAlign w:val="superscript"/>
          <w:lang w:bidi="lo-LA"/>
        </w:rPr>
        <w:t>(Summa vārdiem)</w:t>
      </w:r>
    </w:p>
    <w:p w:rsidR="00F77045" w:rsidRDefault="00F77045" w:rsidP="00F77045">
      <w:pPr>
        <w:autoSpaceDE w:val="0"/>
        <w:autoSpaceDN w:val="0"/>
        <w:adjustRightInd w:val="0"/>
        <w:jc w:val="both"/>
        <w:rPr>
          <w:rFonts w:ascii="Book Antiqua" w:hAnsi="Book Antiqua"/>
          <w:b/>
          <w:bCs/>
          <w:color w:val="000000"/>
          <w:lang w:bidi="lo-LA"/>
        </w:rPr>
      </w:pPr>
    </w:p>
    <w:p w:rsidR="00F77045" w:rsidRPr="001F0500" w:rsidRDefault="00F77045" w:rsidP="00F77045">
      <w:pPr>
        <w:widowControl/>
        <w:numPr>
          <w:ilvl w:val="0"/>
          <w:numId w:val="35"/>
        </w:numPr>
        <w:suppressAutoHyphens/>
        <w:autoSpaceDE w:val="0"/>
        <w:autoSpaceDN w:val="0"/>
        <w:adjustRightInd w:val="0"/>
        <w:spacing w:after="120"/>
        <w:ind w:left="283" w:hanging="357"/>
        <w:jc w:val="both"/>
        <w:rPr>
          <w:rFonts w:ascii="Book Antiqua" w:hAnsi="Book Antiqua"/>
          <w:b/>
          <w:color w:val="000000"/>
          <w:lang w:bidi="lo-LA"/>
        </w:rPr>
      </w:pPr>
      <w:r w:rsidRPr="001F0500">
        <w:rPr>
          <w:rFonts w:ascii="Book Antiqua" w:hAnsi="Book Antiqua"/>
          <w:b/>
          <w:bCs/>
          <w:color w:val="000000"/>
          <w:lang w:bidi="lo-LA"/>
        </w:rPr>
        <w:lastRenderedPageBreak/>
        <w:t>Termiņš daudzdzīvokļu dzīvojamās mājas G. Apiņa ielā 2, Valmierā, Valmieras novadā ultraskaņas aukstā un karstā ūdens patēriņa skaitītāju piegādei un uzstādīšanai ir 90 kalendāra dienas no līguma noslēgšanas dienas.</w:t>
      </w:r>
    </w:p>
    <w:p w:rsidR="00F77045" w:rsidRPr="00145134" w:rsidRDefault="00F77045" w:rsidP="00F77045">
      <w:pPr>
        <w:widowControl/>
        <w:numPr>
          <w:ilvl w:val="0"/>
          <w:numId w:val="35"/>
        </w:numPr>
        <w:suppressAutoHyphens/>
        <w:autoSpaceDE w:val="0"/>
        <w:autoSpaceDN w:val="0"/>
        <w:adjustRightInd w:val="0"/>
        <w:spacing w:after="120"/>
        <w:ind w:left="283" w:hanging="357"/>
        <w:jc w:val="both"/>
        <w:rPr>
          <w:rFonts w:ascii="Book Antiqua" w:hAnsi="Book Antiqua"/>
          <w:b/>
          <w:color w:val="000000"/>
          <w:lang w:bidi="lo-LA"/>
        </w:rPr>
      </w:pPr>
      <w:r>
        <w:rPr>
          <w:rFonts w:ascii="Book Antiqua" w:hAnsi="Book Antiqua"/>
          <w:b/>
          <w:bCs/>
          <w:color w:val="000000"/>
          <w:lang w:bidi="lo-LA"/>
        </w:rPr>
        <w:t xml:space="preserve">Uzvaras gadījumā pēc galīgā Darbu nodošanas – pieņemšanas akta abpusējas parakstīšanas, un ne vēlāk kā 3 (trīs) darba dienu laikā no Pasūtītāja uzaicinājuma saņemšanas, parakstīsim līgumu par uzstādīto mēraparātu rādījumu attālinātu datu pārraidi, šīs cenu aptaujas </w:t>
      </w:r>
      <w:r w:rsidRPr="002F1D7B">
        <w:rPr>
          <w:rFonts w:ascii="Book Antiqua" w:hAnsi="Book Antiqua"/>
          <w:b/>
          <w:bCs/>
          <w:color w:val="000000"/>
          <w:lang w:bidi="lo-LA"/>
        </w:rPr>
        <w:t xml:space="preserve">pielikumā </w:t>
      </w:r>
      <w:r w:rsidRPr="00767297">
        <w:rPr>
          <w:rFonts w:ascii="Book Antiqua" w:hAnsi="Book Antiqua"/>
          <w:b/>
          <w:bCs/>
          <w:color w:val="000000"/>
          <w:lang w:bidi="lo-LA"/>
        </w:rPr>
        <w:t>(5. pielikums)</w:t>
      </w:r>
      <w:r>
        <w:rPr>
          <w:rFonts w:ascii="Book Antiqua" w:hAnsi="Book Antiqua"/>
          <w:b/>
          <w:bCs/>
          <w:color w:val="000000"/>
          <w:lang w:bidi="lo-LA"/>
        </w:rPr>
        <w:t xml:space="preserve"> pievienotajā redakcijā un atbilstoši iesniegtajam finanšu piedāvājumam.</w:t>
      </w:r>
    </w:p>
    <w:p w:rsidR="00F77045" w:rsidRDefault="00F77045" w:rsidP="00F77045">
      <w:pPr>
        <w:autoSpaceDE w:val="0"/>
        <w:autoSpaceDN w:val="0"/>
        <w:adjustRightInd w:val="0"/>
        <w:jc w:val="both"/>
        <w:rPr>
          <w:rFonts w:ascii="Book Antiqua" w:hAnsi="Book Antiqua"/>
          <w:b/>
          <w:bCs/>
          <w:color w:val="000000"/>
          <w:lang w:bidi="lo-LA"/>
        </w:rPr>
      </w:pPr>
    </w:p>
    <w:p w:rsidR="00F77045" w:rsidRDefault="00F77045" w:rsidP="00F77045">
      <w:pPr>
        <w:autoSpaceDE w:val="0"/>
        <w:autoSpaceDN w:val="0"/>
        <w:adjustRightInd w:val="0"/>
        <w:jc w:val="both"/>
        <w:rPr>
          <w:rFonts w:ascii="Book Antiqua" w:hAnsi="Book Antiqua"/>
          <w:b/>
          <w:bCs/>
          <w:color w:val="000000"/>
          <w:lang w:bidi="lo-LA"/>
        </w:rPr>
      </w:pPr>
    </w:p>
    <w:p w:rsidR="00F77045" w:rsidRPr="00077CBF" w:rsidRDefault="00F77045" w:rsidP="00F77045">
      <w:pPr>
        <w:autoSpaceDE w:val="0"/>
        <w:rPr>
          <w:rFonts w:ascii="Book Antiqua" w:hAnsi="Book Antiqua"/>
          <w:lang w:eastAsia="lo-LA" w:bidi="lo-LA"/>
        </w:rPr>
      </w:pPr>
    </w:p>
    <w:p w:rsidR="00F77045" w:rsidRPr="00077CBF" w:rsidRDefault="00F77045" w:rsidP="00F77045">
      <w:pPr>
        <w:autoSpaceDE w:val="0"/>
        <w:rPr>
          <w:rFonts w:ascii="Book Antiqua" w:hAnsi="Book Antiqua"/>
          <w:lang w:eastAsia="lo-LA" w:bidi="lo-LA"/>
        </w:rPr>
      </w:pPr>
      <w:bookmarkStart w:id="3" w:name="_Hlk82517938"/>
      <w:r w:rsidRPr="00077CBF">
        <w:rPr>
          <w:rFonts w:ascii="Book Antiqua" w:hAnsi="Book Antiqua"/>
          <w:lang w:eastAsia="lo-LA" w:bidi="lo-LA"/>
        </w:rPr>
        <w:t>Pretendents:_______________________________________________</w:t>
      </w:r>
    </w:p>
    <w:p w:rsidR="00F77045" w:rsidRPr="00077CBF" w:rsidRDefault="00F77045" w:rsidP="00F77045">
      <w:pPr>
        <w:autoSpaceDE w:val="0"/>
        <w:rPr>
          <w:rFonts w:ascii="Book Antiqua" w:hAnsi="Book Antiqua"/>
          <w:lang w:eastAsia="lo-LA" w:bidi="lo-LA"/>
        </w:rPr>
      </w:pPr>
    </w:p>
    <w:p w:rsidR="00F77045" w:rsidRPr="00077CBF" w:rsidRDefault="00F77045" w:rsidP="00F77045">
      <w:pPr>
        <w:autoSpaceDE w:val="0"/>
        <w:rPr>
          <w:rFonts w:ascii="Book Antiqua" w:hAnsi="Book Antiqua"/>
          <w:lang w:eastAsia="lo-LA" w:bidi="lo-LA"/>
        </w:rPr>
      </w:pPr>
      <w:r w:rsidRPr="00077CBF">
        <w:rPr>
          <w:rFonts w:ascii="Book Antiqua" w:hAnsi="Book Antiqua"/>
          <w:lang w:eastAsia="lo-LA" w:bidi="lo-LA"/>
        </w:rPr>
        <w:t>Pretendenta amatpersona,</w:t>
      </w:r>
    </w:p>
    <w:p w:rsidR="00F77045" w:rsidRPr="00077CBF" w:rsidRDefault="00F77045" w:rsidP="00F77045">
      <w:pPr>
        <w:autoSpaceDE w:val="0"/>
        <w:rPr>
          <w:rFonts w:ascii="Book Antiqua" w:hAnsi="Book Antiqua"/>
          <w:lang w:eastAsia="lo-LA" w:bidi="lo-LA"/>
        </w:rPr>
      </w:pPr>
      <w:r w:rsidRPr="00077CBF">
        <w:rPr>
          <w:rFonts w:ascii="Book Antiqua" w:hAnsi="Book Antiqua"/>
          <w:lang w:eastAsia="lo-LA" w:bidi="lo-LA"/>
        </w:rPr>
        <w:t>kurai ir paraksta tiesības</w:t>
      </w:r>
    </w:p>
    <w:p w:rsidR="00F77045" w:rsidRPr="00077CBF" w:rsidRDefault="00F77045" w:rsidP="00F77045">
      <w:pPr>
        <w:autoSpaceDE w:val="0"/>
        <w:rPr>
          <w:rFonts w:ascii="Book Antiqua" w:hAnsi="Book Antiqua"/>
          <w:lang w:eastAsia="lo-LA" w:bidi="lo-LA"/>
        </w:rPr>
      </w:pPr>
      <w:r w:rsidRPr="00077CBF">
        <w:rPr>
          <w:rFonts w:ascii="Book Antiqua" w:hAnsi="Book Antiqua"/>
          <w:lang w:eastAsia="lo-LA" w:bidi="lo-LA"/>
        </w:rPr>
        <w:t>vai pilnvarotās personas</w:t>
      </w:r>
    </w:p>
    <w:p w:rsidR="00F77045" w:rsidRPr="00077CBF" w:rsidRDefault="00F77045" w:rsidP="00F77045">
      <w:pPr>
        <w:autoSpaceDE w:val="0"/>
        <w:rPr>
          <w:rFonts w:ascii="Book Antiqua" w:hAnsi="Book Antiqua"/>
          <w:lang w:eastAsia="lo-LA" w:bidi="lo-LA"/>
        </w:rPr>
      </w:pPr>
      <w:r w:rsidRPr="00077CBF">
        <w:rPr>
          <w:rFonts w:ascii="Book Antiqua" w:hAnsi="Book Antiqua"/>
          <w:lang w:eastAsia="lo-LA" w:bidi="lo-LA"/>
        </w:rPr>
        <w:t>Vārds, uzvārds  _____________________________________________</w:t>
      </w:r>
    </w:p>
    <w:p w:rsidR="00F77045" w:rsidRPr="00077CBF" w:rsidRDefault="00F77045" w:rsidP="00F77045">
      <w:pPr>
        <w:autoSpaceDE w:val="0"/>
        <w:rPr>
          <w:rFonts w:ascii="Book Antiqua" w:hAnsi="Book Antiqua"/>
          <w:lang w:eastAsia="lo-LA" w:bidi="lo-LA"/>
        </w:rPr>
      </w:pPr>
    </w:p>
    <w:p w:rsidR="00F77045" w:rsidRPr="00077CBF" w:rsidRDefault="00F77045" w:rsidP="00F77045">
      <w:pPr>
        <w:autoSpaceDE w:val="0"/>
        <w:rPr>
          <w:rFonts w:ascii="Book Antiqua" w:hAnsi="Book Antiqua"/>
          <w:lang w:eastAsia="lo-LA" w:bidi="lo-LA"/>
        </w:rPr>
      </w:pPr>
      <w:r w:rsidRPr="00077CBF">
        <w:rPr>
          <w:rFonts w:ascii="Book Antiqua" w:hAnsi="Book Antiqua"/>
          <w:lang w:eastAsia="lo-LA" w:bidi="lo-LA"/>
        </w:rPr>
        <w:t>Paraksts ___________________________________________________</w:t>
      </w:r>
    </w:p>
    <w:p w:rsidR="00F77045" w:rsidRPr="00077CBF" w:rsidRDefault="00F77045" w:rsidP="00F77045">
      <w:pPr>
        <w:autoSpaceDE w:val="0"/>
        <w:rPr>
          <w:rFonts w:ascii="Book Antiqua" w:hAnsi="Book Antiqua"/>
          <w:lang w:eastAsia="lo-LA" w:bidi="lo-LA"/>
        </w:rPr>
      </w:pPr>
    </w:p>
    <w:p w:rsidR="00F77045" w:rsidRPr="00077CBF" w:rsidRDefault="00F77045" w:rsidP="00F77045">
      <w:pPr>
        <w:autoSpaceDE w:val="0"/>
        <w:rPr>
          <w:rFonts w:ascii="Book Antiqua" w:hAnsi="Book Antiqua"/>
          <w:lang w:eastAsia="lo-LA" w:bidi="lo-LA"/>
        </w:rPr>
      </w:pPr>
      <w:r w:rsidRPr="00077CBF">
        <w:rPr>
          <w:rFonts w:ascii="Book Antiqua" w:hAnsi="Book Antiqua"/>
          <w:lang w:eastAsia="lo-LA" w:bidi="lo-LA"/>
        </w:rPr>
        <w:t>Datums ____________________________________________________</w:t>
      </w:r>
      <w:bookmarkEnd w:id="3"/>
    </w:p>
    <w:p w:rsidR="008F0CCC" w:rsidRPr="00996B98" w:rsidRDefault="008F0CCC" w:rsidP="004B2820">
      <w:pPr>
        <w:tabs>
          <w:tab w:val="left" w:pos="851"/>
          <w:tab w:val="left" w:pos="1701"/>
          <w:tab w:val="left" w:pos="3261"/>
          <w:tab w:val="left" w:pos="4678"/>
        </w:tabs>
        <w:rPr>
          <w:rFonts w:ascii="Book Antiqua" w:eastAsia="Times New Roman" w:hAnsi="Book Antiqua"/>
          <w:sz w:val="24"/>
          <w:szCs w:val="24"/>
          <w:lang w:val="lv-LV" w:bidi="lo-LA"/>
        </w:rPr>
      </w:pPr>
    </w:p>
    <w:sectPr w:rsidR="008F0CCC" w:rsidRPr="00996B98" w:rsidSect="00E03788">
      <w:footerReference w:type="default" r:id="rId18"/>
      <w:pgSz w:w="11906" w:h="16838"/>
      <w:pgMar w:top="709" w:right="851"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F19" w:rsidRDefault="00800F19">
      <w:r>
        <w:separator/>
      </w:r>
    </w:p>
  </w:endnote>
  <w:endnote w:type="continuationSeparator" w:id="0">
    <w:p w:rsidR="00800F19" w:rsidRDefault="0080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Neo'w Arial">
    <w:altName w:val="Arial"/>
    <w:charset w:val="00"/>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DejaVu Sans">
    <w:charset w:val="BA"/>
    <w:family w:val="swiss"/>
    <w:pitch w:val="variable"/>
    <w:sig w:usb0="E7002EFF" w:usb1="D200FDFF" w:usb2="0A246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FFC" w:rsidRPr="007F0FFC" w:rsidRDefault="007F0FFC" w:rsidP="007F0FFC">
    <w:pPr>
      <w:pStyle w:val="Kjene"/>
      <w:tabs>
        <w:tab w:val="clear" w:pos="4153"/>
        <w:tab w:val="right" w:pos="9581"/>
      </w:tabs>
      <w:ind w:firstLine="0"/>
      <w:jc w:val="left"/>
      <w:rPr>
        <w:rFonts w:ascii="Book Antiqua" w:hAnsi="Book Antiqua"/>
        <w:sz w:val="16"/>
        <w:szCs w:val="16"/>
      </w:rPr>
    </w:pPr>
    <w:r>
      <w:rPr>
        <w:rFonts w:ascii="Book Antiqua" w:hAnsi="Book Antiqua"/>
        <w:sz w:val="16"/>
        <w:szCs w:val="16"/>
        <w:lang w:val="lv-LV"/>
      </w:rPr>
      <w:t>VN2022/</w:t>
    </w:r>
    <w:r w:rsidR="00331343">
      <w:rPr>
        <w:rFonts w:ascii="Book Antiqua" w:hAnsi="Book Antiqua"/>
        <w:sz w:val="16"/>
        <w:szCs w:val="16"/>
        <w:lang w:val="lv-LV"/>
      </w:rPr>
      <w:t>6</w:t>
    </w:r>
    <w:r>
      <w:rPr>
        <w:rFonts w:ascii="Book Antiqua" w:hAnsi="Book Antiqua"/>
        <w:sz w:val="16"/>
        <w:szCs w:val="16"/>
        <w:lang w:val="lv-LV"/>
      </w:rPr>
      <w:t>CA</w:t>
    </w:r>
    <w:r>
      <w:rPr>
        <w:rFonts w:ascii="Book Antiqua" w:hAnsi="Book Antiqua"/>
        <w:sz w:val="16"/>
        <w:szCs w:val="16"/>
        <w:lang w:val="lv-LV"/>
      </w:rPr>
      <w:tab/>
    </w:r>
    <w:r>
      <w:rPr>
        <w:rFonts w:ascii="Book Antiqua" w:hAnsi="Book Antiqua"/>
        <w:sz w:val="16"/>
        <w:szCs w:val="16"/>
      </w:rPr>
      <w:tab/>
    </w:r>
    <w:r w:rsidRPr="007F0FFC">
      <w:rPr>
        <w:rFonts w:ascii="Book Antiqua" w:hAnsi="Book Antiqua"/>
        <w:sz w:val="16"/>
        <w:szCs w:val="16"/>
      </w:rPr>
      <w:fldChar w:fldCharType="begin"/>
    </w:r>
    <w:r w:rsidRPr="007F0FFC">
      <w:rPr>
        <w:rFonts w:ascii="Book Antiqua" w:hAnsi="Book Antiqua"/>
        <w:sz w:val="16"/>
        <w:szCs w:val="16"/>
      </w:rPr>
      <w:instrText>PAGE   \* MERGEFORMAT</w:instrText>
    </w:r>
    <w:r w:rsidRPr="007F0FFC">
      <w:rPr>
        <w:rFonts w:ascii="Book Antiqua" w:hAnsi="Book Antiqua"/>
        <w:sz w:val="16"/>
        <w:szCs w:val="16"/>
      </w:rPr>
      <w:fldChar w:fldCharType="separate"/>
    </w:r>
    <w:r w:rsidRPr="007F0FFC">
      <w:rPr>
        <w:rFonts w:ascii="Book Antiqua" w:hAnsi="Book Antiqua"/>
        <w:sz w:val="16"/>
        <w:szCs w:val="16"/>
        <w:lang w:val="lv-LV"/>
      </w:rPr>
      <w:t>2</w:t>
    </w:r>
    <w:r w:rsidRPr="007F0FFC">
      <w:rPr>
        <w:rFonts w:ascii="Book Antiqua" w:hAnsi="Book Antiqua"/>
        <w:sz w:val="16"/>
        <w:szCs w:val="16"/>
      </w:rPr>
      <w:fldChar w:fldCharType="end"/>
    </w:r>
  </w:p>
  <w:p w:rsidR="00C545F3" w:rsidRDefault="00C545F3" w:rsidP="007F0FFC">
    <w:pPr>
      <w:pStyle w:val="Kjene"/>
      <w:tabs>
        <w:tab w:val="clear" w:pos="4153"/>
        <w:tab w:val="clear" w:pos="8306"/>
        <w:tab w:val="center" w:pos="4790"/>
        <w:tab w:val="right" w:pos="95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F19" w:rsidRDefault="00800F19">
      <w:r>
        <w:separator/>
      </w:r>
    </w:p>
  </w:footnote>
  <w:footnote w:type="continuationSeparator" w:id="0">
    <w:p w:rsidR="00800F19" w:rsidRDefault="0080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5FC2378"/>
    <w:name w:val="WW8Num3"/>
    <w:lvl w:ilvl="0">
      <w:start w:val="1"/>
      <w:numFmt w:val="decimal"/>
      <w:lvlText w:val="%1."/>
      <w:lvlJc w:val="left"/>
      <w:pPr>
        <w:tabs>
          <w:tab w:val="num" w:pos="0"/>
        </w:tabs>
        <w:ind w:left="360" w:hanging="360"/>
      </w:pPr>
      <w:rPr>
        <w:rFonts w:hint="default"/>
        <w:b w:val="0"/>
        <w:bCs w:val="0"/>
      </w:rPr>
    </w:lvl>
    <w:lvl w:ilvl="1">
      <w:start w:val="1"/>
      <w:numFmt w:val="decimal"/>
      <w:lvlText w:val="%1.%2."/>
      <w:lvlJc w:val="left"/>
      <w:pPr>
        <w:tabs>
          <w:tab w:val="num" w:pos="0"/>
        </w:tabs>
        <w:ind w:left="0" w:firstLine="0"/>
      </w:pPr>
      <w:rPr>
        <w:rFonts w:hint="default"/>
        <w:b w:val="0"/>
        <w:bCs w:val="0"/>
        <w:strike w:val="0"/>
        <w:dstrike w:val="0"/>
        <w:color w:val="00000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15:restartNumberingAfterBreak="0">
    <w:nsid w:val="063F3DA2"/>
    <w:multiLevelType w:val="multilevel"/>
    <w:tmpl w:val="97E018B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b/>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3"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 w15:restartNumberingAfterBreak="0">
    <w:nsid w:val="0AE075FF"/>
    <w:multiLevelType w:val="hybridMultilevel"/>
    <w:tmpl w:val="A6A23174"/>
    <w:lvl w:ilvl="0" w:tplc="4E80EE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1C745BB"/>
    <w:multiLevelType w:val="multilevel"/>
    <w:tmpl w:val="AEB03BB4"/>
    <w:lvl w:ilvl="0">
      <w:start w:val="2"/>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360"/>
        </w:tabs>
        <w:ind w:left="360" w:hanging="360"/>
      </w:pPr>
      <w:rPr>
        <w:rFonts w:cs="Times New Roman" w:hint="default"/>
        <w:b w:val="0"/>
        <w:i w:val="0"/>
        <w:sz w:val="22"/>
        <w:szCs w:val="22"/>
      </w:rPr>
    </w:lvl>
    <w:lvl w:ilvl="2">
      <w:start w:val="1"/>
      <w:numFmt w:val="decimal"/>
      <w:lvlRestart w:val="0"/>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345BCF"/>
    <w:multiLevelType w:val="multilevel"/>
    <w:tmpl w:val="A764429E"/>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360"/>
        </w:tabs>
        <w:ind w:left="360" w:hanging="360"/>
      </w:pPr>
      <w:rPr>
        <w:rFonts w:cs="Times New Roman" w:hint="default"/>
        <w:b w:val="0"/>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A2BB5"/>
    <w:multiLevelType w:val="multilevel"/>
    <w:tmpl w:val="D702FCEA"/>
    <w:lvl w:ilvl="0">
      <w:start w:val="1"/>
      <w:numFmt w:val="decimal"/>
      <w:lvlText w:val="%1."/>
      <w:lvlJc w:val="left"/>
      <w:pPr>
        <w:tabs>
          <w:tab w:val="num" w:pos="480"/>
        </w:tabs>
        <w:ind w:left="480" w:hanging="480"/>
      </w:pPr>
      <w:rPr>
        <w:b/>
        <w:sz w:val="22"/>
        <w:szCs w:val="22"/>
      </w:rPr>
    </w:lvl>
    <w:lvl w:ilvl="1">
      <w:start w:val="1"/>
      <w:numFmt w:val="decimal"/>
      <w:lvlText w:val="%1.%2."/>
      <w:lvlJc w:val="left"/>
      <w:pPr>
        <w:tabs>
          <w:tab w:val="num" w:pos="480"/>
        </w:tabs>
        <w:ind w:left="480" w:hanging="480"/>
      </w:pPr>
      <w:rPr>
        <w:b w:val="0"/>
        <w:bCs w:val="0"/>
        <w:sz w:val="22"/>
        <w:szCs w:val="22"/>
      </w:rPr>
    </w:lvl>
    <w:lvl w:ilvl="2">
      <w:start w:val="1"/>
      <w:numFmt w:val="decimal"/>
      <w:lvlText w:val="%1.%2.%3."/>
      <w:lvlJc w:val="left"/>
      <w:pPr>
        <w:tabs>
          <w:tab w:val="num" w:pos="1440"/>
        </w:tabs>
        <w:ind w:left="1440" w:hanging="720"/>
      </w:pPr>
      <w:rPr>
        <w:b w:val="0"/>
        <w:bCs w:val="0"/>
        <w:sz w:val="22"/>
        <w:szCs w:val="22"/>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26F36F9D"/>
    <w:multiLevelType w:val="multilevel"/>
    <w:tmpl w:val="A258781C"/>
    <w:lvl w:ilvl="0">
      <w:start w:val="1"/>
      <w:numFmt w:val="decimal"/>
      <w:lvlText w:val="%1."/>
      <w:lvlJc w:val="left"/>
      <w:pPr>
        <w:ind w:left="720" w:hanging="360"/>
      </w:pPr>
      <w:rPr>
        <w:rFonts w:cs="Times New Roman"/>
        <w:b/>
        <w:i w:val="0"/>
      </w:rPr>
    </w:lvl>
    <w:lvl w:ilvl="1">
      <w:start w:val="1"/>
      <w:numFmt w:val="decimal"/>
      <w:isLgl/>
      <w:lvlText w:val="%1.%2."/>
      <w:lvlJc w:val="left"/>
      <w:pPr>
        <w:ind w:left="405" w:hanging="405"/>
      </w:pPr>
      <w:rPr>
        <w:rFonts w:cs="Times New Roman"/>
        <w:b w:val="0"/>
        <w:i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imes New Roman"/>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2"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287"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3795D91"/>
    <w:multiLevelType w:val="multilevel"/>
    <w:tmpl w:val="EA685F9C"/>
    <w:lvl w:ilvl="0">
      <w:start w:val="3"/>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360"/>
        </w:tabs>
        <w:ind w:left="360" w:hanging="360"/>
      </w:pPr>
      <w:rPr>
        <w:rFonts w:cs="Times New Roman" w:hint="default"/>
        <w:b w:val="0"/>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FD6A0E"/>
    <w:multiLevelType w:val="multilevel"/>
    <w:tmpl w:val="DE726EB0"/>
    <w:lvl w:ilvl="0">
      <w:start w:val="1"/>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360"/>
        </w:tabs>
        <w:ind w:left="360" w:hanging="360"/>
      </w:pPr>
      <w:rPr>
        <w:rFonts w:cs="Times New Roman" w:hint="default"/>
        <w:b w:val="0"/>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7C9488D"/>
    <w:multiLevelType w:val="multilevel"/>
    <w:tmpl w:val="4CBAEE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17" w15:restartNumberingAfterBreak="0">
    <w:nsid w:val="41546F3B"/>
    <w:multiLevelType w:val="hybridMultilevel"/>
    <w:tmpl w:val="87FC33AC"/>
    <w:lvl w:ilvl="0" w:tplc="FFFFFFFF">
      <w:start w:val="2"/>
      <w:numFmt w:val="bullet"/>
      <w:lvlText w:val="-"/>
      <w:lvlJc w:val="left"/>
      <w:pPr>
        <w:ind w:left="990" w:hanging="360"/>
      </w:pPr>
      <w:rPr>
        <w:rFonts w:ascii="Times New Roman" w:eastAsia="Times New Roman" w:hAnsi="Times New Roman" w:cs="Times New Roman"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8" w15:restartNumberingAfterBreak="0">
    <w:nsid w:val="46B665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0" w15:restartNumberingAfterBreak="0">
    <w:nsid w:val="511A070E"/>
    <w:multiLevelType w:val="multilevel"/>
    <w:tmpl w:val="BE928504"/>
    <w:lvl w:ilvl="0">
      <w:start w:val="1"/>
      <w:numFmt w:val="decimal"/>
      <w:lvlText w:val="%1"/>
      <w:lvlJc w:val="left"/>
      <w:pPr>
        <w:ind w:left="480" w:hanging="480"/>
      </w:pPr>
      <w:rPr>
        <w:rFonts w:hint="default"/>
      </w:rPr>
    </w:lvl>
    <w:lvl w:ilvl="1">
      <w:start w:val="6"/>
      <w:numFmt w:val="decimal"/>
      <w:lvlText w:val="%1.%2"/>
      <w:lvlJc w:val="left"/>
      <w:pPr>
        <w:ind w:left="530" w:hanging="480"/>
      </w:pPr>
      <w:rPr>
        <w:rFonts w:hint="default"/>
      </w:rPr>
    </w:lvl>
    <w:lvl w:ilvl="2">
      <w:start w:val="4"/>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21"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2" w15:restartNumberingAfterBreak="0">
    <w:nsid w:val="531F1810"/>
    <w:multiLevelType w:val="multilevel"/>
    <w:tmpl w:val="8C284B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3"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4" w15:restartNumberingAfterBreak="0">
    <w:nsid w:val="5FA05327"/>
    <w:multiLevelType w:val="multilevel"/>
    <w:tmpl w:val="EE18C39A"/>
    <w:lvl w:ilvl="0">
      <w:start w:val="5"/>
      <w:numFmt w:val="decimal"/>
      <w:lvlText w:val="%1."/>
      <w:lvlJc w:val="left"/>
      <w:pPr>
        <w:ind w:left="780" w:hanging="780"/>
      </w:pPr>
      <w:rPr>
        <w:rFonts w:hint="default"/>
        <w:b/>
      </w:rPr>
    </w:lvl>
    <w:lvl w:ilvl="1">
      <w:start w:val="1"/>
      <w:numFmt w:val="decimal"/>
      <w:lvlText w:val="%1.%2."/>
      <w:lvlJc w:val="left"/>
      <w:pPr>
        <w:ind w:left="780" w:hanging="780"/>
      </w:pPr>
      <w:rPr>
        <w:rFonts w:hint="default"/>
        <w:color w:val="auto"/>
        <w:sz w:val="22"/>
        <w:szCs w:val="22"/>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1DE5F08"/>
    <w:multiLevelType w:val="multilevel"/>
    <w:tmpl w:val="E9E21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72A7D6E"/>
    <w:multiLevelType w:val="multilevel"/>
    <w:tmpl w:val="17F0941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1" w15:restartNumberingAfterBreak="0">
    <w:nsid w:val="6E2A0281"/>
    <w:multiLevelType w:val="multilevel"/>
    <w:tmpl w:val="DE4A63B0"/>
    <w:lvl w:ilvl="0">
      <w:start w:val="3"/>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360"/>
        </w:tabs>
        <w:ind w:left="360" w:hanging="360"/>
      </w:pPr>
      <w:rPr>
        <w:rFonts w:cs="Times New Roman" w:hint="default"/>
        <w:b w:val="0"/>
        <w:i w:val="0"/>
        <w:sz w:val="22"/>
        <w:szCs w:val="22"/>
      </w:rPr>
    </w:lvl>
    <w:lvl w:ilvl="2">
      <w:start w:val="1"/>
      <w:numFmt w:val="decimal"/>
      <w:lvlRestart w:val="0"/>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18E171C"/>
    <w:multiLevelType w:val="multilevel"/>
    <w:tmpl w:val="0BFAED44"/>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360"/>
        </w:tabs>
        <w:ind w:left="360" w:hanging="360"/>
      </w:pPr>
      <w:rPr>
        <w:rFonts w:cs="Times New Roman" w:hint="default"/>
        <w:b w:val="0"/>
        <w:sz w:val="22"/>
        <w:szCs w:val="22"/>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7095DD8"/>
    <w:multiLevelType w:val="multilevel"/>
    <w:tmpl w:val="5EE26796"/>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325166201">
    <w:abstractNumId w:val="19"/>
  </w:num>
  <w:num w:numId="2" w16cid:durableId="1852186840">
    <w:abstractNumId w:val="12"/>
  </w:num>
  <w:num w:numId="3" w16cid:durableId="603465241">
    <w:abstractNumId w:val="16"/>
  </w:num>
  <w:num w:numId="4" w16cid:durableId="1437678547">
    <w:abstractNumId w:val="1"/>
  </w:num>
  <w:num w:numId="5" w16cid:durableId="1322348840">
    <w:abstractNumId w:val="2"/>
  </w:num>
  <w:num w:numId="6" w16cid:durableId="1290086101">
    <w:abstractNumId w:val="22"/>
  </w:num>
  <w:num w:numId="7" w16cid:durableId="1689864515">
    <w:abstractNumId w:val="25"/>
  </w:num>
  <w:num w:numId="8" w16cid:durableId="1275211903">
    <w:abstractNumId w:val="35"/>
  </w:num>
  <w:num w:numId="9" w16cid:durableId="1165049321">
    <w:abstractNumId w:val="34"/>
  </w:num>
  <w:num w:numId="10" w16cid:durableId="1100027391">
    <w:abstractNumId w:val="5"/>
  </w:num>
  <w:num w:numId="11" w16cid:durableId="335034806">
    <w:abstractNumId w:val="30"/>
  </w:num>
  <w:num w:numId="12" w16cid:durableId="1271158961">
    <w:abstractNumId w:val="3"/>
  </w:num>
  <w:num w:numId="13" w16cid:durableId="13530696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397200">
    <w:abstractNumId w:val="7"/>
  </w:num>
  <w:num w:numId="15" w16cid:durableId="70546600">
    <w:abstractNumId w:val="23"/>
  </w:num>
  <w:num w:numId="16" w16cid:durableId="815296986">
    <w:abstractNumId w:val="11"/>
  </w:num>
  <w:num w:numId="17" w16cid:durableId="188953733">
    <w:abstractNumId w:val="28"/>
  </w:num>
  <w:num w:numId="18" w16cid:durableId="163589508">
    <w:abstractNumId w:val="29"/>
  </w:num>
  <w:num w:numId="19" w16cid:durableId="1848867130">
    <w:abstractNumId w:val="33"/>
  </w:num>
  <w:num w:numId="20" w16cid:durableId="1996298436">
    <w:abstractNumId w:val="14"/>
  </w:num>
  <w:num w:numId="21" w16cid:durableId="982739291">
    <w:abstractNumId w:val="13"/>
  </w:num>
  <w:num w:numId="22" w16cid:durableId="392235052">
    <w:abstractNumId w:val="8"/>
  </w:num>
  <w:num w:numId="23" w16cid:durableId="1045523030">
    <w:abstractNumId w:val="18"/>
  </w:num>
  <w:num w:numId="24" w16cid:durableId="1111628914">
    <w:abstractNumId w:val="15"/>
  </w:num>
  <w:num w:numId="25" w16cid:durableId="2121684790">
    <w:abstractNumId w:val="17"/>
  </w:num>
  <w:num w:numId="26" w16cid:durableId="164638163">
    <w:abstractNumId w:val="20"/>
  </w:num>
  <w:num w:numId="27" w16cid:durableId="908199479">
    <w:abstractNumId w:val="26"/>
  </w:num>
  <w:num w:numId="28" w16cid:durableId="252662789">
    <w:abstractNumId w:val="27"/>
  </w:num>
  <w:num w:numId="29" w16cid:durableId="22752841">
    <w:abstractNumId w:val="24"/>
  </w:num>
  <w:num w:numId="30" w16cid:durableId="18641718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9084560">
    <w:abstractNumId w:val="6"/>
  </w:num>
  <w:num w:numId="32" w16cid:durableId="1399133510">
    <w:abstractNumId w:val="31"/>
  </w:num>
  <w:num w:numId="33" w16cid:durableId="1606304319">
    <w:abstractNumId w:val="32"/>
  </w:num>
  <w:num w:numId="34" w16cid:durableId="853418571">
    <w:abstractNumId w:val="0"/>
  </w:num>
  <w:num w:numId="35" w16cid:durableId="1154763327">
    <w:abstractNumId w:val="4"/>
  </w:num>
  <w:num w:numId="36" w16cid:durableId="455367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3855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52"/>
    <w:rsid w:val="00001F9F"/>
    <w:rsid w:val="00011F3A"/>
    <w:rsid w:val="000126D6"/>
    <w:rsid w:val="0001464B"/>
    <w:rsid w:val="00015C4F"/>
    <w:rsid w:val="000162A0"/>
    <w:rsid w:val="00016379"/>
    <w:rsid w:val="00042807"/>
    <w:rsid w:val="0004492C"/>
    <w:rsid w:val="00060EC2"/>
    <w:rsid w:val="00063518"/>
    <w:rsid w:val="00073D01"/>
    <w:rsid w:val="0007728C"/>
    <w:rsid w:val="00077EAF"/>
    <w:rsid w:val="000926FF"/>
    <w:rsid w:val="0009717A"/>
    <w:rsid w:val="000A268D"/>
    <w:rsid w:val="000A726D"/>
    <w:rsid w:val="000B53C9"/>
    <w:rsid w:val="000B6ACC"/>
    <w:rsid w:val="000C4EE3"/>
    <w:rsid w:val="000C55C5"/>
    <w:rsid w:val="000C643A"/>
    <w:rsid w:val="000C6E66"/>
    <w:rsid w:val="000D59AD"/>
    <w:rsid w:val="000D63A8"/>
    <w:rsid w:val="000F0CD9"/>
    <w:rsid w:val="000F1EE0"/>
    <w:rsid w:val="000F3FC7"/>
    <w:rsid w:val="0010063A"/>
    <w:rsid w:val="00102224"/>
    <w:rsid w:val="00121BD4"/>
    <w:rsid w:val="00124D8C"/>
    <w:rsid w:val="00132023"/>
    <w:rsid w:val="0014301C"/>
    <w:rsid w:val="00150774"/>
    <w:rsid w:val="00152FAE"/>
    <w:rsid w:val="0015453D"/>
    <w:rsid w:val="001603D0"/>
    <w:rsid w:val="0016251C"/>
    <w:rsid w:val="001632BF"/>
    <w:rsid w:val="00164241"/>
    <w:rsid w:val="001679AE"/>
    <w:rsid w:val="00181CDB"/>
    <w:rsid w:val="001930E8"/>
    <w:rsid w:val="00194C1C"/>
    <w:rsid w:val="001A403D"/>
    <w:rsid w:val="001A6E84"/>
    <w:rsid w:val="001B094C"/>
    <w:rsid w:val="001B4ADC"/>
    <w:rsid w:val="001C0CF5"/>
    <w:rsid w:val="001D021B"/>
    <w:rsid w:val="001E3C39"/>
    <w:rsid w:val="001F0500"/>
    <w:rsid w:val="001F2AB9"/>
    <w:rsid w:val="001F6DFD"/>
    <w:rsid w:val="001F783D"/>
    <w:rsid w:val="00201856"/>
    <w:rsid w:val="00204540"/>
    <w:rsid w:val="0020792D"/>
    <w:rsid w:val="00222085"/>
    <w:rsid w:val="00224A5F"/>
    <w:rsid w:val="00232AA8"/>
    <w:rsid w:val="00235685"/>
    <w:rsid w:val="00240F71"/>
    <w:rsid w:val="00241339"/>
    <w:rsid w:val="00242EC0"/>
    <w:rsid w:val="00256F23"/>
    <w:rsid w:val="00291336"/>
    <w:rsid w:val="0029321B"/>
    <w:rsid w:val="002B436A"/>
    <w:rsid w:val="002C127D"/>
    <w:rsid w:val="002C1571"/>
    <w:rsid w:val="002C4966"/>
    <w:rsid w:val="002F2A1C"/>
    <w:rsid w:val="002F40C5"/>
    <w:rsid w:val="002F4602"/>
    <w:rsid w:val="0031233D"/>
    <w:rsid w:val="00312BF9"/>
    <w:rsid w:val="0031573A"/>
    <w:rsid w:val="00316D7C"/>
    <w:rsid w:val="003203FE"/>
    <w:rsid w:val="00320A61"/>
    <w:rsid w:val="003213C1"/>
    <w:rsid w:val="00330669"/>
    <w:rsid w:val="00331343"/>
    <w:rsid w:val="00335185"/>
    <w:rsid w:val="0034670A"/>
    <w:rsid w:val="003624C2"/>
    <w:rsid w:val="00363601"/>
    <w:rsid w:val="0036395A"/>
    <w:rsid w:val="00364CC4"/>
    <w:rsid w:val="0037012A"/>
    <w:rsid w:val="0038023C"/>
    <w:rsid w:val="0038352F"/>
    <w:rsid w:val="00385645"/>
    <w:rsid w:val="00393EDA"/>
    <w:rsid w:val="0039540C"/>
    <w:rsid w:val="0039583A"/>
    <w:rsid w:val="003A25B9"/>
    <w:rsid w:val="003A5AB0"/>
    <w:rsid w:val="003B028C"/>
    <w:rsid w:val="003B3B3F"/>
    <w:rsid w:val="003C38BD"/>
    <w:rsid w:val="003D3627"/>
    <w:rsid w:val="003D38E3"/>
    <w:rsid w:val="003D47D6"/>
    <w:rsid w:val="003D48E8"/>
    <w:rsid w:val="003D5C74"/>
    <w:rsid w:val="003D7EF5"/>
    <w:rsid w:val="003E735E"/>
    <w:rsid w:val="003F237A"/>
    <w:rsid w:val="003F2463"/>
    <w:rsid w:val="003F2CCE"/>
    <w:rsid w:val="003F3D74"/>
    <w:rsid w:val="003F5F21"/>
    <w:rsid w:val="00401E3E"/>
    <w:rsid w:val="00404555"/>
    <w:rsid w:val="00413299"/>
    <w:rsid w:val="004231DE"/>
    <w:rsid w:val="00437B13"/>
    <w:rsid w:val="00441885"/>
    <w:rsid w:val="004500E9"/>
    <w:rsid w:val="004501E4"/>
    <w:rsid w:val="00450240"/>
    <w:rsid w:val="00451773"/>
    <w:rsid w:val="00455B0F"/>
    <w:rsid w:val="00460CA4"/>
    <w:rsid w:val="004638CB"/>
    <w:rsid w:val="00465048"/>
    <w:rsid w:val="004712EC"/>
    <w:rsid w:val="004719B8"/>
    <w:rsid w:val="00472182"/>
    <w:rsid w:val="00473068"/>
    <w:rsid w:val="00477612"/>
    <w:rsid w:val="00477CFB"/>
    <w:rsid w:val="00486FF6"/>
    <w:rsid w:val="00491DAC"/>
    <w:rsid w:val="00493E94"/>
    <w:rsid w:val="00494029"/>
    <w:rsid w:val="00494C8B"/>
    <w:rsid w:val="004952DA"/>
    <w:rsid w:val="004A0A0C"/>
    <w:rsid w:val="004A2124"/>
    <w:rsid w:val="004A3218"/>
    <w:rsid w:val="004A430A"/>
    <w:rsid w:val="004A4C01"/>
    <w:rsid w:val="004A6C9F"/>
    <w:rsid w:val="004B04FD"/>
    <w:rsid w:val="004B2820"/>
    <w:rsid w:val="004C5D30"/>
    <w:rsid w:val="004D0382"/>
    <w:rsid w:val="004D0ADE"/>
    <w:rsid w:val="004D15EF"/>
    <w:rsid w:val="004D3528"/>
    <w:rsid w:val="004D73ED"/>
    <w:rsid w:val="004E3BE0"/>
    <w:rsid w:val="004F01CA"/>
    <w:rsid w:val="004F088E"/>
    <w:rsid w:val="004F126D"/>
    <w:rsid w:val="004F4409"/>
    <w:rsid w:val="00501009"/>
    <w:rsid w:val="00501617"/>
    <w:rsid w:val="00503A9E"/>
    <w:rsid w:val="00504687"/>
    <w:rsid w:val="00516D40"/>
    <w:rsid w:val="00517234"/>
    <w:rsid w:val="00521CFF"/>
    <w:rsid w:val="00524401"/>
    <w:rsid w:val="00524F84"/>
    <w:rsid w:val="0052574D"/>
    <w:rsid w:val="00527BAB"/>
    <w:rsid w:val="00531E1C"/>
    <w:rsid w:val="00532ED0"/>
    <w:rsid w:val="00540FDD"/>
    <w:rsid w:val="00544FE7"/>
    <w:rsid w:val="00546641"/>
    <w:rsid w:val="00546BCC"/>
    <w:rsid w:val="00557B04"/>
    <w:rsid w:val="00564EF7"/>
    <w:rsid w:val="005720A2"/>
    <w:rsid w:val="00573C19"/>
    <w:rsid w:val="00584B46"/>
    <w:rsid w:val="00586080"/>
    <w:rsid w:val="005862D6"/>
    <w:rsid w:val="005A3F8E"/>
    <w:rsid w:val="005A44CF"/>
    <w:rsid w:val="005A4839"/>
    <w:rsid w:val="005A5666"/>
    <w:rsid w:val="005B17F8"/>
    <w:rsid w:val="005B5EDE"/>
    <w:rsid w:val="005B6511"/>
    <w:rsid w:val="005C215D"/>
    <w:rsid w:val="005C2F1A"/>
    <w:rsid w:val="005D5340"/>
    <w:rsid w:val="005E0895"/>
    <w:rsid w:val="005F09CB"/>
    <w:rsid w:val="005F3C04"/>
    <w:rsid w:val="005F49DF"/>
    <w:rsid w:val="00601100"/>
    <w:rsid w:val="00602BC6"/>
    <w:rsid w:val="00613BA5"/>
    <w:rsid w:val="00620D48"/>
    <w:rsid w:val="00622CAC"/>
    <w:rsid w:val="00623FF4"/>
    <w:rsid w:val="0062558B"/>
    <w:rsid w:val="006352FE"/>
    <w:rsid w:val="0063631B"/>
    <w:rsid w:val="00642000"/>
    <w:rsid w:val="00647479"/>
    <w:rsid w:val="00654119"/>
    <w:rsid w:val="00656C73"/>
    <w:rsid w:val="00664E4D"/>
    <w:rsid w:val="0067143E"/>
    <w:rsid w:val="00671AA8"/>
    <w:rsid w:val="00676BFD"/>
    <w:rsid w:val="006837AC"/>
    <w:rsid w:val="00684AF4"/>
    <w:rsid w:val="00684FC9"/>
    <w:rsid w:val="00686EE0"/>
    <w:rsid w:val="0069227C"/>
    <w:rsid w:val="00692F3F"/>
    <w:rsid w:val="006A515C"/>
    <w:rsid w:val="006A5895"/>
    <w:rsid w:val="006A5D0E"/>
    <w:rsid w:val="006B158A"/>
    <w:rsid w:val="006B7A00"/>
    <w:rsid w:val="006C01CC"/>
    <w:rsid w:val="006D44A3"/>
    <w:rsid w:val="006D5E53"/>
    <w:rsid w:val="006E05D0"/>
    <w:rsid w:val="006E0750"/>
    <w:rsid w:val="006F1611"/>
    <w:rsid w:val="006F1C53"/>
    <w:rsid w:val="006F3528"/>
    <w:rsid w:val="00700E16"/>
    <w:rsid w:val="00701626"/>
    <w:rsid w:val="0070233D"/>
    <w:rsid w:val="00710FD3"/>
    <w:rsid w:val="0071158F"/>
    <w:rsid w:val="007134A6"/>
    <w:rsid w:val="00714194"/>
    <w:rsid w:val="0071663E"/>
    <w:rsid w:val="00722087"/>
    <w:rsid w:val="00725CAB"/>
    <w:rsid w:val="0073657C"/>
    <w:rsid w:val="007401B5"/>
    <w:rsid w:val="007465CA"/>
    <w:rsid w:val="00747E55"/>
    <w:rsid w:val="007603EB"/>
    <w:rsid w:val="00765932"/>
    <w:rsid w:val="00767BE9"/>
    <w:rsid w:val="00771219"/>
    <w:rsid w:val="0077129A"/>
    <w:rsid w:val="00772956"/>
    <w:rsid w:val="00772D3A"/>
    <w:rsid w:val="0077432D"/>
    <w:rsid w:val="007805B3"/>
    <w:rsid w:val="00783533"/>
    <w:rsid w:val="00786469"/>
    <w:rsid w:val="00787BFD"/>
    <w:rsid w:val="00790758"/>
    <w:rsid w:val="0079247E"/>
    <w:rsid w:val="00794556"/>
    <w:rsid w:val="007A2706"/>
    <w:rsid w:val="007A2FAE"/>
    <w:rsid w:val="007A78DC"/>
    <w:rsid w:val="007A7983"/>
    <w:rsid w:val="007B3B7A"/>
    <w:rsid w:val="007B3BB8"/>
    <w:rsid w:val="007B64BB"/>
    <w:rsid w:val="007C3C3C"/>
    <w:rsid w:val="007C4E89"/>
    <w:rsid w:val="007E54FA"/>
    <w:rsid w:val="007F0474"/>
    <w:rsid w:val="007F0FFC"/>
    <w:rsid w:val="00800F19"/>
    <w:rsid w:val="00812255"/>
    <w:rsid w:val="00817DB8"/>
    <w:rsid w:val="008222C1"/>
    <w:rsid w:val="00823422"/>
    <w:rsid w:val="00824645"/>
    <w:rsid w:val="00826AA9"/>
    <w:rsid w:val="00827FE2"/>
    <w:rsid w:val="00835DA8"/>
    <w:rsid w:val="00840457"/>
    <w:rsid w:val="00846ED4"/>
    <w:rsid w:val="00847C2E"/>
    <w:rsid w:val="00860788"/>
    <w:rsid w:val="0086780C"/>
    <w:rsid w:val="00867E90"/>
    <w:rsid w:val="00871CA5"/>
    <w:rsid w:val="0088214C"/>
    <w:rsid w:val="008854FE"/>
    <w:rsid w:val="008B1AD4"/>
    <w:rsid w:val="008B2200"/>
    <w:rsid w:val="008B47AC"/>
    <w:rsid w:val="008B7E3B"/>
    <w:rsid w:val="008C1CA0"/>
    <w:rsid w:val="008C7A71"/>
    <w:rsid w:val="008D0D2F"/>
    <w:rsid w:val="008D2C25"/>
    <w:rsid w:val="008D31C4"/>
    <w:rsid w:val="008D6DB4"/>
    <w:rsid w:val="008E12D1"/>
    <w:rsid w:val="008E25D8"/>
    <w:rsid w:val="008E44A8"/>
    <w:rsid w:val="008E5065"/>
    <w:rsid w:val="008E51CA"/>
    <w:rsid w:val="008E5655"/>
    <w:rsid w:val="008F0CCC"/>
    <w:rsid w:val="0090518F"/>
    <w:rsid w:val="00910143"/>
    <w:rsid w:val="00914A28"/>
    <w:rsid w:val="00915D0A"/>
    <w:rsid w:val="0092089D"/>
    <w:rsid w:val="00922DFC"/>
    <w:rsid w:val="009259E7"/>
    <w:rsid w:val="00926BF9"/>
    <w:rsid w:val="00927145"/>
    <w:rsid w:val="009311C8"/>
    <w:rsid w:val="009353C5"/>
    <w:rsid w:val="009468CD"/>
    <w:rsid w:val="009512F4"/>
    <w:rsid w:val="00953DA0"/>
    <w:rsid w:val="00962034"/>
    <w:rsid w:val="00965406"/>
    <w:rsid w:val="00967D6F"/>
    <w:rsid w:val="00967D72"/>
    <w:rsid w:val="00972872"/>
    <w:rsid w:val="0098791E"/>
    <w:rsid w:val="00996B98"/>
    <w:rsid w:val="009A57CA"/>
    <w:rsid w:val="009A6C02"/>
    <w:rsid w:val="009B42B6"/>
    <w:rsid w:val="009D0107"/>
    <w:rsid w:val="009D1B14"/>
    <w:rsid w:val="009E1E43"/>
    <w:rsid w:val="009E3925"/>
    <w:rsid w:val="009F74AD"/>
    <w:rsid w:val="00A04270"/>
    <w:rsid w:val="00A10CB6"/>
    <w:rsid w:val="00A26181"/>
    <w:rsid w:val="00A3335C"/>
    <w:rsid w:val="00A34E2D"/>
    <w:rsid w:val="00A35455"/>
    <w:rsid w:val="00A429AB"/>
    <w:rsid w:val="00A51EDF"/>
    <w:rsid w:val="00A52139"/>
    <w:rsid w:val="00A52634"/>
    <w:rsid w:val="00A53629"/>
    <w:rsid w:val="00A70070"/>
    <w:rsid w:val="00A73372"/>
    <w:rsid w:val="00A80394"/>
    <w:rsid w:val="00A818CC"/>
    <w:rsid w:val="00A86A2C"/>
    <w:rsid w:val="00A86C66"/>
    <w:rsid w:val="00A90FF6"/>
    <w:rsid w:val="00A93B90"/>
    <w:rsid w:val="00A945A1"/>
    <w:rsid w:val="00A95E4D"/>
    <w:rsid w:val="00AA228D"/>
    <w:rsid w:val="00AA72B2"/>
    <w:rsid w:val="00AB0529"/>
    <w:rsid w:val="00AB6500"/>
    <w:rsid w:val="00AB7732"/>
    <w:rsid w:val="00AC2172"/>
    <w:rsid w:val="00AC29C8"/>
    <w:rsid w:val="00AD4002"/>
    <w:rsid w:val="00AD5CA8"/>
    <w:rsid w:val="00AE15AA"/>
    <w:rsid w:val="00AE487F"/>
    <w:rsid w:val="00AE537E"/>
    <w:rsid w:val="00AE6438"/>
    <w:rsid w:val="00B060EB"/>
    <w:rsid w:val="00B10558"/>
    <w:rsid w:val="00B2365E"/>
    <w:rsid w:val="00B3369A"/>
    <w:rsid w:val="00B34132"/>
    <w:rsid w:val="00B36643"/>
    <w:rsid w:val="00B40252"/>
    <w:rsid w:val="00B43D48"/>
    <w:rsid w:val="00B46869"/>
    <w:rsid w:val="00B550C5"/>
    <w:rsid w:val="00B61145"/>
    <w:rsid w:val="00B63221"/>
    <w:rsid w:val="00B708E6"/>
    <w:rsid w:val="00B748E1"/>
    <w:rsid w:val="00B77BD7"/>
    <w:rsid w:val="00B85408"/>
    <w:rsid w:val="00B85E5F"/>
    <w:rsid w:val="00B95C86"/>
    <w:rsid w:val="00B971E2"/>
    <w:rsid w:val="00BB2CB4"/>
    <w:rsid w:val="00BB76AB"/>
    <w:rsid w:val="00BC47E4"/>
    <w:rsid w:val="00BC5881"/>
    <w:rsid w:val="00BD415D"/>
    <w:rsid w:val="00BD71E6"/>
    <w:rsid w:val="00BE3030"/>
    <w:rsid w:val="00BE5EBE"/>
    <w:rsid w:val="00BF2EB5"/>
    <w:rsid w:val="00BF3449"/>
    <w:rsid w:val="00C05127"/>
    <w:rsid w:val="00C11333"/>
    <w:rsid w:val="00C172C9"/>
    <w:rsid w:val="00C247F9"/>
    <w:rsid w:val="00C27487"/>
    <w:rsid w:val="00C3394B"/>
    <w:rsid w:val="00C361A2"/>
    <w:rsid w:val="00C435D3"/>
    <w:rsid w:val="00C44E72"/>
    <w:rsid w:val="00C450C7"/>
    <w:rsid w:val="00C46F42"/>
    <w:rsid w:val="00C545F3"/>
    <w:rsid w:val="00C54CC3"/>
    <w:rsid w:val="00C60EF4"/>
    <w:rsid w:val="00C70C3A"/>
    <w:rsid w:val="00C71E95"/>
    <w:rsid w:val="00C73D88"/>
    <w:rsid w:val="00C858B4"/>
    <w:rsid w:val="00C9640B"/>
    <w:rsid w:val="00C97851"/>
    <w:rsid w:val="00CA673B"/>
    <w:rsid w:val="00CA6828"/>
    <w:rsid w:val="00CB41AB"/>
    <w:rsid w:val="00CB56EE"/>
    <w:rsid w:val="00CC2E8E"/>
    <w:rsid w:val="00CC541C"/>
    <w:rsid w:val="00CC5CB8"/>
    <w:rsid w:val="00CD4A8A"/>
    <w:rsid w:val="00CD7E54"/>
    <w:rsid w:val="00CE3436"/>
    <w:rsid w:val="00CE34A3"/>
    <w:rsid w:val="00CE6461"/>
    <w:rsid w:val="00CF1E3D"/>
    <w:rsid w:val="00D0636C"/>
    <w:rsid w:val="00D06EAB"/>
    <w:rsid w:val="00D07155"/>
    <w:rsid w:val="00D11B57"/>
    <w:rsid w:val="00D13B94"/>
    <w:rsid w:val="00D16268"/>
    <w:rsid w:val="00D17C7A"/>
    <w:rsid w:val="00D22E4E"/>
    <w:rsid w:val="00D344C4"/>
    <w:rsid w:val="00D40F4E"/>
    <w:rsid w:val="00D42D97"/>
    <w:rsid w:val="00D44FA7"/>
    <w:rsid w:val="00D537A8"/>
    <w:rsid w:val="00D55D25"/>
    <w:rsid w:val="00D569BC"/>
    <w:rsid w:val="00D56F20"/>
    <w:rsid w:val="00D620E4"/>
    <w:rsid w:val="00D777CD"/>
    <w:rsid w:val="00D81AB0"/>
    <w:rsid w:val="00D830DA"/>
    <w:rsid w:val="00D865D4"/>
    <w:rsid w:val="00D93C8B"/>
    <w:rsid w:val="00DA12F5"/>
    <w:rsid w:val="00DB68E9"/>
    <w:rsid w:val="00DC359D"/>
    <w:rsid w:val="00DD1BC6"/>
    <w:rsid w:val="00DD3355"/>
    <w:rsid w:val="00DF4525"/>
    <w:rsid w:val="00DF63F6"/>
    <w:rsid w:val="00DF6B54"/>
    <w:rsid w:val="00DF7980"/>
    <w:rsid w:val="00E03788"/>
    <w:rsid w:val="00E04AA3"/>
    <w:rsid w:val="00E056FE"/>
    <w:rsid w:val="00E10B71"/>
    <w:rsid w:val="00E204F9"/>
    <w:rsid w:val="00E24C6A"/>
    <w:rsid w:val="00E31766"/>
    <w:rsid w:val="00E32C7C"/>
    <w:rsid w:val="00E3444A"/>
    <w:rsid w:val="00E36D6D"/>
    <w:rsid w:val="00E43B8F"/>
    <w:rsid w:val="00E43BB9"/>
    <w:rsid w:val="00E456D7"/>
    <w:rsid w:val="00E45FCB"/>
    <w:rsid w:val="00E46B6A"/>
    <w:rsid w:val="00E51668"/>
    <w:rsid w:val="00E55008"/>
    <w:rsid w:val="00E57048"/>
    <w:rsid w:val="00E706D2"/>
    <w:rsid w:val="00E8491B"/>
    <w:rsid w:val="00E86E9C"/>
    <w:rsid w:val="00E87285"/>
    <w:rsid w:val="00E9299F"/>
    <w:rsid w:val="00EA3F63"/>
    <w:rsid w:val="00EB3103"/>
    <w:rsid w:val="00EB45DE"/>
    <w:rsid w:val="00EB581B"/>
    <w:rsid w:val="00EC6D2A"/>
    <w:rsid w:val="00ED176D"/>
    <w:rsid w:val="00ED1A09"/>
    <w:rsid w:val="00ED2E2B"/>
    <w:rsid w:val="00ED3452"/>
    <w:rsid w:val="00ED43D3"/>
    <w:rsid w:val="00EE55A4"/>
    <w:rsid w:val="00EF0E73"/>
    <w:rsid w:val="00EF3854"/>
    <w:rsid w:val="00EF38AE"/>
    <w:rsid w:val="00EF5AA6"/>
    <w:rsid w:val="00EF7FE4"/>
    <w:rsid w:val="00F12E55"/>
    <w:rsid w:val="00F13783"/>
    <w:rsid w:val="00F15A9B"/>
    <w:rsid w:val="00F17DCA"/>
    <w:rsid w:val="00F22A8C"/>
    <w:rsid w:val="00F260C3"/>
    <w:rsid w:val="00F270C7"/>
    <w:rsid w:val="00F3516C"/>
    <w:rsid w:val="00F360C4"/>
    <w:rsid w:val="00F423BA"/>
    <w:rsid w:val="00F45BEA"/>
    <w:rsid w:val="00F50A65"/>
    <w:rsid w:val="00F528D6"/>
    <w:rsid w:val="00F52986"/>
    <w:rsid w:val="00F53007"/>
    <w:rsid w:val="00F560FC"/>
    <w:rsid w:val="00F56C4F"/>
    <w:rsid w:val="00F60090"/>
    <w:rsid w:val="00F77045"/>
    <w:rsid w:val="00F83A2C"/>
    <w:rsid w:val="00F84038"/>
    <w:rsid w:val="00F9251D"/>
    <w:rsid w:val="00F925F3"/>
    <w:rsid w:val="00F92735"/>
    <w:rsid w:val="00F9317B"/>
    <w:rsid w:val="00FA2405"/>
    <w:rsid w:val="00FA51D0"/>
    <w:rsid w:val="00FA5D40"/>
    <w:rsid w:val="00FB0E0D"/>
    <w:rsid w:val="00FB227D"/>
    <w:rsid w:val="00FB6B8E"/>
    <w:rsid w:val="00FB6BE2"/>
    <w:rsid w:val="00FC4181"/>
    <w:rsid w:val="00FD1C3F"/>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9884D-9B83-4F59-921C-F0F363AC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0252"/>
    <w:pPr>
      <w:widowControl w:val="0"/>
    </w:pPr>
    <w:rPr>
      <w:sz w:val="22"/>
      <w:szCs w:val="22"/>
      <w:lang w:val="en-US" w:eastAsia="en-US"/>
    </w:rPr>
  </w:style>
  <w:style w:type="paragraph" w:styleId="Virsraksts1">
    <w:name w:val="heading 1"/>
    <w:aliases w:val="H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qFormat/>
    <w:rsid w:val="00840457"/>
    <w:pPr>
      <w:keepNext/>
      <w:widowControl/>
      <w:jc w:val="center"/>
      <w:outlineLvl w:val="1"/>
    </w:pPr>
    <w:rPr>
      <w:rFonts w:ascii="Times New Roman" w:eastAsia="Times New Roman" w:hAnsi="Times New Roman"/>
      <w:b/>
      <w:sz w:val="24"/>
      <w:szCs w:val="24"/>
      <w:lang w:val="lv-LV"/>
    </w:rPr>
  </w:style>
  <w:style w:type="paragraph" w:styleId="Virsraksts3">
    <w:name w:val="heading 3"/>
    <w:basedOn w:val="Parasts"/>
    <w:next w:val="Parasts"/>
    <w:link w:val="Virsraksts3Rakstz"/>
    <w:qFormat/>
    <w:rsid w:val="00840457"/>
    <w:pPr>
      <w:keepNext/>
      <w:widowControl/>
      <w:jc w:val="center"/>
      <w:outlineLvl w:val="2"/>
    </w:pPr>
    <w:rPr>
      <w:rFonts w:ascii="Times New Roman" w:eastAsia="Times New Roman" w:hAnsi="Times New Roman"/>
      <w:sz w:val="32"/>
      <w:szCs w:val="24"/>
      <w:lang w:val="lv-LV"/>
    </w:rPr>
  </w:style>
  <w:style w:type="paragraph" w:styleId="Virsraksts4">
    <w:name w:val="heading 4"/>
    <w:basedOn w:val="Parasts"/>
    <w:next w:val="Parasts"/>
    <w:link w:val="Virsraksts4Rakstz1"/>
    <w:qFormat/>
    <w:rsid w:val="00840457"/>
    <w:pPr>
      <w:keepNext/>
      <w:widowControl/>
      <w:jc w:val="center"/>
      <w:outlineLvl w:val="3"/>
    </w:pPr>
    <w:rPr>
      <w:rFonts w:ascii="Times New Roman" w:eastAsia="Times New Roman" w:hAnsi="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b/>
      <w:i/>
      <w:sz w:val="24"/>
      <w:szCs w:val="24"/>
      <w:lang w:val="lv-LV"/>
    </w:rPr>
  </w:style>
  <w:style w:type="paragraph" w:styleId="Virsraksts7">
    <w:name w:val="heading 7"/>
    <w:basedOn w:val="Parasts"/>
    <w:next w:val="Parasts"/>
    <w:link w:val="Virsraksts7Rakstz"/>
    <w:qFormat/>
    <w:rsid w:val="00840457"/>
    <w:pPr>
      <w:keepNext/>
      <w:widowControl/>
      <w:numPr>
        <w:numId w:val="7"/>
      </w:numPr>
      <w:tabs>
        <w:tab w:val="clear" w:pos="360"/>
      </w:tabs>
      <w:ind w:left="0" w:firstLine="0"/>
      <w:jc w:val="both"/>
      <w:outlineLvl w:val="6"/>
    </w:pPr>
    <w:rPr>
      <w:rFonts w:ascii="Times New Roman" w:eastAsia="Times New Roman" w:hAnsi="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7"/>
      </w:numPr>
      <w:tabs>
        <w:tab w:val="clear" w:pos="660"/>
      </w:tabs>
      <w:spacing w:before="120"/>
      <w:ind w:left="360" w:firstLine="360"/>
      <w:jc w:val="both"/>
      <w:outlineLvl w:val="7"/>
    </w:pPr>
    <w:rPr>
      <w:rFonts w:ascii="Times New Roman" w:eastAsia="Times New Roman" w:hAnsi="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7"/>
      </w:numPr>
      <w:tabs>
        <w:tab w:val="clear" w:pos="960"/>
      </w:tabs>
      <w:ind w:left="3600" w:firstLine="0"/>
      <w:outlineLvl w:val="8"/>
    </w:pPr>
    <w:rPr>
      <w:rFonts w:ascii="Times New Roman" w:eastAsia="Times New Roman" w:hAnsi="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unhideWhenUsed/>
    <w:rsid w:val="0006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Saistīto dokumentu saraksts,Numurets,Normal bullet 2,Bullet list,Colorful List - Accent 12,Colorful List - Accent 11,PPS_Bulle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aliases w:val="H1 Rakstz."/>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link w:val="Pamatteksts2"/>
    <w:uiPriority w:val="99"/>
    <w:semiHidden/>
    <w:rsid w:val="00840457"/>
    <w:rPr>
      <w:lang w:val="en-US"/>
    </w:rPr>
  </w:style>
  <w:style w:type="character" w:customStyle="1" w:styleId="Virsraksts2Rakstz">
    <w:name w:val="Virsraksts 2 Rakstz."/>
    <w:aliases w:val="1.1.not Rakstz."/>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link w:val="Virsraksts3"/>
    <w:uiPriority w:val="9"/>
    <w:rsid w:val="00840457"/>
    <w:rPr>
      <w:rFonts w:ascii="Times New Roman" w:eastAsia="Times New Roman" w:hAnsi="Times New Roman" w:cs="Times New Roman"/>
      <w:sz w:val="32"/>
      <w:szCs w:val="24"/>
    </w:rPr>
  </w:style>
  <w:style w:type="character" w:customStyle="1" w:styleId="Virsraksts4Rakstz1">
    <w:name w:val="Virsraksts 4 Rakstz.1"/>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link w:val="Virsraksts6"/>
    <w:rsid w:val="00840457"/>
    <w:rPr>
      <w:rFonts w:ascii="Times New Roman" w:eastAsia="Times New Roman" w:hAnsi="Times New Roman" w:cs="Times New Roman"/>
      <w:b/>
      <w:i/>
      <w:sz w:val="24"/>
      <w:szCs w:val="24"/>
    </w:rPr>
  </w:style>
  <w:style w:type="character" w:customStyle="1" w:styleId="Virsraksts7Rakstz">
    <w:name w:val="Virsraksts 7 Rakstz."/>
    <w:link w:val="Virsraksts7"/>
    <w:rsid w:val="00840457"/>
    <w:rPr>
      <w:rFonts w:ascii="Times New Roman" w:eastAsia="Times New Roman" w:hAnsi="Times New Roman"/>
      <w:b/>
      <w:bCs/>
      <w:sz w:val="32"/>
      <w:szCs w:val="24"/>
      <w:lang w:eastAsia="en-US"/>
    </w:rPr>
  </w:style>
  <w:style w:type="character" w:customStyle="1" w:styleId="Virsraksts8Rakstz">
    <w:name w:val="Virsraksts 8 Rakstz."/>
    <w:link w:val="Virsraksts8"/>
    <w:rsid w:val="00840457"/>
    <w:rPr>
      <w:rFonts w:ascii="Times New Roman" w:eastAsia="Times New Roman" w:hAnsi="Times New Roman"/>
      <w:b/>
      <w:bCs/>
      <w:sz w:val="24"/>
      <w:szCs w:val="24"/>
      <w:lang w:eastAsia="en-US"/>
    </w:rPr>
  </w:style>
  <w:style w:type="character" w:customStyle="1" w:styleId="Virsraksts9Rakstz">
    <w:name w:val="Virsraksts 9 Rakstz."/>
    <w:link w:val="Virsraksts9"/>
    <w:rsid w:val="00840457"/>
    <w:rPr>
      <w:rFonts w:ascii="Times New Roman" w:eastAsia="Times New Roman" w:hAnsi="Times New Roman"/>
      <w:b/>
      <w:bCs/>
      <w:i/>
      <w:iCs/>
      <w:sz w:val="24"/>
      <w:szCs w:val="24"/>
      <w:lang w:eastAsia="en-US"/>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i/>
      <w:iCs/>
      <w:sz w:val="24"/>
      <w:szCs w:val="24"/>
      <w:lang w:val="lv-LV"/>
    </w:rPr>
  </w:style>
  <w:style w:type="character" w:customStyle="1" w:styleId="Pamattekstaatkpe3Rakstz">
    <w:name w:val="Pamatteksta atkāpe 3 Rakstz."/>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sz w:val="24"/>
      <w:szCs w:val="24"/>
      <w:lang w:val="lv-LV"/>
    </w:rPr>
  </w:style>
  <w:style w:type="character" w:customStyle="1" w:styleId="Pamattekstaatkpe2Rakstz">
    <w:name w:val="Pamatteksta atkāpe 2 Rakstz."/>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8"/>
      </w:numPr>
      <w:tabs>
        <w:tab w:val="clear" w:pos="1060"/>
        <w:tab w:val="center" w:pos="4153"/>
        <w:tab w:val="right" w:pos="8306"/>
      </w:tabs>
      <w:ind w:left="0" w:firstLine="0"/>
    </w:pPr>
    <w:rPr>
      <w:rFonts w:ascii="Times New Roman" w:eastAsia="Times New Roman" w:hAnsi="Times New Roman"/>
      <w:sz w:val="24"/>
      <w:szCs w:val="24"/>
      <w:lang w:val="lv-LV"/>
    </w:rPr>
  </w:style>
  <w:style w:type="character" w:customStyle="1" w:styleId="GalveneRakstz">
    <w:name w:val="Galvene Rakstz."/>
    <w:link w:val="Galvene"/>
    <w:rsid w:val="00840457"/>
    <w:rPr>
      <w:rFonts w:ascii="Times New Roman" w:eastAsia="Times New Roman" w:hAnsi="Times New Roman"/>
      <w:sz w:val="24"/>
      <w:szCs w:val="24"/>
      <w:lang w:eastAsia="en-US"/>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snapToGrid w:val="0"/>
      <w:sz w:val="24"/>
      <w:szCs w:val="20"/>
      <w:lang w:val="x-none"/>
    </w:rPr>
  </w:style>
  <w:style w:type="character" w:customStyle="1" w:styleId="KjeneRakstz">
    <w:name w:val="Kājene Rakstz."/>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uiPriority w:val="99"/>
    <w:qFormat/>
    <w:rsid w:val="00840457"/>
    <w:pPr>
      <w:widowControl/>
      <w:jc w:val="center"/>
    </w:pPr>
    <w:rPr>
      <w:rFonts w:ascii="Arial" w:eastAsia="Times New Roman" w:hAnsi="Arial"/>
      <w:b/>
      <w:sz w:val="28"/>
      <w:szCs w:val="20"/>
      <w:lang w:val="lv-LV"/>
    </w:rPr>
  </w:style>
  <w:style w:type="character" w:customStyle="1" w:styleId="NosaukumsRakstz">
    <w:name w:val="Nosaukums Rakstz."/>
    <w:link w:val="Nosaukums"/>
    <w:uiPriority w:val="99"/>
    <w:rsid w:val="00840457"/>
    <w:rPr>
      <w:rFonts w:ascii="Arial" w:eastAsia="Times New Roman" w:hAnsi="Arial" w:cs="Times New Roman"/>
      <w:b/>
      <w:sz w:val="28"/>
      <w:szCs w:val="20"/>
    </w:rPr>
  </w:style>
  <w:style w:type="paragraph" w:customStyle="1" w:styleId="FR1">
    <w:name w:val="FR1"/>
    <w:rsid w:val="00840457"/>
    <w:pPr>
      <w:widowControl w:val="0"/>
      <w:ind w:firstLine="284"/>
      <w:jc w:val="both"/>
    </w:pPr>
    <w:rPr>
      <w:rFonts w:ascii="Times New Roman" w:eastAsia="Times New Roman" w:hAnsi="Times New Roman"/>
      <w:snapToGrid w:val="0"/>
      <w:sz w:val="24"/>
      <w:lang w:eastAsia="en-US"/>
    </w:rPr>
  </w:style>
  <w:style w:type="paragraph" w:customStyle="1" w:styleId="StyleCaptionRight">
    <w:name w:val="Style Caption + Right"/>
    <w:basedOn w:val="Parakstszemobjekta"/>
    <w:rsid w:val="00840457"/>
    <w:pPr>
      <w:numPr>
        <w:numId w:val="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pPr>
    <w:rPr>
      <w:rFonts w:ascii="Times New Roman" w:eastAsia="Times New Roman" w:hAnsi="Times New Roman"/>
      <w:sz w:val="21"/>
      <w:lang w:val="en-US" w:eastAsia="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b/>
      <w:sz w:val="44"/>
      <w:szCs w:val="24"/>
      <w:lang w:val="lv-LV"/>
    </w:rPr>
  </w:style>
  <w:style w:type="character" w:customStyle="1" w:styleId="Pamatteksts3Rakstz">
    <w:name w:val="Pamatteksts 3 Rakstz."/>
    <w:link w:val="Pamatteksts3"/>
    <w:rsid w:val="00840457"/>
    <w:rPr>
      <w:rFonts w:ascii="Fraktur TL" w:eastAsia="Times New Roman" w:hAnsi="Fraktur TL" w:cs="Times New Roman"/>
      <w:b/>
      <w:sz w:val="44"/>
      <w:szCs w:val="24"/>
    </w:rPr>
  </w:style>
  <w:style w:type="character" w:styleId="Hipersaite">
    <w:name w:val="Hyperlink"/>
    <w:uiPriority w:val="99"/>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spacing w:val="-1"/>
      <w:sz w:val="18"/>
      <w:szCs w:val="18"/>
      <w:lang w:val="lv-LV"/>
    </w:rPr>
  </w:style>
  <w:style w:type="paragraph" w:customStyle="1" w:styleId="Default">
    <w:name w:val="Default"/>
    <w:rsid w:val="00840457"/>
    <w:pPr>
      <w:widowControl w:val="0"/>
      <w:autoSpaceDE w:val="0"/>
      <w:autoSpaceDN w:val="0"/>
      <w:adjustRightInd w:val="0"/>
    </w:pPr>
    <w:rPr>
      <w:rFonts w:ascii="Times New Roman" w:eastAsia="Times New Roman" w:hAnsi="Times New Roman"/>
      <w:color w:val="000000"/>
      <w:sz w:val="24"/>
      <w:szCs w:val="24"/>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sz w:val="20"/>
      <w:szCs w:val="20"/>
      <w:lang w:val="x-none"/>
    </w:rPr>
  </w:style>
  <w:style w:type="character" w:customStyle="1" w:styleId="VrestekstsRakstz">
    <w:name w:val="Vēres teksts Rakstz."/>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sz w:val="24"/>
      <w:lang w:val="lv-LV"/>
    </w:rPr>
  </w:style>
  <w:style w:type="paragraph" w:styleId="Paraststmeklis">
    <w:name w:val="Normal (Web)"/>
    <w:basedOn w:val="Parasts"/>
    <w:rsid w:val="00840457"/>
    <w:pPr>
      <w:widowControl/>
      <w:spacing w:before="33" w:after="268"/>
    </w:pPr>
    <w:rPr>
      <w:rFonts w:ascii="Times New Roman" w:hAnsi="Times New Roman"/>
      <w:sz w:val="23"/>
      <w:szCs w:val="23"/>
      <w:lang w:val="lv-LV" w:eastAsia="lv-LV"/>
    </w:rPr>
  </w:style>
  <w:style w:type="paragraph" w:customStyle="1" w:styleId="Punkts">
    <w:name w:val="Punkts"/>
    <w:basedOn w:val="Parasts"/>
    <w:next w:val="Apakpunkts"/>
    <w:link w:val="PunktsRakstz"/>
    <w:rsid w:val="00840457"/>
    <w:pPr>
      <w:widowControl/>
      <w:numPr>
        <w:numId w:val="10"/>
      </w:numPr>
    </w:pPr>
    <w:rPr>
      <w:rFonts w:ascii="Arial" w:eastAsia="Times New Roman" w:hAnsi="Arial"/>
      <w:b/>
      <w:sz w:val="20"/>
      <w:szCs w:val="24"/>
      <w:lang w:val="x-none" w:eastAsia="x-none"/>
    </w:rPr>
  </w:style>
  <w:style w:type="paragraph" w:customStyle="1" w:styleId="Apakpunkts">
    <w:name w:val="Apakšpunkts"/>
    <w:basedOn w:val="Parasts"/>
    <w:rsid w:val="00840457"/>
    <w:pPr>
      <w:widowControl/>
      <w:numPr>
        <w:ilvl w:val="1"/>
        <w:numId w:val="10"/>
      </w:numPr>
    </w:pPr>
    <w:rPr>
      <w:rFonts w:ascii="Arial" w:eastAsia="Times New Roman" w:hAnsi="Arial"/>
      <w:b/>
      <w:sz w:val="20"/>
      <w:szCs w:val="24"/>
      <w:lang w:val="lv-LV" w:eastAsia="lv-LV"/>
    </w:rPr>
  </w:style>
  <w:style w:type="paragraph" w:customStyle="1" w:styleId="Paragrfs">
    <w:name w:val="Paragrāfs"/>
    <w:basedOn w:val="Parasts"/>
    <w:next w:val="Rindkopa"/>
    <w:rsid w:val="00840457"/>
    <w:pPr>
      <w:widowControl/>
      <w:numPr>
        <w:ilvl w:val="2"/>
        <w:numId w:val="10"/>
      </w:numPr>
      <w:jc w:val="both"/>
    </w:pPr>
    <w:rPr>
      <w:rFonts w:ascii="Arial" w:eastAsia="Times New Roman" w:hAnsi="Arial"/>
      <w:sz w:val="20"/>
      <w:szCs w:val="24"/>
      <w:lang w:val="lv-LV" w:eastAsia="lv-LV"/>
    </w:rPr>
  </w:style>
  <w:style w:type="character" w:customStyle="1" w:styleId="PunktsRakstz">
    <w:name w:val="Punkts Rakstz."/>
    <w:link w:val="Punkts"/>
    <w:rsid w:val="00840457"/>
    <w:rPr>
      <w:rFonts w:ascii="Arial" w:eastAsia="Times New Roman" w:hAnsi="Arial"/>
      <w:b/>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sz w:val="20"/>
      <w:szCs w:val="20"/>
      <w:lang w:val="x-none"/>
    </w:rPr>
  </w:style>
  <w:style w:type="character" w:customStyle="1" w:styleId="KomentratekstsRakstz">
    <w:name w:val="Komentāra teksts Rakstz."/>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b/>
      <w:bCs/>
      <w:i/>
      <w:iCs/>
      <w:color w:val="FF388C"/>
      <w:lang w:val="lv-LV"/>
    </w:rPr>
  </w:style>
  <w:style w:type="numbering" w:customStyle="1" w:styleId="List28">
    <w:name w:val="List 28"/>
    <w:basedOn w:val="Bezsaraksta"/>
    <w:rsid w:val="00840457"/>
    <w:pPr>
      <w:numPr>
        <w:numId w:val="11"/>
      </w:numPr>
    </w:pPr>
  </w:style>
  <w:style w:type="numbering" w:customStyle="1" w:styleId="List45">
    <w:name w:val="List 45"/>
    <w:basedOn w:val="Bezsaraksta"/>
    <w:rsid w:val="00840457"/>
    <w:pPr>
      <w:numPr>
        <w:numId w:val="12"/>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13"/>
      </w:numPr>
      <w:autoSpaceDE w:val="0"/>
      <w:autoSpaceDN w:val="0"/>
      <w:adjustRightInd w:val="0"/>
      <w:spacing w:before="120" w:line="288" w:lineRule="auto"/>
    </w:pPr>
    <w:rPr>
      <w:b/>
      <w:sz w:val="24"/>
      <w:lang w:val="lv-LV"/>
    </w:rPr>
  </w:style>
  <w:style w:type="paragraph" w:customStyle="1" w:styleId="Lmenis2">
    <w:name w:val="Līmenis2"/>
    <w:basedOn w:val="Parasts"/>
    <w:rsid w:val="00840457"/>
    <w:pPr>
      <w:keepLines/>
      <w:widowControl/>
      <w:numPr>
        <w:ilvl w:val="1"/>
        <w:numId w:val="13"/>
      </w:numPr>
      <w:tabs>
        <w:tab w:val="left" w:pos="709"/>
      </w:tabs>
      <w:autoSpaceDE w:val="0"/>
      <w:autoSpaceDN w:val="0"/>
      <w:adjustRightInd w:val="0"/>
      <w:spacing w:after="120" w:line="288" w:lineRule="auto"/>
      <w:jc w:val="both"/>
    </w:pPr>
    <w:rPr>
      <w:lang w:val="lv-LV"/>
    </w:rPr>
  </w:style>
  <w:style w:type="paragraph" w:customStyle="1" w:styleId="Lmenis3">
    <w:name w:val="Līmenis3"/>
    <w:basedOn w:val="Parasts"/>
    <w:rsid w:val="00840457"/>
    <w:pPr>
      <w:keepLines/>
      <w:widowControl/>
      <w:numPr>
        <w:ilvl w:val="2"/>
        <w:numId w:val="13"/>
      </w:numPr>
      <w:tabs>
        <w:tab w:val="left" w:pos="993"/>
      </w:tabs>
      <w:autoSpaceDE w:val="0"/>
      <w:autoSpaceDN w:val="0"/>
      <w:adjustRightInd w:val="0"/>
      <w:spacing w:after="120" w:line="288" w:lineRule="auto"/>
      <w:jc w:val="both"/>
    </w:pPr>
    <w:rPr>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hAnsi="Times New Roman"/>
      <w:noProof/>
      <w:sz w:val="24"/>
      <w:lang w:val="lv-LV"/>
    </w:rPr>
  </w:style>
  <w:style w:type="paragraph" w:customStyle="1" w:styleId="pietiekums1">
    <w:name w:val="pietiekums 1"/>
    <w:basedOn w:val="Parasts"/>
    <w:link w:val="pietiekums1Char"/>
    <w:qFormat/>
    <w:rsid w:val="00840457"/>
    <w:pPr>
      <w:widowControl/>
      <w:numPr>
        <w:numId w:val="14"/>
      </w:numPr>
      <w:jc w:val="both"/>
    </w:pPr>
    <w:rPr>
      <w:rFonts w:ascii="Times New Roman" w:hAnsi="Times New Roman"/>
      <w:sz w:val="24"/>
      <w:lang w:val="lv-LV"/>
    </w:rPr>
  </w:style>
  <w:style w:type="character" w:customStyle="1" w:styleId="pietiekums1Char">
    <w:name w:val="pietiekums 1 Char"/>
    <w:link w:val="pietiekums1"/>
    <w:rsid w:val="00840457"/>
    <w:rPr>
      <w:rFonts w:ascii="Times New Roman" w:hAnsi="Times New Roman"/>
      <w:sz w:val="24"/>
      <w:szCs w:val="22"/>
      <w:lang w:eastAsia="en-US"/>
    </w:rPr>
  </w:style>
  <w:style w:type="table" w:customStyle="1" w:styleId="Reatabulagaia1">
    <w:name w:val="Režģa tabula gaiša1"/>
    <w:basedOn w:val="Parastatabula"/>
    <w:uiPriority w:val="40"/>
    <w:rsid w:val="0084045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sz w:val="20"/>
      <w:szCs w:val="20"/>
      <w:lang w:val="lv-LV"/>
    </w:rPr>
  </w:style>
  <w:style w:type="character" w:customStyle="1" w:styleId="BeiguvrestekstsRakstz">
    <w:name w:val="Beigu vēres teksts Rakstz."/>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15"/>
      </w:numPr>
    </w:pPr>
  </w:style>
  <w:style w:type="paragraph" w:customStyle="1" w:styleId="Body">
    <w:name w:val="Body"/>
    <w:rsid w:val="008404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SarakstarindkopaRakstz">
    <w:name w:val="Saraksta rindkopa Rakstz."/>
    <w:aliases w:val="Virsraksti Rakstz.,Syle 1 Rakstz.,Strip Rakstz.,H&amp;P List Paragraph Rakstz.,2 Rakstz.,Saistīto dokumentu saraksts Rakstz.,Numurets Rakstz.,Normal bullet 2 Rakstz.,Bullet list Rakstz.,Colorful List - Accent 12 Rakstz."/>
    <w:link w:val="Sarakstarindkopa"/>
    <w:uiPriority w:val="99"/>
    <w:qFormat/>
    <w:locked/>
    <w:rsid w:val="00840457"/>
    <w:rPr>
      <w:lang w:val="en-US"/>
    </w:rPr>
  </w:style>
  <w:style w:type="paragraph" w:customStyle="1" w:styleId="Style1">
    <w:name w:val="Style1"/>
    <w:autoRedefine/>
    <w:qFormat/>
    <w:rsid w:val="00840457"/>
    <w:pPr>
      <w:widowControl w:val="0"/>
      <w:tabs>
        <w:tab w:val="left" w:pos="851"/>
      </w:tabs>
      <w:suppressAutoHyphens/>
      <w:ind w:left="720" w:hanging="720"/>
      <w:jc w:val="both"/>
    </w:pPr>
    <w:rPr>
      <w:rFonts w:ascii="Times New Roman" w:eastAsia="Tw Cen MT" w:hAnsi="Times New Roman"/>
      <w:iCs/>
      <w:sz w:val="22"/>
      <w:szCs w:val="24"/>
      <w:lang w:eastAsia="en-US"/>
    </w:rPr>
  </w:style>
  <w:style w:type="character" w:customStyle="1" w:styleId="Virsraksts4Rakstz">
    <w:name w:val="Virsraksts 4 Rakstz."/>
    <w:locked/>
    <w:rsid w:val="005A4839"/>
    <w:rPr>
      <w:rFonts w:ascii="Arial" w:eastAsia="Calibri" w:hAnsi="Arial"/>
      <w:i/>
      <w:iCs/>
      <w:sz w:val="24"/>
      <w:lang w:val="en-GB" w:eastAsia="en-US" w:bidi="ar-SA"/>
    </w:rPr>
  </w:style>
  <w:style w:type="paragraph" w:customStyle="1" w:styleId="txt1">
    <w:name w:val="txt1"/>
    <w:uiPriority w:val="99"/>
    <w:rsid w:val="003D5C7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lang w:val="en-US" w:eastAsia="en-US"/>
    </w:rPr>
  </w:style>
  <w:style w:type="paragraph" w:customStyle="1" w:styleId="txt2">
    <w:name w:val="txt2"/>
    <w:next w:val="txt1"/>
    <w:uiPriority w:val="99"/>
    <w:rsid w:val="003D5C74"/>
    <w:pPr>
      <w:widowControl w:val="0"/>
      <w:jc w:val="center"/>
    </w:pPr>
    <w:rPr>
      <w:rFonts w:ascii="!Neo'w Arial" w:eastAsia="Times New Roman" w:hAnsi="!Neo'w Arial"/>
      <w:b/>
      <w:caps/>
      <w:lang w:val="en-US" w:eastAsia="en-US"/>
    </w:rPr>
  </w:style>
  <w:style w:type="character" w:styleId="Neatrisintapieminana">
    <w:name w:val="Unresolved Mention"/>
    <w:uiPriority w:val="99"/>
    <w:semiHidden/>
    <w:unhideWhenUsed/>
    <w:rsid w:val="008E12D1"/>
    <w:rPr>
      <w:color w:val="605E5C"/>
      <w:shd w:val="clear" w:color="auto" w:fill="E1DFDD"/>
    </w:rPr>
  </w:style>
  <w:style w:type="paragraph" w:customStyle="1" w:styleId="naisnod">
    <w:name w:val="naisnod"/>
    <w:basedOn w:val="Parasts"/>
    <w:rsid w:val="002C4966"/>
    <w:pPr>
      <w:widowControl/>
      <w:spacing w:before="150" w:after="150"/>
      <w:jc w:val="center"/>
    </w:pPr>
    <w:rPr>
      <w:rFonts w:ascii="Times New Roman" w:eastAsia="Times New Roman" w:hAnsi="Times New Roman"/>
      <w:b/>
      <w:bCs/>
      <w:sz w:val="24"/>
      <w:szCs w:val="24"/>
      <w:lang w:val="lv-LV" w:eastAsia="lv-LV"/>
    </w:rPr>
  </w:style>
  <w:style w:type="paragraph" w:customStyle="1" w:styleId="naiskr">
    <w:name w:val="naiskr"/>
    <w:basedOn w:val="Parasts"/>
    <w:rsid w:val="002C4966"/>
    <w:pPr>
      <w:widowControl/>
      <w:spacing w:before="75" w:after="75"/>
    </w:pPr>
    <w:rPr>
      <w:rFonts w:ascii="Times New Roman" w:eastAsia="Times New Roman" w:hAnsi="Times New Roman"/>
      <w:sz w:val="24"/>
      <w:szCs w:val="24"/>
      <w:lang w:val="lv-LV" w:eastAsia="lv-LV"/>
    </w:rPr>
  </w:style>
  <w:style w:type="paragraph" w:customStyle="1" w:styleId="Sarakstarindkopa1">
    <w:name w:val="Saraksta rindkopa1"/>
    <w:basedOn w:val="Parasts"/>
    <w:rsid w:val="006E0750"/>
    <w:pPr>
      <w:widowControl/>
      <w:spacing w:after="200" w:line="276" w:lineRule="auto"/>
      <w:ind w:left="720"/>
    </w:pPr>
    <w:rPr>
      <w:rFonts w:eastAsia="Times New Roman" w:cs="Calibri"/>
      <w:lang w:val="lv-LV" w:eastAsia="zh-CN"/>
    </w:rPr>
  </w:style>
  <w:style w:type="character" w:customStyle="1" w:styleId="FontStyle11">
    <w:name w:val="Font Style11"/>
    <w:uiPriority w:val="99"/>
    <w:rsid w:val="00F77045"/>
    <w:rPr>
      <w:rFonts w:ascii="Calibri" w:hAnsi="Calibri" w:cs="Calibri"/>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761134">
      <w:bodyDiv w:val="1"/>
      <w:marLeft w:val="0"/>
      <w:marRight w:val="0"/>
      <w:marTop w:val="0"/>
      <w:marBottom w:val="0"/>
      <w:divBdr>
        <w:top w:val="none" w:sz="0" w:space="0" w:color="auto"/>
        <w:left w:val="none" w:sz="0" w:space="0" w:color="auto"/>
        <w:bottom w:val="none" w:sz="0" w:space="0" w:color="auto"/>
        <w:right w:val="none" w:sz="0" w:space="0" w:color="auto"/>
      </w:divBdr>
    </w:div>
    <w:div w:id="1020009869">
      <w:bodyDiv w:val="1"/>
      <w:marLeft w:val="0"/>
      <w:marRight w:val="0"/>
      <w:marTop w:val="0"/>
      <w:marBottom w:val="0"/>
      <w:divBdr>
        <w:top w:val="none" w:sz="0" w:space="0" w:color="auto"/>
        <w:left w:val="none" w:sz="0" w:space="0" w:color="auto"/>
        <w:bottom w:val="none" w:sz="0" w:space="0" w:color="auto"/>
        <w:right w:val="none" w:sz="0" w:space="0" w:color="auto"/>
      </w:divBdr>
    </w:div>
    <w:div w:id="1144664987">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nami.lv" TargetMode="External"/><Relationship Id="rId13" Type="http://schemas.openxmlformats.org/officeDocument/2006/relationships/hyperlink" Target="mailto:alvis.bergs@v-nam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hyperlink" Target="mailto:namsaimnieks@v-nami.lv" TargetMode="External"/><Relationship Id="rId2" Type="http://schemas.openxmlformats.org/officeDocument/2006/relationships/numbering" Target="numbering.xml"/><Relationship Id="rId16" Type="http://schemas.openxmlformats.org/officeDocument/2006/relationships/hyperlink" Target="mailto:alvis.bergs@v-nam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v-nami.lv" TargetMode="External"/><Relationship Id="rId5" Type="http://schemas.openxmlformats.org/officeDocument/2006/relationships/webSettings" Target="webSettings.xml"/><Relationship Id="rId15" Type="http://schemas.openxmlformats.org/officeDocument/2006/relationships/hyperlink" Target="mailto:namsaimnieks@v-nami.lv" TargetMode="External"/><Relationship Id="rId10" Type="http://schemas.openxmlformats.org/officeDocument/2006/relationships/hyperlink" Target="mailto:alvis.bergs@v-nam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msaimnieks@v-nami.lv" TargetMode="External"/><Relationship Id="rId14" Type="http://schemas.openxmlformats.org/officeDocument/2006/relationships/hyperlink" Target="mailto:namsaimnieks@v-nam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9CC1-A671-4F4E-B37C-7CCF2DD3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30745</Words>
  <Characters>17526</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48175</CharactersWithSpaces>
  <SharedDoc>false</SharedDoc>
  <HLinks>
    <vt:vector size="60" baseType="variant">
      <vt:variant>
        <vt:i4>6684690</vt:i4>
      </vt:variant>
      <vt:variant>
        <vt:i4>27</vt:i4>
      </vt:variant>
      <vt:variant>
        <vt:i4>0</vt:i4>
      </vt:variant>
      <vt:variant>
        <vt:i4>5</vt:i4>
      </vt:variant>
      <vt:variant>
        <vt:lpwstr>mailto:namsaimnieks@v-nami.lv</vt:lpwstr>
      </vt:variant>
      <vt:variant>
        <vt:lpwstr/>
      </vt:variant>
      <vt:variant>
        <vt:i4>4718698</vt:i4>
      </vt:variant>
      <vt:variant>
        <vt:i4>24</vt:i4>
      </vt:variant>
      <vt:variant>
        <vt:i4>0</vt:i4>
      </vt:variant>
      <vt:variant>
        <vt:i4>5</vt:i4>
      </vt:variant>
      <vt:variant>
        <vt:lpwstr>mailto:alvis.bergs@v-nami.lv</vt:lpwstr>
      </vt:variant>
      <vt:variant>
        <vt:lpwstr/>
      </vt:variant>
      <vt:variant>
        <vt:i4>6684690</vt:i4>
      </vt:variant>
      <vt:variant>
        <vt:i4>21</vt:i4>
      </vt:variant>
      <vt:variant>
        <vt:i4>0</vt:i4>
      </vt:variant>
      <vt:variant>
        <vt:i4>5</vt:i4>
      </vt:variant>
      <vt:variant>
        <vt:lpwstr>mailto:namsaimnieks@v-nami.lv</vt:lpwstr>
      </vt:variant>
      <vt:variant>
        <vt:lpwstr/>
      </vt:variant>
      <vt:variant>
        <vt:i4>6684690</vt:i4>
      </vt:variant>
      <vt:variant>
        <vt:i4>18</vt:i4>
      </vt:variant>
      <vt:variant>
        <vt:i4>0</vt:i4>
      </vt:variant>
      <vt:variant>
        <vt:i4>5</vt:i4>
      </vt:variant>
      <vt:variant>
        <vt:lpwstr>mailto:namsaimnieks@v-nami.lv</vt:lpwstr>
      </vt:variant>
      <vt:variant>
        <vt:lpwstr/>
      </vt:variant>
      <vt:variant>
        <vt:i4>4718698</vt:i4>
      </vt:variant>
      <vt:variant>
        <vt:i4>15</vt:i4>
      </vt:variant>
      <vt:variant>
        <vt:i4>0</vt:i4>
      </vt:variant>
      <vt:variant>
        <vt:i4>5</vt:i4>
      </vt:variant>
      <vt:variant>
        <vt:lpwstr>mailto:alvis.bergs@v-nami.lv</vt:lpwstr>
      </vt:variant>
      <vt:variant>
        <vt:lpwstr/>
      </vt:variant>
      <vt:variant>
        <vt:i4>4653151</vt:i4>
      </vt:variant>
      <vt:variant>
        <vt:i4>12</vt:i4>
      </vt:variant>
      <vt:variant>
        <vt:i4>0</vt:i4>
      </vt:variant>
      <vt:variant>
        <vt:i4>5</vt:i4>
      </vt:variant>
      <vt:variant>
        <vt:lpwstr>http://www.ur.gov.lv/</vt:lpwstr>
      </vt:variant>
      <vt:variant>
        <vt:lpwstr/>
      </vt:variant>
      <vt:variant>
        <vt:i4>3670089</vt:i4>
      </vt:variant>
      <vt:variant>
        <vt:i4>9</vt:i4>
      </vt:variant>
      <vt:variant>
        <vt:i4>0</vt:i4>
      </vt:variant>
      <vt:variant>
        <vt:i4>5</vt:i4>
      </vt:variant>
      <vt:variant>
        <vt:lpwstr>mailto:iepirkumi@v-nami.lv</vt:lpwstr>
      </vt:variant>
      <vt:variant>
        <vt:lpwstr/>
      </vt:variant>
      <vt:variant>
        <vt:i4>4718698</vt:i4>
      </vt:variant>
      <vt:variant>
        <vt:i4>6</vt:i4>
      </vt:variant>
      <vt:variant>
        <vt:i4>0</vt:i4>
      </vt:variant>
      <vt:variant>
        <vt:i4>5</vt:i4>
      </vt:variant>
      <vt:variant>
        <vt:lpwstr>mailto:alvis.bergs@v-nami.lv</vt:lpwstr>
      </vt:variant>
      <vt:variant>
        <vt:lpwstr/>
      </vt:variant>
      <vt:variant>
        <vt:i4>6684690</vt:i4>
      </vt:variant>
      <vt:variant>
        <vt:i4>3</vt:i4>
      </vt:variant>
      <vt:variant>
        <vt:i4>0</vt:i4>
      </vt:variant>
      <vt:variant>
        <vt:i4>5</vt:i4>
      </vt:variant>
      <vt:variant>
        <vt:lpwstr>mailto:namsaimnieks@v-nami.lv</vt:lpwstr>
      </vt:variant>
      <vt:variant>
        <vt:lpwstr/>
      </vt:variant>
      <vt:variant>
        <vt:i4>3670089</vt:i4>
      </vt:variant>
      <vt:variant>
        <vt:i4>0</vt:i4>
      </vt:variant>
      <vt:variant>
        <vt:i4>0</vt:i4>
      </vt:variant>
      <vt:variant>
        <vt:i4>5</vt:i4>
      </vt:variant>
      <vt:variant>
        <vt:lpwstr>mailto:iepirkumi@v-nami.lv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cp:lastModifiedBy>aivars</cp:lastModifiedBy>
  <cp:revision>2</cp:revision>
  <cp:lastPrinted>2022-11-11T11:46:00Z</cp:lastPrinted>
  <dcterms:created xsi:type="dcterms:W3CDTF">2022-11-11T12:09:00Z</dcterms:created>
  <dcterms:modified xsi:type="dcterms:W3CDTF">2022-11-11T12:09:00Z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1908975300</vt:i4>
  </property>
</Properties>
</file>